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B75A4A6" w14:textId="77777777" w:rsidR="00125855" w:rsidRPr="004248DE" w:rsidRDefault="00125855" w:rsidP="00125855">
      <w:pPr>
        <w:tabs>
          <w:tab w:val="left" w:pos="4395"/>
        </w:tabs>
        <w:jc w:val="center"/>
        <w:rPr>
          <w:sz w:val="28"/>
          <w:szCs w:val="28"/>
          <w:lang w:val="uk-UA"/>
        </w:rPr>
      </w:pPr>
      <w:r>
        <w:rPr>
          <w:noProof/>
        </w:rPr>
        <w:drawing>
          <wp:inline distT="0" distB="0" distL="0" distR="0" wp14:anchorId="2024B9D0" wp14:editId="3BF9317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3A564F" w14:textId="77777777" w:rsidR="00125855" w:rsidRPr="005250F2" w:rsidRDefault="00125855" w:rsidP="00125855">
      <w:pPr>
        <w:tabs>
          <w:tab w:val="left" w:pos="4395"/>
        </w:tabs>
        <w:ind w:right="-1"/>
        <w:rPr>
          <w:sz w:val="28"/>
          <w:szCs w:val="28"/>
        </w:rPr>
      </w:pPr>
    </w:p>
    <w:p w14:paraId="080E0505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1CE34F16" w14:textId="77777777" w:rsidR="00125855" w:rsidRPr="00C65838" w:rsidRDefault="00125855" w:rsidP="00125855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сесія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скликання</w:t>
      </w:r>
    </w:p>
    <w:p w14:paraId="575DB04B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40411B04" w14:textId="77777777" w:rsidR="00125855" w:rsidRDefault="00125855" w:rsidP="00125855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>Р І Ш Е Н Н Я</w:t>
      </w:r>
    </w:p>
    <w:p w14:paraId="1CB64644" w14:textId="77777777" w:rsidR="00125855" w:rsidRDefault="00125855" w:rsidP="00125855">
      <w:pPr>
        <w:tabs>
          <w:tab w:val="left" w:pos="4395"/>
        </w:tabs>
        <w:ind w:right="-1"/>
        <w:jc w:val="center"/>
        <w:rPr>
          <w:szCs w:val="24"/>
        </w:rPr>
      </w:pPr>
    </w:p>
    <w:p w14:paraId="17B26211" w14:textId="77777777" w:rsidR="00125855" w:rsidRDefault="00125855" w:rsidP="00125855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>_______________                          Київ                      № _______________</w:t>
      </w:r>
    </w:p>
    <w:p w14:paraId="3168E4F8" w14:textId="77777777" w:rsidR="00125855" w:rsidRPr="00C65838" w:rsidRDefault="00125855" w:rsidP="00125855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78128DB3" w14:textId="6C4DBD67" w:rsidR="00F6318B" w:rsidRPr="00125855" w:rsidRDefault="00F6318B" w:rsidP="00F6318B">
      <w:pPr>
        <w:rPr>
          <w:sz w:val="16"/>
          <w:szCs w:val="16"/>
        </w:rPr>
      </w:pPr>
    </w:p>
    <w:p w14:paraId="7AD30748" w14:textId="26178F7C" w:rsidR="00F6318B" w:rsidRPr="00F6318B" w:rsidRDefault="00214617" w:rsidP="00214617">
      <w:pPr>
        <w:tabs>
          <w:tab w:val="left" w:pos="7655"/>
        </w:tabs>
        <w:rPr>
          <w:sz w:val="28"/>
          <w:szCs w:val="28"/>
          <w:lang w:val="uk-UA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336358CE" wp14:editId="476F0FDA">
            <wp:simplePos x="0" y="0"/>
            <wp:positionH relativeFrom="column">
              <wp:posOffset>4080510</wp:posOffset>
            </wp:positionH>
            <wp:positionV relativeFrom="paragraph">
              <wp:posOffset>12700</wp:posOffset>
            </wp:positionV>
            <wp:extent cx="1590675" cy="1590675"/>
            <wp:effectExtent l="0" t="0" r="9525" b="9525"/>
            <wp:wrapSquare wrapText="bothSides"/>
            <wp:docPr id="5" name="Picture 5">
              <a:hlinkClick xmlns:a="http://schemas.openxmlformats.org/drawingml/2006/main" r:id="rId9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10"/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90675" cy="1590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CCB4DB8" w14:textId="4EAA904E" w:rsidR="00F6318B" w:rsidRPr="00F6318B" w:rsidRDefault="00F6318B" w:rsidP="00F6318B">
      <w:pPr>
        <w:tabs>
          <w:tab w:val="left" w:pos="3960"/>
        </w:tabs>
        <w:jc w:val="both"/>
        <w:rPr>
          <w:lang w:val="uk-UA"/>
        </w:rPr>
      </w:pPr>
    </w:p>
    <w:p w14:paraId="6E71495B" w14:textId="3F4F9D28" w:rsidR="00F6318B" w:rsidRPr="00F6318B" w:rsidRDefault="001A22CE" w:rsidP="00F6318B">
      <w:pPr>
        <w:rPr>
          <w:snapToGrid w:val="0"/>
          <w:sz w:val="16"/>
          <w:szCs w:val="16"/>
          <w:lang w:val="uk-UA"/>
        </w:rPr>
      </w:pPr>
      <w:r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60288" behindDoc="1" locked="0" layoutInCell="1" allowOverlap="1" wp14:anchorId="7C63AB7C" wp14:editId="1E3D5910">
                <wp:simplePos x="0" y="0"/>
                <wp:positionH relativeFrom="column">
                  <wp:posOffset>4076700</wp:posOffset>
                </wp:positionH>
                <wp:positionV relativeFrom="paragraph">
                  <wp:posOffset>1219200</wp:posOffset>
                </wp:positionV>
                <wp:extent cx="1790700" cy="233045"/>
                <wp:effectExtent l="0" t="0" r="0" b="1270"/>
                <wp:wrapNone/>
                <wp:docPr id="217" name="Надпись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0700" cy="2330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B69CE0" w14:textId="77777777" w:rsidR="001A22CE" w:rsidRPr="00273DDF" w:rsidRDefault="001A22CE" w:rsidP="002D0F54">
                            <w:pPr>
                              <w:jc w:val="center"/>
                              <w:rPr>
                                <w:i/>
                              </w:rPr>
                            </w:pPr>
                            <w:r w:rsidRPr="00273DDF">
                              <w:rPr>
                                <w:rStyle w:val="af2"/>
                                <w:i w:val="0"/>
                              </w:rPr>
                              <w:t>554439555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7C63AB7C" id="_x0000_t202" coordsize="21600,21600" o:spt="202" path="m,l,21600r21600,l21600,xe">
                <v:stroke joinstyle="miter"/>
                <v:path gradientshapeok="t" o:connecttype="rect"/>
              </v:shapetype>
              <v:shape id="Надпись 217" o:spid="_x0000_s1026" type="#_x0000_t202" style="position:absolute;margin-left:321pt;margin-top:96pt;width:141pt;height:18.35pt;z-index:-25165619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" stroked="f">
                <v:textbox style="mso-fit-shape-to-text:t">
                  <w:txbxContent>
                    <w:p w14:paraId="16B69CE0" w14:textId="77777777" w:rsidR="001A22CE" w:rsidRPr="00273DDF" w:rsidRDefault="001A22CE" w:rsidP="002D0F54">
                      <w:pPr>
                        <w:jc w:val="center"/>
                        <w:rPr>
                          <w:i/>
                        </w:rPr>
                      </w:pPr>
                      <w:r w:rsidRPr="00273DDF">
                        <w:rPr>
                          <w:rStyle w:val="af2"/>
                          <w:i w:val="0"/>
                        </w:rPr>
                        <w:t>554439555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5920"/>
      </w:tblGrid>
      <w:tr w:rsidR="00DE4A20" w:rsidRPr="00AA72A5" w14:paraId="39883B9B" w14:textId="77777777" w:rsidTr="00AA72A5">
        <w:trPr>
          <w:trHeight w:val="2500"/>
        </w:trPr>
        <w:tc>
          <w:tcPr>
            <w:tcW w:w="5920" w:type="dxa"/>
            <w:hideMark/>
          </w:tcPr>
          <w:p w14:paraId="0B182D23" w14:textId="6C91332D" w:rsidR="00AA72A5" w:rsidRPr="001057FF" w:rsidRDefault="00AA72A5" w:rsidP="005B7CCF">
            <w:pPr>
              <w:pStyle w:val="15"/>
              <w:shd w:val="clear" w:color="auto" w:fill="auto"/>
              <w:tabs>
                <w:tab w:val="left" w:pos="2036"/>
              </w:tabs>
              <w:spacing w:after="0" w:line="230" w:lineRule="auto"/>
              <w:ind w:firstLine="0"/>
              <w:jc w:val="both"/>
              <w:rPr>
                <w:b/>
                <w:sz w:val="28"/>
                <w:szCs w:val="28"/>
              </w:rPr>
            </w:pPr>
            <w:r w:rsidRPr="001057FF">
              <w:rPr>
                <w:b/>
                <w:sz w:val="28"/>
                <w:szCs w:val="28"/>
              </w:rPr>
              <w:t xml:space="preserve">Про надання ІНСТИТУТУ ДЕРЖАВНОГО УПРАВЛІННЯ ТА НАУКОВИХ ДОСЛІДЖЕНЬ З ЦИВІЛЬНОГО ЗАХИСТУ та ПІВНІЧНОМУ РЕГІОНАЛЬНОМУ ЦЕНТРУ СТРАХОВОГО ФОНДУ ДОКУМЕНТАЦІЇ  земельної ділянки в постійне користування для </w:t>
            </w:r>
            <w:r w:rsidR="005B7CCF" w:rsidRPr="001057FF">
              <w:rPr>
                <w:b/>
                <w:sz w:val="28"/>
                <w:szCs w:val="28"/>
              </w:rPr>
              <w:t>експлуатації</w:t>
            </w:r>
            <w:r w:rsidRPr="001057FF">
              <w:rPr>
                <w:b/>
                <w:sz w:val="28"/>
                <w:szCs w:val="28"/>
              </w:rPr>
              <w:t xml:space="preserve"> та обслуговування </w:t>
            </w:r>
            <w:r w:rsidR="005B7CCF" w:rsidRPr="001057FF">
              <w:rPr>
                <w:b/>
                <w:sz w:val="28"/>
                <w:szCs w:val="28"/>
              </w:rPr>
              <w:t xml:space="preserve">адміністративних </w:t>
            </w:r>
            <w:r w:rsidRPr="001057FF">
              <w:rPr>
                <w:b/>
                <w:sz w:val="28"/>
                <w:szCs w:val="28"/>
              </w:rPr>
              <w:t xml:space="preserve">будівель на </w:t>
            </w:r>
            <w:r w:rsidRPr="001057FF">
              <w:rPr>
                <w:b/>
                <w:iCs/>
                <w:sz w:val="28"/>
                <w:szCs w:val="28"/>
              </w:rPr>
              <w:t xml:space="preserve">вул. Вишгородській, 21 </w:t>
            </w:r>
            <w:r w:rsidRPr="001057FF">
              <w:rPr>
                <w:b/>
                <w:sz w:val="28"/>
                <w:szCs w:val="28"/>
              </w:rPr>
              <w:t xml:space="preserve">у </w:t>
            </w:r>
            <w:r w:rsidRPr="001057FF">
              <w:rPr>
                <w:b/>
                <w:iCs/>
                <w:sz w:val="28"/>
                <w:szCs w:val="28"/>
              </w:rPr>
              <w:t>Подільському</w:t>
            </w:r>
            <w:r w:rsidRPr="001057FF">
              <w:rPr>
                <w:b/>
                <w:sz w:val="28"/>
                <w:szCs w:val="28"/>
              </w:rPr>
              <w:t xml:space="preserve"> районі міста Києва</w:t>
            </w:r>
          </w:p>
        </w:tc>
      </w:tr>
    </w:tbl>
    <w:p w14:paraId="16B3BA17" w14:textId="0B3304E6" w:rsidR="00F6318B" w:rsidRPr="00DE4A20" w:rsidRDefault="00F6318B" w:rsidP="00F6318B">
      <w:pPr>
        <w:pStyle w:val="a9"/>
        <w:ind w:right="3905"/>
        <w:rPr>
          <w:bCs/>
          <w:color w:val="000000" w:themeColor="text1"/>
          <w:lang w:val="uk-UA"/>
        </w:rPr>
      </w:pPr>
    </w:p>
    <w:p w14:paraId="07F6D163" w14:textId="4979F40B" w:rsidR="00F6318B" w:rsidRPr="00AA72A5" w:rsidRDefault="00C7069E" w:rsidP="00F6318B">
      <w:pPr>
        <w:pStyle w:val="20"/>
        <w:ind w:firstLine="709"/>
        <w:rPr>
          <w:color w:val="000000" w:themeColor="text1"/>
          <w:szCs w:val="28"/>
          <w:lang w:val="uk-UA"/>
        </w:rPr>
      </w:pPr>
      <w:r w:rsidRPr="00AA72A5">
        <w:rPr>
          <w:color w:val="000000" w:themeColor="text1"/>
          <w:lang w:val="uk-UA"/>
        </w:rPr>
        <w:t xml:space="preserve">Розглянувши заяву ІНСТИТУТУ ДЕРЖАВНОГО УПРАВЛІННЯ ТА НАУКОВИХ ДОСЛІДЖЕНЬ З ЦИВІЛЬНОГО ЗАХИСТУ (код ЄДРПОУ: 43533709, місцезнаходження юридичної особи: 04074, м. Київ, </w:t>
      </w:r>
      <w:r w:rsidR="00AA72A5">
        <w:rPr>
          <w:color w:val="000000" w:themeColor="text1"/>
          <w:lang w:val="uk-UA"/>
        </w:rPr>
        <w:t xml:space="preserve">                               </w:t>
      </w:r>
      <w:r w:rsidRPr="00AA72A5">
        <w:rPr>
          <w:color w:val="000000" w:themeColor="text1"/>
          <w:lang w:val="uk-UA"/>
        </w:rPr>
        <w:t xml:space="preserve">вул. Вишгородська, 21) та ПІВНІЧНОГО РЕГІОНАЛЬНОГО ЦЕНТРУ СТРАХОВОГО ФОНДУ ДОКУМЕНТАЦІЇ (код ЄДРПОУ: 14321127, місцезнаходження юридичної особи: 04074, м. Київ, вул. Вишгородська, 21) </w:t>
      </w:r>
      <w:r w:rsidR="00AA72A5">
        <w:rPr>
          <w:color w:val="000000" w:themeColor="text1"/>
          <w:lang w:val="uk-UA"/>
        </w:rPr>
        <w:t xml:space="preserve">               </w:t>
      </w:r>
      <w:r w:rsidRPr="00AA72A5">
        <w:rPr>
          <w:color w:val="000000" w:themeColor="text1"/>
          <w:lang w:val="uk-UA"/>
        </w:rPr>
        <w:t>від 04 лютого 2025 року № 69054-009335205-031-03, проєкт землеустрою щодо відведення земельної ділянки та додані документи, керуючись статтями 9</w:t>
      </w:r>
      <w:r w:rsidRPr="00BF178B">
        <w:rPr>
          <w:color w:val="000000" w:themeColor="text1"/>
          <w:lang w:val="uk-UA"/>
        </w:rPr>
        <w:t xml:space="preserve">, </w:t>
      </w:r>
      <w:r w:rsidRPr="00AA72A5">
        <w:rPr>
          <w:color w:val="000000" w:themeColor="text1"/>
          <w:lang w:val="uk-UA"/>
        </w:rPr>
        <w:t>79¹, 83, 92, 116</w:t>
      </w:r>
      <w:r w:rsidRPr="00171BB1">
        <w:rPr>
          <w:color w:val="000000" w:themeColor="text1"/>
          <w:lang w:val="uk-UA"/>
        </w:rPr>
        <w:t xml:space="preserve">, </w:t>
      </w:r>
      <w:r w:rsidR="00CC68F9" w:rsidRPr="00171BB1">
        <w:rPr>
          <w:color w:val="000000" w:themeColor="text1"/>
          <w:lang w:val="uk-UA"/>
        </w:rPr>
        <w:t>117,</w:t>
      </w:r>
      <w:r w:rsidR="00CC68F9">
        <w:rPr>
          <w:color w:val="000000" w:themeColor="text1"/>
          <w:lang w:val="uk-UA"/>
        </w:rPr>
        <w:t xml:space="preserve"> </w:t>
      </w:r>
      <w:r w:rsidRPr="00AA72A5">
        <w:rPr>
          <w:color w:val="000000" w:themeColor="text1"/>
          <w:lang w:val="uk-UA"/>
        </w:rPr>
        <w:t>122, 123, 186 Земельного кодексу України, пунктом 34 частини першої статті 26 Закону України «Про місцеве самоврядування в Україні», Законом України «Про внесення змін до деяких законодавчих актів України щодо розмежування земель державної та комунальної власності», Законом України «Про адміністративну процедуру», Київська міська рада</w:t>
      </w:r>
    </w:p>
    <w:p w14:paraId="22CB6BF4" w14:textId="77777777" w:rsidR="00F6318B" w:rsidRPr="00AA72A5" w:rsidRDefault="00F6318B" w:rsidP="00F6318B">
      <w:pPr>
        <w:ind w:firstLine="567"/>
        <w:jc w:val="both"/>
        <w:rPr>
          <w:snapToGrid w:val="0"/>
          <w:color w:val="000000" w:themeColor="text1"/>
          <w:sz w:val="28"/>
          <w:lang w:val="uk-UA"/>
        </w:rPr>
      </w:pPr>
    </w:p>
    <w:p w14:paraId="70F930D3" w14:textId="2D261D13" w:rsidR="00F6318B" w:rsidRDefault="00F6318B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  <w:r w:rsidRPr="00DE4A20">
        <w:rPr>
          <w:rFonts w:ascii="Georgia" w:hAnsi="Georgia"/>
          <w:b/>
          <w:snapToGrid w:val="0"/>
          <w:color w:val="000000" w:themeColor="text1"/>
          <w:sz w:val="28"/>
          <w:lang w:val="uk-UA"/>
        </w:rPr>
        <w:t>ВИРІШИЛА:</w:t>
      </w:r>
    </w:p>
    <w:p w14:paraId="2A361DFF" w14:textId="77777777" w:rsidR="002D0F54" w:rsidRPr="00DE4A20" w:rsidRDefault="002D0F54" w:rsidP="00F6318B">
      <w:pPr>
        <w:ind w:firstLine="567"/>
        <w:jc w:val="both"/>
        <w:rPr>
          <w:rFonts w:ascii="Georgia" w:hAnsi="Georgia"/>
          <w:b/>
          <w:snapToGrid w:val="0"/>
          <w:color w:val="000000" w:themeColor="text1"/>
          <w:sz w:val="28"/>
          <w:lang w:val="uk-UA"/>
        </w:rPr>
      </w:pPr>
    </w:p>
    <w:p w14:paraId="0198FFFD" w14:textId="0F9E3B0A" w:rsidR="00DA050D" w:rsidRPr="00AA72A5" w:rsidRDefault="00E1355C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DE4A20">
        <w:rPr>
          <w:color w:val="000000" w:themeColor="text1"/>
          <w:sz w:val="28"/>
          <w:szCs w:val="28"/>
          <w:lang w:val="uk-UA"/>
        </w:rPr>
        <w:t>1</w:t>
      </w:r>
      <w:r w:rsidR="00032E6C" w:rsidRPr="00DE4A20">
        <w:rPr>
          <w:color w:val="000000" w:themeColor="text1"/>
          <w:sz w:val="28"/>
          <w:szCs w:val="28"/>
          <w:lang w:val="uk-UA"/>
        </w:rPr>
        <w:t>.</w:t>
      </w:r>
      <w:r w:rsidR="00E13205" w:rsidRPr="00E13205">
        <w:rPr>
          <w:lang w:val="uk-UA"/>
        </w:rPr>
        <w:t xml:space="preserve"> 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Затвердити </w:t>
      </w:r>
      <w:r w:rsidR="00AA72A5">
        <w:rPr>
          <w:color w:val="000000" w:themeColor="text1"/>
          <w:sz w:val="28"/>
          <w:szCs w:val="28"/>
          <w:lang w:val="uk-UA"/>
        </w:rPr>
        <w:t>проект</w:t>
      </w:r>
      <w:r w:rsidR="00E13205">
        <w:rPr>
          <w:color w:val="000000" w:themeColor="text1"/>
          <w:sz w:val="28"/>
          <w:szCs w:val="28"/>
          <w:lang w:val="uk-UA"/>
        </w:rPr>
        <w:t xml:space="preserve"> землеустрою щодо відведення земельно</w:t>
      </w:r>
      <w:r w:rsidR="004A0E0E">
        <w:rPr>
          <w:color w:val="000000" w:themeColor="text1"/>
          <w:sz w:val="28"/>
          <w:szCs w:val="28"/>
          <w:lang w:val="uk-UA"/>
        </w:rPr>
        <w:t>ї</w:t>
      </w:r>
      <w:r w:rsidR="00E13205">
        <w:rPr>
          <w:color w:val="000000" w:themeColor="text1"/>
          <w:sz w:val="28"/>
          <w:szCs w:val="28"/>
          <w:lang w:val="uk-UA"/>
        </w:rPr>
        <w:t xml:space="preserve"> ділянки </w:t>
      </w:r>
      <w:r w:rsidR="00AA72A5">
        <w:rPr>
          <w:color w:val="000000" w:themeColor="text1"/>
          <w:sz w:val="28"/>
          <w:szCs w:val="28"/>
          <w:lang w:val="uk-UA"/>
        </w:rPr>
        <w:t xml:space="preserve">ІДУ НД ЦЗ ТА ПІВНІЧНОМУ РЦСФД в постійне користування для будівництва та обслуговування будівель органів державної влади та органів </w:t>
      </w:r>
      <w:r w:rsidR="00AA72A5">
        <w:rPr>
          <w:color w:val="000000" w:themeColor="text1"/>
          <w:sz w:val="28"/>
          <w:szCs w:val="28"/>
          <w:lang w:val="uk-UA"/>
        </w:rPr>
        <w:lastRenderedPageBreak/>
        <w:t>місцевого самоврядування яка розташована за адресою: вул. Вишгородська, 21 у Подільському районі м. Києва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(категорія земель – землі житлової та громадської забудови, 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E13205" w:rsidRPr="00E13205">
        <w:rPr>
          <w:color w:val="000000" w:themeColor="text1"/>
          <w:sz w:val="28"/>
          <w:szCs w:val="28"/>
          <w:lang w:val="uk-UA"/>
        </w:rPr>
        <w:t xml:space="preserve"> – 03.01), заява ДЦ від 04 лютого 2025 </w:t>
      </w:r>
      <w:r w:rsidR="00342C2C" w:rsidRPr="00AA72A5">
        <w:rPr>
          <w:color w:val="000000" w:themeColor="text1"/>
          <w:sz w:val="28"/>
          <w:szCs w:val="28"/>
          <w:lang w:val="uk-UA"/>
        </w:rPr>
        <w:t xml:space="preserve">року </w:t>
      </w:r>
      <w:r w:rsidR="00E13205" w:rsidRPr="00AA72A5">
        <w:rPr>
          <w:color w:val="000000" w:themeColor="text1"/>
          <w:sz w:val="28"/>
          <w:szCs w:val="28"/>
          <w:lang w:val="uk-UA"/>
        </w:rPr>
        <w:t xml:space="preserve">№ 69054-009335205-031-03, справа № </w:t>
      </w:r>
      <w:r w:rsidR="00E13205" w:rsidRPr="00AA72A5">
        <w:rPr>
          <w:b/>
          <w:color w:val="000000" w:themeColor="text1"/>
          <w:sz w:val="28"/>
          <w:szCs w:val="28"/>
          <w:lang w:val="uk-UA"/>
        </w:rPr>
        <w:t>554439555</w:t>
      </w:r>
      <w:r w:rsidR="00E13205" w:rsidRPr="00AA72A5">
        <w:rPr>
          <w:color w:val="000000" w:themeColor="text1"/>
          <w:sz w:val="28"/>
          <w:szCs w:val="28"/>
          <w:lang w:val="uk-UA"/>
        </w:rPr>
        <w:t>.</w:t>
      </w:r>
    </w:p>
    <w:p w14:paraId="17941642" w14:textId="6E1E2C98" w:rsidR="001057FF" w:rsidRPr="00171BB1" w:rsidRDefault="00DA050D" w:rsidP="00171BB1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 w:rsidRPr="00AA72A5">
        <w:rPr>
          <w:color w:val="000000" w:themeColor="text1"/>
          <w:sz w:val="28"/>
          <w:szCs w:val="28"/>
          <w:lang w:val="uk-UA"/>
        </w:rPr>
        <w:t xml:space="preserve">2. </w:t>
      </w:r>
      <w:r w:rsidR="004276D6" w:rsidRPr="00C765A0">
        <w:rPr>
          <w:color w:val="000000" w:themeColor="text1"/>
          <w:sz w:val="28"/>
          <w:szCs w:val="28"/>
          <w:lang w:val="uk-UA"/>
        </w:rPr>
        <w:t>Надати</w:t>
      </w:r>
      <w:r w:rsidR="0009503E" w:rsidRPr="00C765A0">
        <w:rPr>
          <w:color w:val="000000" w:themeColor="text1"/>
          <w:sz w:val="28"/>
          <w:szCs w:val="28"/>
          <w:lang w:val="uk-UA"/>
        </w:rPr>
        <w:t xml:space="preserve"> </w:t>
      </w:r>
      <w:r w:rsidR="00AA72A5" w:rsidRPr="00C765A0">
        <w:rPr>
          <w:color w:val="000000" w:themeColor="text1"/>
          <w:sz w:val="28"/>
          <w:szCs w:val="28"/>
          <w:lang w:val="uk-UA"/>
        </w:rPr>
        <w:t>ІНСТИТУТУ</w:t>
      </w:r>
      <w:r w:rsidR="00AA72A5" w:rsidRPr="00AA72A5">
        <w:rPr>
          <w:color w:val="000000" w:themeColor="text1"/>
          <w:sz w:val="28"/>
          <w:szCs w:val="28"/>
          <w:lang w:val="uk-UA"/>
        </w:rPr>
        <w:t xml:space="preserve"> ДЕРЖАВНОГО УПРАВЛІННЯ ТА НАУКОВИХ ДОСЛІДЖЕНЬ З ЦИВІЛЬНОГО ЗАХИСТУ </w:t>
      </w:r>
      <w:r w:rsidR="00AA72A5">
        <w:rPr>
          <w:color w:val="000000" w:themeColor="text1"/>
          <w:sz w:val="28"/>
          <w:szCs w:val="28"/>
          <w:lang w:val="uk-UA"/>
        </w:rPr>
        <w:t>та ПІВНІЧНОМУ</w:t>
      </w:r>
      <w:r w:rsidR="00AA72A5" w:rsidRPr="00AA72A5">
        <w:rPr>
          <w:color w:val="000000" w:themeColor="text1"/>
          <w:sz w:val="28"/>
          <w:szCs w:val="28"/>
          <w:lang w:val="uk-UA"/>
        </w:rPr>
        <w:t xml:space="preserve"> РЕГІОНАЛЬНО</w:t>
      </w:r>
      <w:r w:rsidR="00AA72A5">
        <w:rPr>
          <w:color w:val="000000" w:themeColor="text1"/>
          <w:sz w:val="28"/>
          <w:szCs w:val="28"/>
          <w:lang w:val="uk-UA"/>
        </w:rPr>
        <w:t>МУ</w:t>
      </w:r>
      <w:r w:rsidR="00AA72A5" w:rsidRPr="00AA72A5">
        <w:rPr>
          <w:color w:val="000000" w:themeColor="text1"/>
          <w:sz w:val="28"/>
          <w:szCs w:val="28"/>
          <w:lang w:val="uk-UA"/>
        </w:rPr>
        <w:t xml:space="preserve"> ЦЕНТРУ СТРАХОВОГО ФОНДУ ДОКУМЕНТАЦІЇ</w:t>
      </w:r>
      <w:r w:rsidR="0009503E" w:rsidRPr="00AA72A5">
        <w:rPr>
          <w:color w:val="000000" w:themeColor="text1"/>
          <w:sz w:val="28"/>
          <w:szCs w:val="28"/>
          <w:lang w:val="uk-UA"/>
        </w:rPr>
        <w:t xml:space="preserve">, за умови виконання пункту </w:t>
      </w:r>
      <w:r w:rsidR="00E13205" w:rsidRPr="00AA72A5">
        <w:rPr>
          <w:color w:val="000000" w:themeColor="text1"/>
          <w:sz w:val="28"/>
          <w:szCs w:val="28"/>
          <w:lang w:val="uk-UA"/>
        </w:rPr>
        <w:t>3</w:t>
      </w:r>
      <w:r w:rsidR="0009503E" w:rsidRPr="00AA72A5">
        <w:rPr>
          <w:color w:val="000000" w:themeColor="text1"/>
          <w:sz w:val="28"/>
          <w:szCs w:val="28"/>
          <w:lang w:val="uk-UA"/>
        </w:rPr>
        <w:t xml:space="preserve"> цього рішення, </w:t>
      </w:r>
      <w:r w:rsidR="00AA72A5">
        <w:rPr>
          <w:color w:val="000000" w:themeColor="text1"/>
          <w:sz w:val="28"/>
          <w:szCs w:val="28"/>
          <w:lang w:val="uk-UA"/>
        </w:rPr>
        <w:t>в постійне користування</w:t>
      </w:r>
      <w:r w:rsidR="008A1253" w:rsidRPr="00AA72A5">
        <w:rPr>
          <w:iCs/>
          <w:color w:val="000000" w:themeColor="text1"/>
          <w:sz w:val="28"/>
          <w:szCs w:val="28"/>
          <w:lang w:val="uk-UA" w:eastAsia="uk-UA"/>
        </w:rPr>
        <w:t xml:space="preserve"> </w:t>
      </w:r>
      <w:r w:rsidR="00AA72A5">
        <w:rPr>
          <w:iCs/>
          <w:color w:val="000000" w:themeColor="text1"/>
          <w:sz w:val="28"/>
          <w:szCs w:val="28"/>
          <w:lang w:val="uk-UA" w:eastAsia="uk-UA"/>
        </w:rPr>
        <w:t>з</w:t>
      </w:r>
      <w:r w:rsidR="00F837D8" w:rsidRPr="00AA72A5">
        <w:rPr>
          <w:color w:val="000000" w:themeColor="text1"/>
          <w:sz w:val="28"/>
          <w:szCs w:val="28"/>
          <w:lang w:val="uk-UA"/>
        </w:rPr>
        <w:t xml:space="preserve">емельну ділянку площею </w:t>
      </w:r>
      <w:r w:rsidR="00F837D8" w:rsidRPr="00AA72A5">
        <w:rPr>
          <w:iCs/>
          <w:color w:val="000000" w:themeColor="text1"/>
          <w:sz w:val="28"/>
          <w:szCs w:val="28"/>
          <w:lang w:val="uk-UA" w:eastAsia="uk-UA"/>
        </w:rPr>
        <w:t>0,4700</w:t>
      </w:r>
      <w:r w:rsidR="00F837D8" w:rsidRPr="00AA72A5">
        <w:rPr>
          <w:color w:val="000000" w:themeColor="text1"/>
          <w:sz w:val="28"/>
          <w:szCs w:val="28"/>
          <w:lang w:val="uk-UA"/>
        </w:rPr>
        <w:t xml:space="preserve"> га (кадастровий номер </w:t>
      </w:r>
      <w:r w:rsidR="00F837D8" w:rsidRPr="00AA72A5">
        <w:rPr>
          <w:iCs/>
          <w:color w:val="000000" w:themeColor="text1"/>
          <w:sz w:val="28"/>
          <w:szCs w:val="28"/>
          <w:lang w:val="uk-UA" w:eastAsia="uk-UA"/>
        </w:rPr>
        <w:t>8000000000:85:398:0011</w:t>
      </w:r>
      <w:r w:rsidR="00F837D8" w:rsidRPr="00AA72A5">
        <w:rPr>
          <w:color w:val="000000" w:themeColor="text1"/>
          <w:sz w:val="28"/>
          <w:szCs w:val="28"/>
          <w:lang w:val="uk-UA"/>
        </w:rPr>
        <w:t>)</w:t>
      </w:r>
      <w:r w:rsidR="00AA72A5">
        <w:rPr>
          <w:color w:val="000000" w:themeColor="text1"/>
          <w:sz w:val="28"/>
          <w:szCs w:val="28"/>
          <w:lang w:val="uk-UA"/>
        </w:rPr>
        <w:t xml:space="preserve"> для </w:t>
      </w:r>
      <w:r w:rsidR="005B7CCF">
        <w:rPr>
          <w:color w:val="000000" w:themeColor="text1"/>
          <w:sz w:val="28"/>
          <w:szCs w:val="28"/>
          <w:lang w:val="uk-UA"/>
        </w:rPr>
        <w:t>експлуатації</w:t>
      </w:r>
      <w:r w:rsidR="00AA72A5">
        <w:rPr>
          <w:color w:val="000000" w:themeColor="text1"/>
          <w:sz w:val="28"/>
          <w:szCs w:val="28"/>
          <w:lang w:val="uk-UA"/>
        </w:rPr>
        <w:t xml:space="preserve"> та обслуговування </w:t>
      </w:r>
      <w:r w:rsidR="005B7CCF">
        <w:rPr>
          <w:color w:val="000000" w:themeColor="text1"/>
          <w:sz w:val="28"/>
          <w:szCs w:val="28"/>
          <w:lang w:val="uk-UA"/>
        </w:rPr>
        <w:t xml:space="preserve">адміністративних </w:t>
      </w:r>
      <w:r w:rsidR="00AA72A5">
        <w:rPr>
          <w:color w:val="000000" w:themeColor="text1"/>
          <w:sz w:val="28"/>
          <w:szCs w:val="28"/>
          <w:lang w:val="uk-UA"/>
        </w:rPr>
        <w:t xml:space="preserve">будівель </w:t>
      </w:r>
      <w:r w:rsidR="00421815" w:rsidRPr="00DE4A20">
        <w:rPr>
          <w:color w:val="000000" w:themeColor="text1"/>
          <w:sz w:val="28"/>
          <w:szCs w:val="28"/>
          <w:lang w:val="uk-UA"/>
        </w:rPr>
        <w:t>(</w:t>
      </w:r>
      <w:r w:rsidR="00394509">
        <w:rPr>
          <w:color w:val="000000" w:themeColor="text1"/>
          <w:sz w:val="28"/>
          <w:szCs w:val="28"/>
          <w:lang w:val="uk-UA"/>
        </w:rPr>
        <w:t>код виду цільового призначення</w:t>
      </w:r>
      <w:r w:rsidR="00421815" w:rsidRPr="00DE4A20">
        <w:rPr>
          <w:color w:val="000000" w:themeColor="text1"/>
          <w:sz w:val="28"/>
          <w:szCs w:val="28"/>
          <w:lang w:val="uk-UA"/>
        </w:rPr>
        <w:t xml:space="preserve"> – </w:t>
      </w:r>
      <w:r w:rsidR="00045FAD" w:rsidRPr="00DE4A20">
        <w:rPr>
          <w:iCs/>
          <w:color w:val="000000" w:themeColor="text1"/>
          <w:sz w:val="28"/>
          <w:szCs w:val="28"/>
          <w:lang w:val="uk-UA"/>
        </w:rPr>
        <w:t>03.01</w:t>
      </w:r>
      <w:r w:rsidR="0007308E">
        <w:rPr>
          <w:iCs/>
          <w:color w:val="000000" w:themeColor="text1"/>
          <w:sz w:val="28"/>
          <w:szCs w:val="28"/>
          <w:lang w:val="uk-UA"/>
        </w:rPr>
        <w:t xml:space="preserve"> </w:t>
      </w:r>
      <w:r w:rsidR="0007308E">
        <w:rPr>
          <w:color w:val="000000" w:themeColor="text1"/>
          <w:sz w:val="28"/>
          <w:szCs w:val="28"/>
          <w:lang w:val="uk-UA"/>
        </w:rPr>
        <w:t xml:space="preserve">для </w:t>
      </w:r>
      <w:r w:rsidR="0007308E" w:rsidRPr="00001113">
        <w:rPr>
          <w:sz w:val="28"/>
          <w:szCs w:val="28"/>
          <w:lang w:val="uk-UA"/>
        </w:rPr>
        <w:t>будівництва та обслуговування будівель органів державної влади та місцевого самоврядування</w:t>
      </w:r>
      <w:r w:rsidR="00421815" w:rsidRPr="00001113">
        <w:rPr>
          <w:sz w:val="28"/>
          <w:szCs w:val="28"/>
          <w:lang w:val="uk-UA"/>
        </w:rPr>
        <w:t>)</w:t>
      </w:r>
      <w:r w:rsidR="00F837D8" w:rsidRPr="00001113">
        <w:rPr>
          <w:sz w:val="28"/>
          <w:lang w:val="uk-UA"/>
        </w:rPr>
        <w:t xml:space="preserve"> на </w:t>
      </w:r>
      <w:r w:rsidR="00F837D8" w:rsidRPr="00001113">
        <w:rPr>
          <w:iCs/>
          <w:sz w:val="28"/>
          <w:szCs w:val="28"/>
          <w:lang w:val="uk-UA"/>
        </w:rPr>
        <w:t>вул. Вишгородськ</w:t>
      </w:r>
      <w:r w:rsidR="00C765A0" w:rsidRPr="00001113">
        <w:rPr>
          <w:iCs/>
          <w:sz w:val="28"/>
          <w:szCs w:val="28"/>
          <w:lang w:val="uk-UA"/>
        </w:rPr>
        <w:t>ій</w:t>
      </w:r>
      <w:r w:rsidR="00F837D8" w:rsidRPr="00001113">
        <w:rPr>
          <w:iCs/>
          <w:sz w:val="28"/>
          <w:szCs w:val="28"/>
          <w:lang w:val="uk-UA"/>
        </w:rPr>
        <w:t xml:space="preserve">, 21 </w:t>
      </w:r>
      <w:r w:rsidR="00F837D8" w:rsidRPr="00001113">
        <w:rPr>
          <w:sz w:val="28"/>
          <w:szCs w:val="28"/>
          <w:lang w:val="uk-UA"/>
        </w:rPr>
        <w:t xml:space="preserve">у </w:t>
      </w:r>
      <w:r w:rsidR="00F837D8" w:rsidRPr="00001113">
        <w:rPr>
          <w:iCs/>
          <w:sz w:val="28"/>
          <w:szCs w:val="28"/>
          <w:lang w:val="uk-UA"/>
        </w:rPr>
        <w:t>Подільському</w:t>
      </w:r>
      <w:r w:rsidR="00F837D8" w:rsidRPr="00001113">
        <w:rPr>
          <w:sz w:val="28"/>
          <w:szCs w:val="28"/>
          <w:lang w:val="uk-UA"/>
        </w:rPr>
        <w:t xml:space="preserve"> районі міста Києва із земель комунальної власності територіальної громади міста Києва</w:t>
      </w:r>
      <w:r w:rsidR="00171BB1" w:rsidRPr="00001113">
        <w:rPr>
          <w:sz w:val="28"/>
          <w:szCs w:val="28"/>
          <w:lang w:val="uk-UA"/>
        </w:rPr>
        <w:t xml:space="preserve">, </w:t>
      </w:r>
      <w:r w:rsidR="001057FF" w:rsidRPr="00001113">
        <w:rPr>
          <w:iCs/>
          <w:sz w:val="28"/>
          <w:szCs w:val="28"/>
          <w:lang w:val="uk-UA"/>
        </w:rPr>
        <w:t xml:space="preserve">у зв’язку із закріпленням нерухомого майна за </w:t>
      </w:r>
      <w:r w:rsidR="001057FF" w:rsidRPr="00001113">
        <w:rPr>
          <w:sz w:val="28"/>
          <w:szCs w:val="28"/>
          <w:lang w:val="uk-UA"/>
        </w:rPr>
        <w:t>ІНСТИТУТОМ ДЕРЖАВНОГО УПРАВЛІННЯ ТА НАУКОВИХ ДОСЛІДЖЕНЬ З ЦИВІЛЬНОГО ЗАХИСТУ</w:t>
      </w:r>
      <w:r w:rsidR="001057FF" w:rsidRPr="00001113">
        <w:rPr>
          <w:iCs/>
          <w:sz w:val="28"/>
          <w:szCs w:val="28"/>
          <w:lang w:val="uk-UA"/>
        </w:rPr>
        <w:t xml:space="preserve"> на праві оперативного управління згідно з наказом Державної служби України з надзвичайних ситуацій від 07 серпня 2020 року № 163, </w:t>
      </w:r>
      <w:r w:rsidR="001057FF" w:rsidRPr="00001113">
        <w:rPr>
          <w:sz w:val="28"/>
          <w:szCs w:val="28"/>
          <w:lang w:val="uk-UA"/>
        </w:rPr>
        <w:t>право оперативного управління зареєстровано в Державному реєстрі речових прав на нерухоме майно 02 березня 2021 року, номер запису про інше речове право: 40890154</w:t>
      </w:r>
      <w:r w:rsidR="00001113" w:rsidRPr="00001113">
        <w:rPr>
          <w:sz w:val="28"/>
          <w:szCs w:val="28"/>
          <w:lang w:val="uk-UA"/>
        </w:rPr>
        <w:t>, наказом ДСНС України від 20 квітня 2023 року № НГ-138,</w:t>
      </w:r>
      <w:r w:rsidR="001057FF" w:rsidRPr="00001113">
        <w:rPr>
          <w:sz w:val="28"/>
          <w:szCs w:val="28"/>
          <w:lang w:val="uk-UA"/>
        </w:rPr>
        <w:t xml:space="preserve"> </w:t>
      </w:r>
      <w:r w:rsidR="00001113" w:rsidRPr="00001113">
        <w:rPr>
          <w:sz w:val="28"/>
          <w:szCs w:val="28"/>
          <w:lang w:val="uk-UA"/>
        </w:rPr>
        <w:t xml:space="preserve">право оперативного управління зареєстровано в Державному реєстрі речових прав на нерухоме майно 21 квітня 2023 року, номери запису про інше речове право: 50076127, 50071796 </w:t>
      </w:r>
      <w:r w:rsidR="001057FF" w:rsidRPr="00001113">
        <w:rPr>
          <w:sz w:val="28"/>
          <w:szCs w:val="28"/>
          <w:lang w:val="uk-UA"/>
        </w:rPr>
        <w:t xml:space="preserve">та </w:t>
      </w:r>
      <w:r w:rsidR="001057FF" w:rsidRPr="00001113">
        <w:rPr>
          <w:iCs/>
          <w:sz w:val="28"/>
          <w:szCs w:val="28"/>
          <w:lang w:val="uk-UA"/>
        </w:rPr>
        <w:t xml:space="preserve">у зв’язку із закріпленням нерухомого майна за </w:t>
      </w:r>
      <w:r w:rsidR="001057FF" w:rsidRPr="00001113">
        <w:rPr>
          <w:sz w:val="28"/>
          <w:szCs w:val="28"/>
          <w:lang w:val="uk-UA"/>
        </w:rPr>
        <w:t>ПІВНІЧНИМ РЕГІОНАЛЬНИМ ЦЕНТРОМ СТРАХОВОГО ФОНДУ ДОКУМЕНТАЦІЇ</w:t>
      </w:r>
      <w:r w:rsidR="001057FF" w:rsidRPr="00001113">
        <w:rPr>
          <w:iCs/>
          <w:sz w:val="28"/>
          <w:szCs w:val="28"/>
          <w:lang w:val="uk-UA"/>
        </w:rPr>
        <w:t xml:space="preserve"> </w:t>
      </w:r>
      <w:r w:rsidR="001057FF">
        <w:rPr>
          <w:iCs/>
          <w:color w:val="000000" w:themeColor="text1"/>
          <w:sz w:val="28"/>
          <w:szCs w:val="28"/>
          <w:lang w:val="uk-UA"/>
        </w:rPr>
        <w:t xml:space="preserve">на праві оперативного управління згідно з наказом Державної архівної служби України від 20 грудня 2018 року </w:t>
      </w:r>
      <w:r w:rsidR="00171BB1">
        <w:rPr>
          <w:iCs/>
          <w:color w:val="000000" w:themeColor="text1"/>
          <w:sz w:val="28"/>
          <w:szCs w:val="28"/>
          <w:lang w:val="uk-UA"/>
        </w:rPr>
        <w:t xml:space="preserve">   </w:t>
      </w:r>
      <w:r w:rsidR="001057FF">
        <w:rPr>
          <w:iCs/>
          <w:color w:val="000000" w:themeColor="text1"/>
          <w:sz w:val="28"/>
          <w:szCs w:val="28"/>
          <w:lang w:val="uk-UA"/>
        </w:rPr>
        <w:t>№ 89 (</w:t>
      </w:r>
      <w:r w:rsidR="001057FF">
        <w:rPr>
          <w:color w:val="000000" w:themeColor="text1"/>
          <w:sz w:val="28"/>
          <w:szCs w:val="28"/>
          <w:lang w:val="uk-UA"/>
        </w:rPr>
        <w:t>зі змінами, внесеними наказом від 28 липня 2022 № 50</w:t>
      </w:r>
      <w:r w:rsidR="001057FF">
        <w:rPr>
          <w:iCs/>
          <w:color w:val="000000" w:themeColor="text1"/>
          <w:sz w:val="28"/>
          <w:szCs w:val="28"/>
          <w:lang w:val="uk-UA"/>
        </w:rPr>
        <w:t xml:space="preserve">), </w:t>
      </w:r>
      <w:r w:rsidR="001057FF">
        <w:rPr>
          <w:color w:val="000000" w:themeColor="text1"/>
          <w:sz w:val="28"/>
          <w:szCs w:val="28"/>
          <w:lang w:val="uk-UA"/>
        </w:rPr>
        <w:t>право оперативного управління зареєстровано в Державному реєстрі речових прав на нерухоме майно 0</w:t>
      </w:r>
      <w:r w:rsidR="00171BB1">
        <w:rPr>
          <w:color w:val="000000" w:themeColor="text1"/>
          <w:sz w:val="28"/>
          <w:szCs w:val="28"/>
          <w:lang w:val="uk-UA"/>
        </w:rPr>
        <w:t>4</w:t>
      </w:r>
      <w:r w:rsidR="001057FF">
        <w:rPr>
          <w:color w:val="000000" w:themeColor="text1"/>
          <w:sz w:val="28"/>
          <w:szCs w:val="28"/>
          <w:lang w:val="uk-UA"/>
        </w:rPr>
        <w:t xml:space="preserve"> </w:t>
      </w:r>
      <w:r w:rsidR="00171BB1">
        <w:rPr>
          <w:color w:val="000000" w:themeColor="text1"/>
          <w:sz w:val="28"/>
          <w:szCs w:val="28"/>
          <w:lang w:val="uk-UA"/>
        </w:rPr>
        <w:t>грудня</w:t>
      </w:r>
      <w:r w:rsidR="001057FF">
        <w:rPr>
          <w:color w:val="000000" w:themeColor="text1"/>
          <w:sz w:val="28"/>
          <w:szCs w:val="28"/>
          <w:lang w:val="uk-UA"/>
        </w:rPr>
        <w:t xml:space="preserve"> 20</w:t>
      </w:r>
      <w:r w:rsidR="00171BB1">
        <w:rPr>
          <w:color w:val="000000" w:themeColor="text1"/>
          <w:sz w:val="28"/>
          <w:szCs w:val="28"/>
          <w:lang w:val="uk-UA"/>
        </w:rPr>
        <w:t>18</w:t>
      </w:r>
      <w:r w:rsidR="001057FF">
        <w:rPr>
          <w:color w:val="000000" w:themeColor="text1"/>
          <w:sz w:val="28"/>
          <w:szCs w:val="28"/>
          <w:lang w:val="uk-UA"/>
        </w:rPr>
        <w:t xml:space="preserve"> року, номер запису про інше речове право: </w:t>
      </w:r>
      <w:r w:rsidR="00171BB1">
        <w:rPr>
          <w:color w:val="000000" w:themeColor="text1"/>
          <w:sz w:val="28"/>
          <w:szCs w:val="28"/>
          <w:lang w:val="uk-UA"/>
        </w:rPr>
        <w:t>50141158.</w:t>
      </w:r>
    </w:p>
    <w:p w14:paraId="2A95A3DC" w14:textId="54DECA6C" w:rsidR="0009503E" w:rsidRPr="00DE4A20" w:rsidRDefault="000F751E" w:rsidP="0009503E">
      <w:pPr>
        <w:ind w:firstLine="72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>3</w:t>
      </w:r>
      <w:r w:rsidR="0009503E" w:rsidRPr="00DE4A20">
        <w:rPr>
          <w:color w:val="000000" w:themeColor="text1"/>
          <w:sz w:val="28"/>
          <w:szCs w:val="28"/>
          <w:lang w:val="uk-UA"/>
        </w:rPr>
        <w:t>.</w:t>
      </w:r>
      <w:r w:rsidR="0051063D" w:rsidRPr="00DE4A20">
        <w:rPr>
          <w:color w:val="000000" w:themeColor="text1"/>
          <w:sz w:val="28"/>
          <w:szCs w:val="28"/>
          <w:lang w:val="uk-UA"/>
        </w:rPr>
        <w:t xml:space="preserve"> </w:t>
      </w:r>
      <w:r w:rsidR="00CC68F9" w:rsidRPr="00C765A0">
        <w:rPr>
          <w:color w:val="000000" w:themeColor="text1"/>
          <w:sz w:val="28"/>
          <w:szCs w:val="28"/>
          <w:lang w:val="uk-UA"/>
        </w:rPr>
        <w:t>ІНСТИТУТУ</w:t>
      </w:r>
      <w:r w:rsidR="00CC68F9" w:rsidRPr="00AA72A5">
        <w:rPr>
          <w:color w:val="000000" w:themeColor="text1"/>
          <w:sz w:val="28"/>
          <w:szCs w:val="28"/>
          <w:lang w:val="uk-UA"/>
        </w:rPr>
        <w:t xml:space="preserve"> ДЕРЖАВНОГО УПРАВЛІННЯ ТА НАУКОВИХ ДОСЛІДЖЕНЬ З ЦИВІЛЬНОГО ЗАХИСТУ </w:t>
      </w:r>
      <w:r w:rsidR="00CC68F9">
        <w:rPr>
          <w:color w:val="000000" w:themeColor="text1"/>
          <w:sz w:val="28"/>
          <w:szCs w:val="28"/>
          <w:lang w:val="uk-UA"/>
        </w:rPr>
        <w:t>та ПІВНІЧНОМУ</w:t>
      </w:r>
      <w:r w:rsidR="00CC68F9" w:rsidRPr="00AA72A5">
        <w:rPr>
          <w:color w:val="000000" w:themeColor="text1"/>
          <w:sz w:val="28"/>
          <w:szCs w:val="28"/>
          <w:lang w:val="uk-UA"/>
        </w:rPr>
        <w:t xml:space="preserve"> РЕГІОНАЛЬНО</w:t>
      </w:r>
      <w:r w:rsidR="00CC68F9">
        <w:rPr>
          <w:color w:val="000000" w:themeColor="text1"/>
          <w:sz w:val="28"/>
          <w:szCs w:val="28"/>
          <w:lang w:val="uk-UA"/>
        </w:rPr>
        <w:t>МУ</w:t>
      </w:r>
      <w:r w:rsidR="00CC68F9" w:rsidRPr="00AA72A5">
        <w:rPr>
          <w:color w:val="000000" w:themeColor="text1"/>
          <w:sz w:val="28"/>
          <w:szCs w:val="28"/>
          <w:lang w:val="uk-UA"/>
        </w:rPr>
        <w:t xml:space="preserve"> ЦЕНТРУ СТРАХОВОГО ФОНДУ ДОКУМЕНТАЦІЇ</w:t>
      </w:r>
      <w:r w:rsidR="0009503E" w:rsidRPr="00CC68F9">
        <w:rPr>
          <w:color w:val="000000" w:themeColor="text1"/>
          <w:sz w:val="28"/>
          <w:szCs w:val="28"/>
          <w:lang w:val="uk-UA"/>
        </w:rPr>
        <w:t>:</w:t>
      </w:r>
    </w:p>
    <w:p w14:paraId="4047E4F2" w14:textId="44DD0FA6" w:rsidR="000F751E" w:rsidRP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3.1. Виконувати обов’язки землекористувач</w:t>
      </w:r>
      <w:r w:rsidR="00D47B2A">
        <w:rPr>
          <w:sz w:val="28"/>
          <w:szCs w:val="28"/>
          <w:lang w:val="uk-UA"/>
        </w:rPr>
        <w:t>ів</w:t>
      </w:r>
      <w:r w:rsidRPr="000F751E">
        <w:rPr>
          <w:sz w:val="28"/>
          <w:szCs w:val="28"/>
          <w:lang w:val="uk-UA"/>
        </w:rPr>
        <w:t xml:space="preserve"> відповідно до вимог статті 96 Земельного кодексу України.</w:t>
      </w:r>
    </w:p>
    <w:p w14:paraId="2D84B3A6" w14:textId="4C61357A" w:rsidR="00E41DEF" w:rsidRPr="000F751E" w:rsidRDefault="000F751E" w:rsidP="00CC68F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 xml:space="preserve">3.2. </w:t>
      </w:r>
      <w:r w:rsidR="00CC68F9">
        <w:rPr>
          <w:color w:val="000000" w:themeColor="text1"/>
          <w:sz w:val="28"/>
          <w:szCs w:val="28"/>
          <w:lang w:val="uk-UA"/>
        </w:rPr>
        <w:t>Вжити заходів щодо державної реєстрації права постійного користування земельною ділянкою у порядку, встановленому Законом України «Про державну реєстрацію речових прав на нерухоме майно та їх обтяжень».</w:t>
      </w:r>
    </w:p>
    <w:p w14:paraId="6E154AC8" w14:textId="77777777" w:rsidR="000F751E" w:rsidRP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3.3. Питання майнових відносин вирішувати в установленому порядку.</w:t>
      </w:r>
    </w:p>
    <w:p w14:paraId="41E2DA69" w14:textId="77777777" w:rsidR="000F751E" w:rsidRP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t>3.4. Забезпечити вільний доступ для прокладання нових, ремонту та експлуатації існуючих інженерних мереж і споруд, що знаходяться в межах земельної ділянки.</w:t>
      </w:r>
    </w:p>
    <w:p w14:paraId="0D073423" w14:textId="274898C8" w:rsidR="000F751E" w:rsidRPr="000F751E" w:rsidRDefault="000F751E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0F751E">
        <w:rPr>
          <w:sz w:val="28"/>
          <w:szCs w:val="28"/>
          <w:lang w:val="uk-UA"/>
        </w:rPr>
        <w:lastRenderedPageBreak/>
        <w:t xml:space="preserve">3.5. Під час використання земельної ділянки дотримуватися обмежень у її використанні, зареєстрованих у Державному земельному кадастрі. </w:t>
      </w:r>
    </w:p>
    <w:p w14:paraId="6867EA92" w14:textId="031BA005" w:rsidR="000F751E" w:rsidRPr="00171BB1" w:rsidRDefault="000F751E" w:rsidP="000F751E">
      <w:pPr>
        <w:tabs>
          <w:tab w:val="left" w:pos="0"/>
        </w:tabs>
        <w:ind w:firstLine="680"/>
        <w:jc w:val="both"/>
        <w:rPr>
          <w:color w:val="5B9BD5" w:themeColor="accent1"/>
          <w:sz w:val="28"/>
          <w:szCs w:val="28"/>
          <w:lang w:val="uk-UA"/>
        </w:rPr>
      </w:pPr>
      <w:r w:rsidRPr="00171BB1">
        <w:rPr>
          <w:sz w:val="28"/>
          <w:szCs w:val="28"/>
          <w:lang w:val="uk-UA"/>
        </w:rPr>
        <w:t>3.7.</w:t>
      </w:r>
      <w:r w:rsidR="00001113">
        <w:rPr>
          <w:sz w:val="28"/>
          <w:szCs w:val="28"/>
          <w:lang w:val="uk-UA"/>
        </w:rPr>
        <w:t xml:space="preserve"> </w:t>
      </w:r>
      <w:r w:rsidR="00CC68F9" w:rsidRPr="00171BB1">
        <w:rPr>
          <w:color w:val="000000" w:themeColor="text1"/>
          <w:sz w:val="28"/>
          <w:szCs w:val="28"/>
          <w:lang w:val="uk-UA"/>
        </w:rPr>
        <w:t>Забезпечити відповідно до рішення Київської міської ради</w:t>
      </w:r>
      <w:r w:rsidR="00CC68F9" w:rsidRPr="00171BB1">
        <w:rPr>
          <w:color w:val="000000" w:themeColor="text1"/>
          <w:sz w:val="28"/>
          <w:szCs w:val="28"/>
          <w:lang w:val="uk-UA"/>
        </w:rPr>
        <w:br/>
        <w:t>від 27 жовтня 2011 року № 384/6600 «Про затвердження Порядку видалення зелених насаджень на</w:t>
      </w:r>
      <w:r w:rsidR="00CC68F9" w:rsidRPr="00171BB1">
        <w:rPr>
          <w:color w:val="000000"/>
          <w:sz w:val="28"/>
          <w:szCs w:val="28"/>
          <w:shd w:val="clear" w:color="auto" w:fill="FFFFFF"/>
          <w:lang w:val="uk-UA"/>
        </w:rPr>
        <w:t xml:space="preserve"> території міста Києва» (із змінами і доповненнями) обстеження зелених насаджень, укладання охоронного договору на зелені насадження та у випадку, визначеному законодавством, вирішення питання сплати відновної вартості зелених насаджень</w:t>
      </w:r>
      <w:r w:rsidR="00CC68F9" w:rsidRPr="00171BB1">
        <w:rPr>
          <w:sz w:val="28"/>
          <w:szCs w:val="28"/>
          <w:lang w:val="uk-UA"/>
        </w:rPr>
        <w:t>.</w:t>
      </w:r>
    </w:p>
    <w:p w14:paraId="759EC44B" w14:textId="05633482" w:rsidR="000F751E" w:rsidRDefault="004224B9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4224B9">
        <w:rPr>
          <w:sz w:val="28"/>
          <w:szCs w:val="28"/>
          <w:lang w:val="uk-UA"/>
        </w:rPr>
        <w:t xml:space="preserve">3.8. </w:t>
      </w:r>
      <w:r w:rsidR="000F751E" w:rsidRPr="000F751E">
        <w:rPr>
          <w:sz w:val="28"/>
          <w:szCs w:val="28"/>
          <w:lang w:val="uk-UA"/>
        </w:rPr>
        <w:t>У разі необхі</w:t>
      </w:r>
      <w:r w:rsidR="00D47B2A">
        <w:rPr>
          <w:sz w:val="28"/>
          <w:szCs w:val="28"/>
          <w:lang w:val="uk-UA"/>
        </w:rPr>
        <w:t>дності проведення реконструкції</w:t>
      </w:r>
      <w:r w:rsidR="000F751E" w:rsidRPr="000F751E">
        <w:rPr>
          <w:sz w:val="28"/>
          <w:szCs w:val="28"/>
          <w:lang w:val="uk-UA"/>
        </w:rPr>
        <w:t xml:space="preserve"> питання оформлення дозвільної та проєктно-кошторисної документації вирішувати в порядку, визначеному законодавством України.</w:t>
      </w:r>
    </w:p>
    <w:p w14:paraId="0E18DB6B" w14:textId="4BEB6AC2" w:rsidR="00CC68F9" w:rsidRPr="008461BB" w:rsidRDefault="00CC68F9" w:rsidP="000F751E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3.9. Частину земельної ділянки в межах червоних ліній використовувати з обмеженнями відповідно до вимог містобудівного законодавства та Закону України «Про автомобільні дороги».</w:t>
      </w:r>
    </w:p>
    <w:p w14:paraId="1325537E" w14:textId="77777777" w:rsidR="00CC68F9" w:rsidRPr="00171BB1" w:rsidRDefault="00CC68F9" w:rsidP="00CC68F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 w:rsidRPr="00171BB1">
        <w:rPr>
          <w:sz w:val="28"/>
          <w:szCs w:val="28"/>
          <w:lang w:val="uk-UA"/>
        </w:rPr>
        <w:t>4. Земельну ділянку комунальної власності територіальної громади міста Києва, зазначену в пункті 2 цього рішення, за актом приймання-передачі передати до земель державної власності.</w:t>
      </w:r>
    </w:p>
    <w:p w14:paraId="1A00BF40" w14:textId="6971C314" w:rsidR="00CC68F9" w:rsidRDefault="00CC68F9" w:rsidP="00CC68F9">
      <w:pPr>
        <w:tabs>
          <w:tab w:val="left" w:pos="0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Попередити землекористувач</w:t>
      </w:r>
      <w:r w:rsidR="00D47B2A">
        <w:rPr>
          <w:sz w:val="28"/>
          <w:szCs w:val="28"/>
          <w:lang w:val="uk-UA"/>
        </w:rPr>
        <w:t>ів</w:t>
      </w:r>
      <w:r>
        <w:rPr>
          <w:sz w:val="28"/>
          <w:szCs w:val="28"/>
          <w:lang w:val="uk-UA"/>
        </w:rPr>
        <w:t>, що використання земельної ділянки не за цільовим призначенням тягне за собою припинення права користування нею відповідно до вимог статей 141, 143 Земельного кодексу України.</w:t>
      </w:r>
    </w:p>
    <w:p w14:paraId="29B5AFC0" w14:textId="39346C43" w:rsidR="00CC68F9" w:rsidRDefault="00001113" w:rsidP="00CC68F9">
      <w:pPr>
        <w:tabs>
          <w:tab w:val="left" w:pos="0"/>
        </w:tabs>
        <w:ind w:firstLine="680"/>
        <w:jc w:val="both"/>
        <w:rPr>
          <w:color w:val="000000" w:themeColor="text1"/>
          <w:sz w:val="28"/>
          <w:szCs w:val="28"/>
          <w:lang w:val="uk-UA"/>
        </w:rPr>
      </w:pPr>
      <w:r>
        <w:rPr>
          <w:color w:val="000000" w:themeColor="text1"/>
          <w:sz w:val="28"/>
          <w:szCs w:val="28"/>
          <w:lang w:val="uk-UA"/>
        </w:rPr>
        <w:t xml:space="preserve">6. </w:t>
      </w:r>
      <w:r w:rsidR="00CC68F9">
        <w:rPr>
          <w:color w:val="000000" w:themeColor="text1"/>
          <w:sz w:val="28"/>
          <w:szCs w:val="28"/>
          <w:lang w:val="uk-UA"/>
        </w:rPr>
        <w:t>Дане рішення набирає чинності з моменту його прийняття та вважається доведеним до відома заявник</w:t>
      </w:r>
      <w:r w:rsidR="00D47B2A">
        <w:rPr>
          <w:color w:val="000000" w:themeColor="text1"/>
          <w:sz w:val="28"/>
          <w:szCs w:val="28"/>
          <w:lang w:val="uk-UA"/>
        </w:rPr>
        <w:t>ів</w:t>
      </w:r>
      <w:r w:rsidR="00CC68F9">
        <w:rPr>
          <w:color w:val="000000" w:themeColor="text1"/>
          <w:sz w:val="28"/>
          <w:szCs w:val="28"/>
          <w:lang w:val="uk-UA"/>
        </w:rPr>
        <w:t xml:space="preserve"> з дня його оприлюднення на офіційному вебсайті Київської міської ради.</w:t>
      </w:r>
    </w:p>
    <w:p w14:paraId="18A0B4CB" w14:textId="3A2426C0" w:rsidR="0009503E" w:rsidRDefault="00CC68F9" w:rsidP="00CC68F9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Контроль за виконанням цього рішення покласти на постійну комісію Київської міської ради з питань архітектури, містопланування та земельних відносин.</w:t>
      </w:r>
    </w:p>
    <w:p w14:paraId="45D313E4" w14:textId="77777777" w:rsidR="002D0F54" w:rsidRPr="00105124" w:rsidRDefault="002D0F54" w:rsidP="000F751E">
      <w:pPr>
        <w:tabs>
          <w:tab w:val="left" w:pos="0"/>
          <w:tab w:val="left" w:pos="1134"/>
        </w:tabs>
        <w:ind w:firstLine="680"/>
        <w:jc w:val="both"/>
        <w:rPr>
          <w:sz w:val="28"/>
          <w:szCs w:val="28"/>
          <w:lang w:val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7"/>
        <w:gridCol w:w="4927"/>
      </w:tblGrid>
      <w:tr w:rsidR="002D0F54" w14:paraId="7EA4F236" w14:textId="77777777" w:rsidTr="002D0F54">
        <w:tc>
          <w:tcPr>
            <w:tcW w:w="4927" w:type="dxa"/>
          </w:tcPr>
          <w:p w14:paraId="4EB37DA0" w14:textId="736F39B9" w:rsidR="002D0F54" w:rsidRDefault="002D0F54" w:rsidP="00F6318B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Київський міський голова</w:t>
            </w:r>
          </w:p>
        </w:tc>
        <w:tc>
          <w:tcPr>
            <w:tcW w:w="4927" w:type="dxa"/>
          </w:tcPr>
          <w:p w14:paraId="56E73339" w14:textId="36BBC10A" w:rsidR="002D0F54" w:rsidRDefault="002D0F54" w:rsidP="002D0F54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en-US"/>
              </w:rPr>
              <w:t>Віталій КЛИЧКО</w:t>
            </w:r>
          </w:p>
        </w:tc>
      </w:tr>
    </w:tbl>
    <w:p w14:paraId="3CB88328" w14:textId="22E67A7F" w:rsidR="00C52894" w:rsidRDefault="00C52894" w:rsidP="0020750A">
      <w:pPr>
        <w:jc w:val="both"/>
        <w:rPr>
          <w:sz w:val="28"/>
          <w:szCs w:val="28"/>
          <w:lang w:val="uk-UA"/>
        </w:rPr>
      </w:pPr>
    </w:p>
    <w:p w14:paraId="0D8C5FF0" w14:textId="3471AABD" w:rsidR="00692C91" w:rsidRDefault="005A2FC6" w:rsidP="00692C91">
      <w:pPr>
        <w:rPr>
          <w:b/>
          <w:bCs/>
          <w:color w:val="000000"/>
          <w:sz w:val="28"/>
          <w:szCs w:val="28"/>
          <w:lang w:val="uk-UA" w:eastAsia="uk-UA"/>
        </w:rPr>
      </w:pPr>
      <w:r>
        <w:rPr>
          <w:b/>
          <w:bCs/>
          <w:color w:val="000000"/>
          <w:sz w:val="28"/>
          <w:szCs w:val="28"/>
          <w:lang w:val="uk-UA" w:eastAsia="uk-UA"/>
        </w:rPr>
        <w:br w:type="page"/>
      </w:r>
      <w:r w:rsidR="00692C91">
        <w:rPr>
          <w:b/>
          <w:bCs/>
          <w:color w:val="000000"/>
          <w:sz w:val="28"/>
          <w:szCs w:val="28"/>
          <w:lang w:val="uk-UA" w:eastAsia="uk-UA"/>
        </w:rPr>
        <w:lastRenderedPageBreak/>
        <w:t>ПОДАННЯ:</w:t>
      </w:r>
    </w:p>
    <w:p w14:paraId="07AFF6D2" w14:textId="77777777" w:rsidR="00915073" w:rsidRDefault="00915073" w:rsidP="00692C91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  <w:gridCol w:w="3650"/>
      </w:tblGrid>
      <w:tr w:rsidR="002D0F54" w14:paraId="160DD73B" w14:textId="77777777" w:rsidTr="00915073">
        <w:tc>
          <w:tcPr>
            <w:tcW w:w="6204" w:type="dxa"/>
          </w:tcPr>
          <w:p w14:paraId="5406097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06A4DE50" w14:textId="77777777" w:rsidR="002D0F54" w:rsidRDefault="002D0F54" w:rsidP="002D0F5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30ECF7A1" w14:textId="7087AA9B" w:rsidR="002D0F54" w:rsidRDefault="002D0F54" w:rsidP="002D0F54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3650" w:type="dxa"/>
          </w:tcPr>
          <w:p w14:paraId="1DB120B0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3AEF4E61" w14:textId="77777777" w:rsidR="00915073" w:rsidRDefault="00915073" w:rsidP="00915073">
            <w:pPr>
              <w:jc w:val="right"/>
              <w:rPr>
                <w:color w:val="000000"/>
                <w:sz w:val="28"/>
                <w:szCs w:val="28"/>
                <w:shd w:val="clear" w:color="auto" w:fill="FFFFFF"/>
              </w:rPr>
            </w:pPr>
          </w:p>
          <w:p w14:paraId="0DE49AA8" w14:textId="75440293" w:rsidR="002D0F54" w:rsidRDefault="00CC68F9" w:rsidP="00915073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Владислав</w:t>
            </w:r>
            <w:r>
              <w:rPr>
                <w:color w:val="000000"/>
                <w:sz w:val="28"/>
                <w:szCs w:val="28"/>
                <w:shd w:val="clear" w:color="auto" w:fill="FFFFFF"/>
              </w:rPr>
              <w:t xml:space="preserve"> </w:t>
            </w:r>
            <w:r>
              <w:rPr>
                <w:color w:val="000000"/>
                <w:sz w:val="28"/>
                <w:szCs w:val="28"/>
                <w:shd w:val="clear" w:color="auto" w:fill="FFFFFF"/>
                <w:lang w:val="uk-UA"/>
              </w:rPr>
              <w:t>АНДРОНОВ</w:t>
            </w:r>
          </w:p>
        </w:tc>
      </w:tr>
      <w:tr w:rsidR="002D0F54" w14:paraId="79D5A4E9" w14:textId="77777777" w:rsidTr="00915073">
        <w:tc>
          <w:tcPr>
            <w:tcW w:w="6204" w:type="dxa"/>
          </w:tcPr>
          <w:p w14:paraId="2DB8C445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66051D44" w14:textId="086D5736" w:rsidR="00B5623D" w:rsidRDefault="00314B37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Директор </w:t>
            </w:r>
            <w:r w:rsidR="00B5623D">
              <w:rPr>
                <w:color w:val="000000"/>
                <w:sz w:val="28"/>
                <w:szCs w:val="28"/>
                <w:lang w:val="uk-UA" w:eastAsia="uk-UA"/>
              </w:rPr>
              <w:t>Департаменту земельних ресурсів</w:t>
            </w:r>
          </w:p>
          <w:p w14:paraId="6D40AB97" w14:textId="77777777" w:rsidR="00B5623D" w:rsidRDefault="00B5623D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виконавчого органу Київської міської ради </w:t>
            </w:r>
          </w:p>
          <w:p w14:paraId="2C06AEC1" w14:textId="6503C3A7" w:rsidR="002D0F54" w:rsidRDefault="00B5623D" w:rsidP="00B5623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257790BF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EAEC5E0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89A5A5D" w14:textId="77777777" w:rsidR="00915073" w:rsidRPr="00186EB7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76ADE0F" w14:textId="65B75994" w:rsidR="002D0F54" w:rsidRDefault="00B5623D" w:rsidP="00314B37">
            <w:pPr>
              <w:jc w:val="right"/>
              <w:rPr>
                <w:sz w:val="28"/>
                <w:szCs w:val="28"/>
                <w:lang w:val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ПЕЛИХ</w:t>
            </w:r>
          </w:p>
        </w:tc>
      </w:tr>
      <w:tr w:rsidR="002D0F54" w14:paraId="4DE1406A" w14:textId="77777777" w:rsidTr="004031C7">
        <w:trPr>
          <w:trHeight w:val="366"/>
        </w:trPr>
        <w:tc>
          <w:tcPr>
            <w:tcW w:w="6204" w:type="dxa"/>
          </w:tcPr>
          <w:p w14:paraId="6E510C26" w14:textId="77777777" w:rsidR="00915073" w:rsidRDefault="00915073" w:rsidP="00B5623D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1C1E078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25CD25DA" w14:textId="77777777" w:rsidR="0012031C" w:rsidRPr="0012031C" w:rsidRDefault="0012031C" w:rsidP="0012031C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12031C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38AA9FDF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04C3FCC4" w14:textId="77777777" w:rsidR="00EC6BD6" w:rsidRPr="00CB7BE4" w:rsidRDefault="00EC6BD6" w:rsidP="00EC6BD6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4247915" w14:textId="6DC49B01" w:rsidR="002D0F54" w:rsidRDefault="00EC6BD6" w:rsidP="00EC6BD6">
            <w:pPr>
              <w:jc w:val="both"/>
              <w:rPr>
                <w:sz w:val="28"/>
                <w:szCs w:val="28"/>
                <w:lang w:val="uk-UA"/>
              </w:rPr>
            </w:pPr>
            <w:r w:rsidRPr="00CB7BE4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3650" w:type="dxa"/>
          </w:tcPr>
          <w:p w14:paraId="409934BB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26AC388E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511EA619" w14:textId="77777777" w:rsidR="00915073" w:rsidRPr="000056C5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1345F352" w14:textId="7569D497" w:rsidR="00915073" w:rsidRDefault="00915073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780D9A91" w14:textId="77777777" w:rsidR="0012031C" w:rsidRPr="000056C5" w:rsidRDefault="0012031C" w:rsidP="00915073">
            <w:pPr>
              <w:jc w:val="right"/>
              <w:rPr>
                <w:rStyle w:val="af0"/>
                <w:b w:val="0"/>
                <w:sz w:val="28"/>
                <w:szCs w:val="28"/>
                <w:lang w:val="uk-UA"/>
              </w:rPr>
            </w:pPr>
          </w:p>
          <w:p w14:paraId="389F1774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033E7396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2123FBF7" w14:textId="77777777" w:rsidR="005D6016" w:rsidRDefault="005D6016" w:rsidP="005D6016">
            <w:pPr>
              <w:rPr>
                <w:rStyle w:val="af0"/>
                <w:b w:val="0"/>
                <w:sz w:val="2"/>
                <w:szCs w:val="2"/>
                <w:lang w:val="uk-UA"/>
              </w:rPr>
            </w:pPr>
          </w:p>
          <w:p w14:paraId="5645C69C" w14:textId="7C002A25" w:rsidR="002D0F54" w:rsidRDefault="00394509" w:rsidP="005D6016">
            <w:pPr>
              <w:jc w:val="right"/>
              <w:rPr>
                <w:sz w:val="28"/>
                <w:szCs w:val="28"/>
                <w:lang w:val="uk-UA"/>
              </w:rPr>
            </w:pPr>
            <w:r w:rsidRPr="00394509">
              <w:rPr>
                <w:rStyle w:val="af0"/>
                <w:b w:val="0"/>
                <w:sz w:val="28"/>
                <w:szCs w:val="28"/>
              </w:rPr>
              <w:t>Дмитро РАДЗІЄВСЬКИЙ</w:t>
            </w:r>
          </w:p>
        </w:tc>
      </w:tr>
    </w:tbl>
    <w:p w14:paraId="5E69B505" w14:textId="0E31684E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185263E0" w14:textId="77777777" w:rsidR="00692C91" w:rsidRDefault="00692C91" w:rsidP="00692C91">
      <w:pPr>
        <w:jc w:val="both"/>
        <w:rPr>
          <w:color w:val="000000"/>
          <w:sz w:val="28"/>
          <w:szCs w:val="28"/>
          <w:lang w:val="uk-UA" w:eastAsia="uk-UA"/>
        </w:rPr>
      </w:pPr>
    </w:p>
    <w:p w14:paraId="2BCE40CC" w14:textId="13006308" w:rsidR="00692C91" w:rsidRDefault="00692C91" w:rsidP="00692C91">
      <w:pPr>
        <w:jc w:val="both"/>
        <w:rPr>
          <w:b/>
          <w:bCs/>
          <w:snapToGrid w:val="0"/>
          <w:color w:val="000000"/>
          <w:sz w:val="28"/>
          <w:szCs w:val="28"/>
          <w:lang w:val="uk-UA" w:eastAsia="uk-UA"/>
        </w:rPr>
      </w:pPr>
      <w:r>
        <w:rPr>
          <w:b/>
          <w:bCs/>
          <w:snapToGrid w:val="0"/>
          <w:color w:val="000000"/>
          <w:sz w:val="28"/>
          <w:szCs w:val="28"/>
          <w:lang w:val="uk-UA" w:eastAsia="uk-UA"/>
        </w:rPr>
        <w:t>ПОГОДЖЕНО:</w:t>
      </w:r>
    </w:p>
    <w:p w14:paraId="10E3D332" w14:textId="77777777" w:rsidR="004425F4" w:rsidRDefault="004425F4" w:rsidP="00692C91">
      <w:pPr>
        <w:jc w:val="both"/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  <w:gridCol w:w="3934"/>
      </w:tblGrid>
      <w:tr w:rsidR="004425F4" w14:paraId="2E3E08D9" w14:textId="77777777" w:rsidTr="004425F4">
        <w:tc>
          <w:tcPr>
            <w:tcW w:w="5920" w:type="dxa"/>
          </w:tcPr>
          <w:p w14:paraId="11E00508" w14:textId="77777777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Постійна комісія Київської міської ради </w:t>
            </w:r>
          </w:p>
          <w:p w14:paraId="5A2DB954" w14:textId="46C05050" w:rsidR="004425F4" w:rsidRPr="008C630E" w:rsidRDefault="004425F4" w:rsidP="004425F4">
            <w:pPr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 xml:space="preserve">з питань архітектури, </w:t>
            </w:r>
            <w:r w:rsidR="00A13798">
              <w:rPr>
                <w:sz w:val="28"/>
                <w:szCs w:val="28"/>
                <w:lang w:val="uk-UA"/>
              </w:rPr>
              <w:t>містопланування</w:t>
            </w:r>
          </w:p>
          <w:p w14:paraId="4F191A1F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8C630E">
              <w:rPr>
                <w:color w:val="000000"/>
                <w:sz w:val="28"/>
                <w:szCs w:val="28"/>
                <w:lang w:val="uk-UA" w:eastAsia="uk-UA"/>
              </w:rPr>
              <w:t>та земельних відносин</w:t>
            </w:r>
          </w:p>
          <w:p w14:paraId="5E0C04B8" w14:textId="593B32CF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  <w:tc>
          <w:tcPr>
            <w:tcW w:w="3934" w:type="dxa"/>
          </w:tcPr>
          <w:p w14:paraId="0E1DF49E" w14:textId="77777777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</w:tc>
      </w:tr>
      <w:tr w:rsidR="004425F4" w14:paraId="649EEEB8" w14:textId="77777777" w:rsidTr="004425F4">
        <w:tc>
          <w:tcPr>
            <w:tcW w:w="5920" w:type="dxa"/>
          </w:tcPr>
          <w:p w14:paraId="1CE63032" w14:textId="1E05534D" w:rsidR="004425F4" w:rsidRDefault="004425F4" w:rsidP="00692C91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Голова</w:t>
            </w:r>
          </w:p>
        </w:tc>
        <w:tc>
          <w:tcPr>
            <w:tcW w:w="3934" w:type="dxa"/>
          </w:tcPr>
          <w:p w14:paraId="45D3ACF4" w14:textId="3169F688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Михайло ТЕРЕНТЬЄВ</w:t>
            </w:r>
          </w:p>
        </w:tc>
      </w:tr>
      <w:tr w:rsidR="004425F4" w14:paraId="3F6D0B3F" w14:textId="77777777" w:rsidTr="004425F4">
        <w:tc>
          <w:tcPr>
            <w:tcW w:w="5920" w:type="dxa"/>
          </w:tcPr>
          <w:p w14:paraId="43E785FE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</w:p>
          <w:p w14:paraId="2226A10D" w14:textId="55FDD59B" w:rsidR="004425F4" w:rsidRDefault="005C57A8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Н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>ачальник</w:t>
            </w:r>
            <w:r>
              <w:rPr>
                <w:color w:val="000000"/>
                <w:sz w:val="28"/>
                <w:szCs w:val="28"/>
                <w:lang w:val="uk-UA" w:eastAsia="uk-UA"/>
              </w:rPr>
              <w:t xml:space="preserve"> </w:t>
            </w:r>
            <w:r w:rsidR="004425F4">
              <w:rPr>
                <w:color w:val="000000"/>
                <w:sz w:val="28"/>
                <w:szCs w:val="28"/>
                <w:lang w:val="uk-UA" w:eastAsia="uk-UA"/>
              </w:rPr>
              <w:t xml:space="preserve">управління правового </w:t>
            </w:r>
          </w:p>
          <w:p w14:paraId="3EFD2ED0" w14:textId="77777777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 xml:space="preserve">забезпечення діяльності  </w:t>
            </w:r>
          </w:p>
          <w:p w14:paraId="22C680B5" w14:textId="11F9B928" w:rsidR="004425F4" w:rsidRDefault="004425F4" w:rsidP="004425F4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Київської міської ради</w:t>
            </w:r>
          </w:p>
        </w:tc>
        <w:tc>
          <w:tcPr>
            <w:tcW w:w="3934" w:type="dxa"/>
          </w:tcPr>
          <w:p w14:paraId="59A08D9E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F27C356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774451BB" w14:textId="77777777" w:rsidR="004425F4" w:rsidRDefault="004425F4" w:rsidP="004425F4">
            <w:pPr>
              <w:jc w:val="right"/>
              <w:rPr>
                <w:rStyle w:val="af0"/>
                <w:b w:val="0"/>
                <w:sz w:val="28"/>
                <w:szCs w:val="28"/>
              </w:rPr>
            </w:pPr>
          </w:p>
          <w:p w14:paraId="34446896" w14:textId="337DAC36" w:rsidR="004425F4" w:rsidRDefault="004425F4" w:rsidP="004425F4">
            <w:pPr>
              <w:jc w:val="right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rStyle w:val="af0"/>
                <w:b w:val="0"/>
                <w:sz w:val="28"/>
                <w:szCs w:val="28"/>
              </w:rPr>
              <w:t>Валентина ПОЛОЖИШНИК</w:t>
            </w:r>
          </w:p>
        </w:tc>
      </w:tr>
    </w:tbl>
    <w:p w14:paraId="78663272" w14:textId="0F29DBDD" w:rsidR="00692C91" w:rsidRDefault="00692C91" w:rsidP="003045CE">
      <w:pPr>
        <w:tabs>
          <w:tab w:val="left" w:pos="6379"/>
        </w:tabs>
        <w:jc w:val="both"/>
        <w:rPr>
          <w:color w:val="000000"/>
          <w:sz w:val="28"/>
          <w:szCs w:val="28"/>
          <w:lang w:val="uk-UA" w:eastAsia="uk-UA"/>
        </w:rPr>
      </w:pPr>
    </w:p>
    <w:p w14:paraId="27622FC7" w14:textId="6405D829" w:rsidR="0098169A" w:rsidRPr="006600D7" w:rsidRDefault="006600D7" w:rsidP="00A544E5">
      <w:pPr>
        <w:rPr>
          <w:b/>
          <w:bCs/>
          <w:color w:val="000000"/>
          <w:sz w:val="28"/>
          <w:szCs w:val="28"/>
          <w:lang w:val="en-US" w:eastAsia="uk-UA"/>
        </w:rPr>
      </w:pPr>
      <w:bookmarkStart w:id="0" w:name="_GoBack"/>
      <w:bookmarkEnd w:id="0"/>
      <w:r>
        <w:rPr>
          <w:b/>
          <w:bCs/>
          <w:color w:val="000000"/>
          <w:sz w:val="28"/>
          <w:szCs w:val="28"/>
          <w:lang w:val="en-US" w:eastAsia="uk-UA"/>
        </w:rPr>
        <w:t xml:space="preserve"> </w:t>
      </w:r>
    </w:p>
    <w:sectPr w:rsidR="0098169A" w:rsidRPr="006600D7" w:rsidSect="00B45E1A">
      <w:pgSz w:w="11906" w:h="16838"/>
      <w:pgMar w:top="1134" w:right="567" w:bottom="1871" w:left="1701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6686D26" w14:textId="77777777" w:rsidR="00777FCC" w:rsidRDefault="00777FCC">
      <w:r>
        <w:separator/>
      </w:r>
    </w:p>
  </w:endnote>
  <w:endnote w:type="continuationSeparator" w:id="0">
    <w:p w14:paraId="31180C5C" w14:textId="77777777" w:rsidR="00777FCC" w:rsidRDefault="00777F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ETU">
    <w:altName w:val="Courier New"/>
    <w:charset w:val="00"/>
    <w:family w:val="roman"/>
    <w:pitch w:val="variable"/>
    <w:sig w:usb0="00000203" w:usb1="00000000" w:usb2="00000000" w:usb3="00000000" w:csb0="00000005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903ABFC" w14:textId="77777777" w:rsidR="00777FCC" w:rsidRDefault="00777FCC">
      <w:r>
        <w:separator/>
      </w:r>
    </w:p>
  </w:footnote>
  <w:footnote w:type="continuationSeparator" w:id="0">
    <w:p w14:paraId="577AFDDE" w14:textId="77777777" w:rsidR="00777FCC" w:rsidRDefault="00777FC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8739D7"/>
    <w:multiLevelType w:val="multilevel"/>
    <w:tmpl w:val="A1747198"/>
    <w:lvl w:ilvl="0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429"/>
        </w:tabs>
        <w:ind w:left="142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789"/>
        </w:tabs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149"/>
        </w:tabs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509"/>
        </w:tabs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869"/>
        </w:tabs>
        <w:ind w:left="2869" w:hanging="2160"/>
      </w:pPr>
      <w:rPr>
        <w:rFonts w:hint="default"/>
      </w:rPr>
    </w:lvl>
  </w:abstractNum>
  <w:abstractNum w:abstractNumId="1" w15:restartNumberingAfterBreak="0">
    <w:nsid w:val="0D73356C"/>
    <w:multiLevelType w:val="multilevel"/>
    <w:tmpl w:val="45482C8C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EB1F7C"/>
    <w:multiLevelType w:val="multilevel"/>
    <w:tmpl w:val="4948D38A"/>
    <w:lvl w:ilvl="0">
      <w:start w:val="4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89024B8"/>
    <w:multiLevelType w:val="hybridMultilevel"/>
    <w:tmpl w:val="7632F6EE"/>
    <w:lvl w:ilvl="0" w:tplc="DBE47E3E">
      <w:start w:val="1"/>
      <w:numFmt w:val="decimal"/>
      <w:lvlText w:val="%1."/>
      <w:lvlJc w:val="left"/>
      <w:pPr>
        <w:ind w:left="114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3DAB0D06"/>
    <w:multiLevelType w:val="multilevel"/>
    <w:tmpl w:val="9BD47B76"/>
    <w:lvl w:ilvl="0">
      <w:start w:val="2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5" w15:restartNumberingAfterBreak="0">
    <w:nsid w:val="3F2106D7"/>
    <w:multiLevelType w:val="multilevel"/>
    <w:tmpl w:val="A0BA67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386023D"/>
    <w:multiLevelType w:val="hybridMultilevel"/>
    <w:tmpl w:val="A576528A"/>
    <w:lvl w:ilvl="0" w:tplc="E8E2B8CA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7" w15:restartNumberingAfterBreak="0">
    <w:nsid w:val="54B02126"/>
    <w:multiLevelType w:val="multilevel"/>
    <w:tmpl w:val="F6B416E2"/>
    <w:lvl w:ilvl="0">
      <w:start w:val="3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BFA5A4C"/>
    <w:multiLevelType w:val="multilevel"/>
    <w:tmpl w:val="6DDE3DD4"/>
    <w:lvl w:ilvl="0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120"/>
        </w:tabs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40"/>
        </w:tabs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920"/>
        </w:tabs>
        <w:ind w:left="7920" w:hanging="2160"/>
      </w:pPr>
      <w:rPr>
        <w:rFonts w:hint="default"/>
      </w:rPr>
    </w:lvl>
  </w:abstractNum>
  <w:abstractNum w:abstractNumId="9" w15:restartNumberingAfterBreak="0">
    <w:nsid w:val="680F4819"/>
    <w:multiLevelType w:val="multilevel"/>
    <w:tmpl w:val="799A96C2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860"/>
        </w:tabs>
        <w:ind w:left="1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790"/>
        </w:tabs>
        <w:ind w:left="27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360"/>
        </w:tabs>
        <w:ind w:left="3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290"/>
        </w:tabs>
        <w:ind w:left="42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860"/>
        </w:tabs>
        <w:ind w:left="4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90"/>
        </w:tabs>
        <w:ind w:left="57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720"/>
        </w:tabs>
        <w:ind w:left="6720" w:hanging="2160"/>
      </w:pPr>
      <w:rPr>
        <w:rFonts w:hint="default"/>
      </w:rPr>
    </w:lvl>
  </w:abstractNum>
  <w:abstractNum w:abstractNumId="10" w15:restartNumberingAfterBreak="0">
    <w:nsid w:val="69593AFE"/>
    <w:multiLevelType w:val="multilevel"/>
    <w:tmpl w:val="24A07E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0"/>
  </w:num>
  <w:num w:numId="2">
    <w:abstractNumId w:val="6"/>
  </w:num>
  <w:num w:numId="3">
    <w:abstractNumId w:val="9"/>
  </w:num>
  <w:num w:numId="4">
    <w:abstractNumId w:val="0"/>
  </w:num>
  <w:num w:numId="5">
    <w:abstractNumId w:val="8"/>
  </w:num>
  <w:num w:numId="6">
    <w:abstractNumId w:val="4"/>
  </w:num>
  <w:num w:numId="7">
    <w:abstractNumId w:val="5"/>
  </w:num>
  <w:num w:numId="8">
    <w:abstractNumId w:val="7"/>
  </w:num>
  <w:num w:numId="9">
    <w:abstractNumId w:val="2"/>
  </w:num>
  <w:num w:numId="10">
    <w:abstractNumId w:val="1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2D1"/>
    <w:rsid w:val="0000015C"/>
    <w:rsid w:val="00001113"/>
    <w:rsid w:val="000044D5"/>
    <w:rsid w:val="000056C5"/>
    <w:rsid w:val="000064E7"/>
    <w:rsid w:val="0001097F"/>
    <w:rsid w:val="0001227E"/>
    <w:rsid w:val="000155FB"/>
    <w:rsid w:val="000179A8"/>
    <w:rsid w:val="0002147E"/>
    <w:rsid w:val="00023E74"/>
    <w:rsid w:val="00025BE9"/>
    <w:rsid w:val="000264DD"/>
    <w:rsid w:val="00032E6C"/>
    <w:rsid w:val="00033E11"/>
    <w:rsid w:val="00036DE6"/>
    <w:rsid w:val="00037900"/>
    <w:rsid w:val="00045FAD"/>
    <w:rsid w:val="00050336"/>
    <w:rsid w:val="00055F48"/>
    <w:rsid w:val="0007308E"/>
    <w:rsid w:val="000813A1"/>
    <w:rsid w:val="00083043"/>
    <w:rsid w:val="00084199"/>
    <w:rsid w:val="00090E5F"/>
    <w:rsid w:val="0009503E"/>
    <w:rsid w:val="00097418"/>
    <w:rsid w:val="000A4432"/>
    <w:rsid w:val="000A6C87"/>
    <w:rsid w:val="000A6D16"/>
    <w:rsid w:val="000A74AC"/>
    <w:rsid w:val="000B2796"/>
    <w:rsid w:val="000C7805"/>
    <w:rsid w:val="000D1775"/>
    <w:rsid w:val="000E0BAD"/>
    <w:rsid w:val="000E2720"/>
    <w:rsid w:val="000E401F"/>
    <w:rsid w:val="000E68EA"/>
    <w:rsid w:val="000E6F88"/>
    <w:rsid w:val="000F437E"/>
    <w:rsid w:val="000F5701"/>
    <w:rsid w:val="000F751E"/>
    <w:rsid w:val="00100FD4"/>
    <w:rsid w:val="00101A99"/>
    <w:rsid w:val="00105124"/>
    <w:rsid w:val="001057FF"/>
    <w:rsid w:val="00106D39"/>
    <w:rsid w:val="0011013C"/>
    <w:rsid w:val="00110B42"/>
    <w:rsid w:val="001122D5"/>
    <w:rsid w:val="00117A43"/>
    <w:rsid w:val="0012031C"/>
    <w:rsid w:val="00120DD7"/>
    <w:rsid w:val="00125855"/>
    <w:rsid w:val="001269B2"/>
    <w:rsid w:val="00133614"/>
    <w:rsid w:val="001531A3"/>
    <w:rsid w:val="001578FB"/>
    <w:rsid w:val="00163C50"/>
    <w:rsid w:val="00170941"/>
    <w:rsid w:val="00171BB1"/>
    <w:rsid w:val="00172DD0"/>
    <w:rsid w:val="00185FA5"/>
    <w:rsid w:val="00186EB7"/>
    <w:rsid w:val="0019058C"/>
    <w:rsid w:val="001920D3"/>
    <w:rsid w:val="00192C65"/>
    <w:rsid w:val="001A22CE"/>
    <w:rsid w:val="001A7B1E"/>
    <w:rsid w:val="001B363F"/>
    <w:rsid w:val="001B4969"/>
    <w:rsid w:val="001B7705"/>
    <w:rsid w:val="001C61CC"/>
    <w:rsid w:val="001D607D"/>
    <w:rsid w:val="001E567C"/>
    <w:rsid w:val="001E6DB3"/>
    <w:rsid w:val="001E7D81"/>
    <w:rsid w:val="001F71C9"/>
    <w:rsid w:val="0020750A"/>
    <w:rsid w:val="00214617"/>
    <w:rsid w:val="0021793F"/>
    <w:rsid w:val="00227BF9"/>
    <w:rsid w:val="00227D7F"/>
    <w:rsid w:val="00231424"/>
    <w:rsid w:val="00235BD8"/>
    <w:rsid w:val="00242576"/>
    <w:rsid w:val="00243CCB"/>
    <w:rsid w:val="00257110"/>
    <w:rsid w:val="0026274F"/>
    <w:rsid w:val="0026395C"/>
    <w:rsid w:val="00273DDF"/>
    <w:rsid w:val="00277D68"/>
    <w:rsid w:val="00284084"/>
    <w:rsid w:val="002A2EB9"/>
    <w:rsid w:val="002B1891"/>
    <w:rsid w:val="002B5950"/>
    <w:rsid w:val="002C3E93"/>
    <w:rsid w:val="002C708B"/>
    <w:rsid w:val="002C7C08"/>
    <w:rsid w:val="002D0F54"/>
    <w:rsid w:val="002D466D"/>
    <w:rsid w:val="002D63FE"/>
    <w:rsid w:val="002E1CE0"/>
    <w:rsid w:val="002E4A82"/>
    <w:rsid w:val="002E78EC"/>
    <w:rsid w:val="002F087A"/>
    <w:rsid w:val="00302CD5"/>
    <w:rsid w:val="003045CE"/>
    <w:rsid w:val="0030663D"/>
    <w:rsid w:val="00314B37"/>
    <w:rsid w:val="00314FAC"/>
    <w:rsid w:val="00320C85"/>
    <w:rsid w:val="0032261C"/>
    <w:rsid w:val="00322E94"/>
    <w:rsid w:val="00323B8F"/>
    <w:rsid w:val="00323E4A"/>
    <w:rsid w:val="00327CBD"/>
    <w:rsid w:val="0034094F"/>
    <w:rsid w:val="00342C2C"/>
    <w:rsid w:val="00343D20"/>
    <w:rsid w:val="003475E1"/>
    <w:rsid w:val="003505F5"/>
    <w:rsid w:val="00353021"/>
    <w:rsid w:val="00360306"/>
    <w:rsid w:val="003618FC"/>
    <w:rsid w:val="003649DF"/>
    <w:rsid w:val="00365C9E"/>
    <w:rsid w:val="00377E0D"/>
    <w:rsid w:val="00380B52"/>
    <w:rsid w:val="003813AE"/>
    <w:rsid w:val="003847A9"/>
    <w:rsid w:val="00394509"/>
    <w:rsid w:val="0039464F"/>
    <w:rsid w:val="0039548C"/>
    <w:rsid w:val="003A0108"/>
    <w:rsid w:val="003A07CC"/>
    <w:rsid w:val="003B69E5"/>
    <w:rsid w:val="003C0456"/>
    <w:rsid w:val="003C7C53"/>
    <w:rsid w:val="003D227D"/>
    <w:rsid w:val="003D5D7A"/>
    <w:rsid w:val="003E4356"/>
    <w:rsid w:val="003F04AA"/>
    <w:rsid w:val="003F3E3B"/>
    <w:rsid w:val="003F71F8"/>
    <w:rsid w:val="00400891"/>
    <w:rsid w:val="004008E5"/>
    <w:rsid w:val="004031C7"/>
    <w:rsid w:val="00405EB7"/>
    <w:rsid w:val="00413B6C"/>
    <w:rsid w:val="00414690"/>
    <w:rsid w:val="00415057"/>
    <w:rsid w:val="0042005A"/>
    <w:rsid w:val="004214CA"/>
    <w:rsid w:val="00421593"/>
    <w:rsid w:val="00421815"/>
    <w:rsid w:val="004224B9"/>
    <w:rsid w:val="00422C59"/>
    <w:rsid w:val="004276D6"/>
    <w:rsid w:val="0044042A"/>
    <w:rsid w:val="004425F4"/>
    <w:rsid w:val="004436CC"/>
    <w:rsid w:val="00443804"/>
    <w:rsid w:val="00444B8D"/>
    <w:rsid w:val="0045396D"/>
    <w:rsid w:val="004546E8"/>
    <w:rsid w:val="00462837"/>
    <w:rsid w:val="00465AE4"/>
    <w:rsid w:val="004805FA"/>
    <w:rsid w:val="004808A0"/>
    <w:rsid w:val="00494B8B"/>
    <w:rsid w:val="00495CD8"/>
    <w:rsid w:val="00497D78"/>
    <w:rsid w:val="004A0E0E"/>
    <w:rsid w:val="004A19B7"/>
    <w:rsid w:val="004A4302"/>
    <w:rsid w:val="004B32C5"/>
    <w:rsid w:val="004B61EA"/>
    <w:rsid w:val="004B6629"/>
    <w:rsid w:val="004B6B2C"/>
    <w:rsid w:val="004C3A94"/>
    <w:rsid w:val="004C7976"/>
    <w:rsid w:val="004D2BFF"/>
    <w:rsid w:val="004E00A5"/>
    <w:rsid w:val="004E0D86"/>
    <w:rsid w:val="004E1F9C"/>
    <w:rsid w:val="004E62FC"/>
    <w:rsid w:val="004F346A"/>
    <w:rsid w:val="004F4DC9"/>
    <w:rsid w:val="004F5529"/>
    <w:rsid w:val="004F6BC3"/>
    <w:rsid w:val="005001B0"/>
    <w:rsid w:val="00506DAB"/>
    <w:rsid w:val="0051063D"/>
    <w:rsid w:val="00546328"/>
    <w:rsid w:val="00552262"/>
    <w:rsid w:val="00555DC7"/>
    <w:rsid w:val="005671FD"/>
    <w:rsid w:val="005712F3"/>
    <w:rsid w:val="00575B86"/>
    <w:rsid w:val="00582755"/>
    <w:rsid w:val="00590F41"/>
    <w:rsid w:val="00592F66"/>
    <w:rsid w:val="005943B1"/>
    <w:rsid w:val="00595023"/>
    <w:rsid w:val="005A014C"/>
    <w:rsid w:val="005A143F"/>
    <w:rsid w:val="005A2251"/>
    <w:rsid w:val="005A2FC6"/>
    <w:rsid w:val="005A73B6"/>
    <w:rsid w:val="005B4EEC"/>
    <w:rsid w:val="005B7CCF"/>
    <w:rsid w:val="005C57A8"/>
    <w:rsid w:val="005D0811"/>
    <w:rsid w:val="005D6016"/>
    <w:rsid w:val="005F1140"/>
    <w:rsid w:val="005F263C"/>
    <w:rsid w:val="00604E77"/>
    <w:rsid w:val="00611639"/>
    <w:rsid w:val="006152A4"/>
    <w:rsid w:val="00616165"/>
    <w:rsid w:val="0062096D"/>
    <w:rsid w:val="00626F8D"/>
    <w:rsid w:val="00627588"/>
    <w:rsid w:val="00631949"/>
    <w:rsid w:val="00634124"/>
    <w:rsid w:val="006530A4"/>
    <w:rsid w:val="00656B09"/>
    <w:rsid w:val="006600D7"/>
    <w:rsid w:val="00664107"/>
    <w:rsid w:val="006661E2"/>
    <w:rsid w:val="006737FF"/>
    <w:rsid w:val="00677766"/>
    <w:rsid w:val="0067790C"/>
    <w:rsid w:val="0068571C"/>
    <w:rsid w:val="00692C91"/>
    <w:rsid w:val="006962AA"/>
    <w:rsid w:val="006A69D3"/>
    <w:rsid w:val="006A7731"/>
    <w:rsid w:val="006B158B"/>
    <w:rsid w:val="006B3964"/>
    <w:rsid w:val="006C22D1"/>
    <w:rsid w:val="006C33D6"/>
    <w:rsid w:val="006C3F75"/>
    <w:rsid w:val="006C5BDF"/>
    <w:rsid w:val="006D04A6"/>
    <w:rsid w:val="006D60E0"/>
    <w:rsid w:val="006D7ED6"/>
    <w:rsid w:val="006E144B"/>
    <w:rsid w:val="006E6D23"/>
    <w:rsid w:val="00713D9D"/>
    <w:rsid w:val="00742CA7"/>
    <w:rsid w:val="007446EC"/>
    <w:rsid w:val="00747D59"/>
    <w:rsid w:val="0075480A"/>
    <w:rsid w:val="007549EB"/>
    <w:rsid w:val="00756E4F"/>
    <w:rsid w:val="007573B9"/>
    <w:rsid w:val="0076196C"/>
    <w:rsid w:val="007633F4"/>
    <w:rsid w:val="0076792D"/>
    <w:rsid w:val="00767D53"/>
    <w:rsid w:val="00772BAC"/>
    <w:rsid w:val="00772F52"/>
    <w:rsid w:val="00777FCC"/>
    <w:rsid w:val="00787AC7"/>
    <w:rsid w:val="007952F2"/>
    <w:rsid w:val="00797B97"/>
    <w:rsid w:val="007A5AB4"/>
    <w:rsid w:val="007B718D"/>
    <w:rsid w:val="007C7D01"/>
    <w:rsid w:val="007D308E"/>
    <w:rsid w:val="007E01E7"/>
    <w:rsid w:val="007E5F46"/>
    <w:rsid w:val="007F29ED"/>
    <w:rsid w:val="00802B62"/>
    <w:rsid w:val="008058FE"/>
    <w:rsid w:val="00817A15"/>
    <w:rsid w:val="00821AE8"/>
    <w:rsid w:val="00821CB0"/>
    <w:rsid w:val="008254CE"/>
    <w:rsid w:val="00825A17"/>
    <w:rsid w:val="00831D85"/>
    <w:rsid w:val="0083635C"/>
    <w:rsid w:val="00837837"/>
    <w:rsid w:val="00840D4A"/>
    <w:rsid w:val="008461BB"/>
    <w:rsid w:val="00851D9E"/>
    <w:rsid w:val="0085435A"/>
    <w:rsid w:val="00857A08"/>
    <w:rsid w:val="008609A5"/>
    <w:rsid w:val="00865AE3"/>
    <w:rsid w:val="0088248A"/>
    <w:rsid w:val="00885950"/>
    <w:rsid w:val="008930D9"/>
    <w:rsid w:val="008A1253"/>
    <w:rsid w:val="008A4355"/>
    <w:rsid w:val="008B1EA1"/>
    <w:rsid w:val="008B5830"/>
    <w:rsid w:val="008B7828"/>
    <w:rsid w:val="008D215A"/>
    <w:rsid w:val="008D268E"/>
    <w:rsid w:val="008D75E7"/>
    <w:rsid w:val="008D7861"/>
    <w:rsid w:val="008E2C7B"/>
    <w:rsid w:val="008E2CDC"/>
    <w:rsid w:val="008F3EF0"/>
    <w:rsid w:val="008F6F5B"/>
    <w:rsid w:val="008F76F5"/>
    <w:rsid w:val="00903BB7"/>
    <w:rsid w:val="00906A5B"/>
    <w:rsid w:val="0091104E"/>
    <w:rsid w:val="00915073"/>
    <w:rsid w:val="00915C96"/>
    <w:rsid w:val="00920461"/>
    <w:rsid w:val="009233AC"/>
    <w:rsid w:val="00930315"/>
    <w:rsid w:val="00931C94"/>
    <w:rsid w:val="00933372"/>
    <w:rsid w:val="00970DDD"/>
    <w:rsid w:val="00970F0B"/>
    <w:rsid w:val="00977C9A"/>
    <w:rsid w:val="0098169A"/>
    <w:rsid w:val="0099012E"/>
    <w:rsid w:val="00992EDC"/>
    <w:rsid w:val="009A6B76"/>
    <w:rsid w:val="009D7544"/>
    <w:rsid w:val="009E0D7F"/>
    <w:rsid w:val="009E5D86"/>
    <w:rsid w:val="009F05F4"/>
    <w:rsid w:val="009F2B92"/>
    <w:rsid w:val="009F73C5"/>
    <w:rsid w:val="00A04249"/>
    <w:rsid w:val="00A11093"/>
    <w:rsid w:val="00A1150A"/>
    <w:rsid w:val="00A127D2"/>
    <w:rsid w:val="00A13798"/>
    <w:rsid w:val="00A159E3"/>
    <w:rsid w:val="00A165E0"/>
    <w:rsid w:val="00A20A27"/>
    <w:rsid w:val="00A264FD"/>
    <w:rsid w:val="00A3080D"/>
    <w:rsid w:val="00A3162E"/>
    <w:rsid w:val="00A33F36"/>
    <w:rsid w:val="00A36D13"/>
    <w:rsid w:val="00A376FC"/>
    <w:rsid w:val="00A42F50"/>
    <w:rsid w:val="00A45BCA"/>
    <w:rsid w:val="00A47285"/>
    <w:rsid w:val="00A5136C"/>
    <w:rsid w:val="00A531BE"/>
    <w:rsid w:val="00A544E5"/>
    <w:rsid w:val="00A55D83"/>
    <w:rsid w:val="00A57661"/>
    <w:rsid w:val="00A65194"/>
    <w:rsid w:val="00A66FEC"/>
    <w:rsid w:val="00A67195"/>
    <w:rsid w:val="00A80CAC"/>
    <w:rsid w:val="00A82A42"/>
    <w:rsid w:val="00A919BF"/>
    <w:rsid w:val="00A91E62"/>
    <w:rsid w:val="00AA2E37"/>
    <w:rsid w:val="00AA3D2D"/>
    <w:rsid w:val="00AA5A19"/>
    <w:rsid w:val="00AA72A5"/>
    <w:rsid w:val="00AB2671"/>
    <w:rsid w:val="00AC2E48"/>
    <w:rsid w:val="00AC6C39"/>
    <w:rsid w:val="00AD58AF"/>
    <w:rsid w:val="00AF0269"/>
    <w:rsid w:val="00AF0E16"/>
    <w:rsid w:val="00B05F3F"/>
    <w:rsid w:val="00B07F38"/>
    <w:rsid w:val="00B138A0"/>
    <w:rsid w:val="00B2638A"/>
    <w:rsid w:val="00B302F2"/>
    <w:rsid w:val="00B41C2D"/>
    <w:rsid w:val="00B4359B"/>
    <w:rsid w:val="00B43A7D"/>
    <w:rsid w:val="00B45E1A"/>
    <w:rsid w:val="00B46671"/>
    <w:rsid w:val="00B51395"/>
    <w:rsid w:val="00B526A3"/>
    <w:rsid w:val="00B52895"/>
    <w:rsid w:val="00B55B75"/>
    <w:rsid w:val="00B5623D"/>
    <w:rsid w:val="00B563DC"/>
    <w:rsid w:val="00B60B67"/>
    <w:rsid w:val="00B63A73"/>
    <w:rsid w:val="00B646B7"/>
    <w:rsid w:val="00B7537B"/>
    <w:rsid w:val="00B75556"/>
    <w:rsid w:val="00B768DA"/>
    <w:rsid w:val="00BA4FD1"/>
    <w:rsid w:val="00BB0475"/>
    <w:rsid w:val="00BB446F"/>
    <w:rsid w:val="00BC015C"/>
    <w:rsid w:val="00BD069B"/>
    <w:rsid w:val="00BE7476"/>
    <w:rsid w:val="00BF10CE"/>
    <w:rsid w:val="00BF178B"/>
    <w:rsid w:val="00BF4FF4"/>
    <w:rsid w:val="00C05DE7"/>
    <w:rsid w:val="00C0785C"/>
    <w:rsid w:val="00C12341"/>
    <w:rsid w:val="00C14199"/>
    <w:rsid w:val="00C15A90"/>
    <w:rsid w:val="00C20C53"/>
    <w:rsid w:val="00C21393"/>
    <w:rsid w:val="00C317E3"/>
    <w:rsid w:val="00C31FB1"/>
    <w:rsid w:val="00C34B0D"/>
    <w:rsid w:val="00C3585B"/>
    <w:rsid w:val="00C365BB"/>
    <w:rsid w:val="00C36A1A"/>
    <w:rsid w:val="00C376CD"/>
    <w:rsid w:val="00C453A2"/>
    <w:rsid w:val="00C501C3"/>
    <w:rsid w:val="00C52894"/>
    <w:rsid w:val="00C57126"/>
    <w:rsid w:val="00C631DE"/>
    <w:rsid w:val="00C647B6"/>
    <w:rsid w:val="00C7069E"/>
    <w:rsid w:val="00C750AC"/>
    <w:rsid w:val="00C765A0"/>
    <w:rsid w:val="00C840D9"/>
    <w:rsid w:val="00C96D29"/>
    <w:rsid w:val="00CA1448"/>
    <w:rsid w:val="00CA4613"/>
    <w:rsid w:val="00CA6FE8"/>
    <w:rsid w:val="00CB3F81"/>
    <w:rsid w:val="00CB4B22"/>
    <w:rsid w:val="00CC1AE0"/>
    <w:rsid w:val="00CC2385"/>
    <w:rsid w:val="00CC68F9"/>
    <w:rsid w:val="00CD114E"/>
    <w:rsid w:val="00CD359A"/>
    <w:rsid w:val="00CE6FE3"/>
    <w:rsid w:val="00CF5078"/>
    <w:rsid w:val="00CF7C0F"/>
    <w:rsid w:val="00D0105B"/>
    <w:rsid w:val="00D02912"/>
    <w:rsid w:val="00D039C1"/>
    <w:rsid w:val="00D100D5"/>
    <w:rsid w:val="00D11AEB"/>
    <w:rsid w:val="00D31675"/>
    <w:rsid w:val="00D45023"/>
    <w:rsid w:val="00D47B2A"/>
    <w:rsid w:val="00D6672C"/>
    <w:rsid w:val="00D7138E"/>
    <w:rsid w:val="00D7341A"/>
    <w:rsid w:val="00D741CB"/>
    <w:rsid w:val="00D82F02"/>
    <w:rsid w:val="00D83237"/>
    <w:rsid w:val="00D85D06"/>
    <w:rsid w:val="00D94AEE"/>
    <w:rsid w:val="00DA050D"/>
    <w:rsid w:val="00DA1CC0"/>
    <w:rsid w:val="00DB3350"/>
    <w:rsid w:val="00DB532E"/>
    <w:rsid w:val="00DB72C1"/>
    <w:rsid w:val="00DE4A20"/>
    <w:rsid w:val="00DE7C30"/>
    <w:rsid w:val="00DF429D"/>
    <w:rsid w:val="00E03A44"/>
    <w:rsid w:val="00E13205"/>
    <w:rsid w:val="00E1355C"/>
    <w:rsid w:val="00E1478F"/>
    <w:rsid w:val="00E15CAF"/>
    <w:rsid w:val="00E212B6"/>
    <w:rsid w:val="00E27368"/>
    <w:rsid w:val="00E3136D"/>
    <w:rsid w:val="00E35264"/>
    <w:rsid w:val="00E41DEF"/>
    <w:rsid w:val="00E50D9B"/>
    <w:rsid w:val="00E624D0"/>
    <w:rsid w:val="00E6308B"/>
    <w:rsid w:val="00E740F1"/>
    <w:rsid w:val="00E75370"/>
    <w:rsid w:val="00E86D5D"/>
    <w:rsid w:val="00E8780C"/>
    <w:rsid w:val="00E932B0"/>
    <w:rsid w:val="00E95E37"/>
    <w:rsid w:val="00EA1859"/>
    <w:rsid w:val="00EA6A34"/>
    <w:rsid w:val="00EB0900"/>
    <w:rsid w:val="00EB2B10"/>
    <w:rsid w:val="00EB2DF1"/>
    <w:rsid w:val="00EB44B6"/>
    <w:rsid w:val="00EC6BD6"/>
    <w:rsid w:val="00ED062F"/>
    <w:rsid w:val="00EF0E03"/>
    <w:rsid w:val="00F067A5"/>
    <w:rsid w:val="00F12AFA"/>
    <w:rsid w:val="00F14557"/>
    <w:rsid w:val="00F14B78"/>
    <w:rsid w:val="00F1514F"/>
    <w:rsid w:val="00F1651F"/>
    <w:rsid w:val="00F2014A"/>
    <w:rsid w:val="00F22BE9"/>
    <w:rsid w:val="00F35852"/>
    <w:rsid w:val="00F5084A"/>
    <w:rsid w:val="00F5406D"/>
    <w:rsid w:val="00F54DF9"/>
    <w:rsid w:val="00F55E07"/>
    <w:rsid w:val="00F6318B"/>
    <w:rsid w:val="00F704C9"/>
    <w:rsid w:val="00F71ED0"/>
    <w:rsid w:val="00F73BE2"/>
    <w:rsid w:val="00F75225"/>
    <w:rsid w:val="00F837D8"/>
    <w:rsid w:val="00F96326"/>
    <w:rsid w:val="00FA6337"/>
    <w:rsid w:val="00FB1ADA"/>
    <w:rsid w:val="00FB314E"/>
    <w:rsid w:val="00FB434A"/>
    <w:rsid w:val="00FC701E"/>
    <w:rsid w:val="00FC7D06"/>
    <w:rsid w:val="00FD25AD"/>
    <w:rsid w:val="00FD3A90"/>
    <w:rsid w:val="00FD638E"/>
    <w:rsid w:val="00FE230A"/>
    <w:rsid w:val="00FE62FA"/>
    <w:rsid w:val="00FF6D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21CA0A"/>
  <w15:docId w15:val="{FDEB8386-A709-41EA-9AED-D925D5885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25F4"/>
    <w:rPr>
      <w:lang w:val="ru-RU" w:eastAsia="ru-RU"/>
    </w:rPr>
  </w:style>
  <w:style w:type="paragraph" w:styleId="1">
    <w:name w:val="heading 1"/>
    <w:basedOn w:val="a"/>
    <w:next w:val="a"/>
    <w:qFormat/>
    <w:pPr>
      <w:keepNext/>
      <w:outlineLvl w:val="0"/>
    </w:pPr>
    <w:rPr>
      <w:snapToGrid w:val="0"/>
      <w:color w:val="000000"/>
      <w:sz w:val="28"/>
    </w:rPr>
  </w:style>
  <w:style w:type="paragraph" w:styleId="2">
    <w:name w:val="heading 2"/>
    <w:basedOn w:val="a"/>
    <w:next w:val="a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uk-UA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b/>
      <w:spacing w:val="18"/>
      <w:sz w:val="72"/>
    </w:rPr>
  </w:style>
  <w:style w:type="paragraph" w:styleId="5">
    <w:name w:val="heading 5"/>
    <w:basedOn w:val="a"/>
    <w:next w:val="a"/>
    <w:qFormat/>
    <w:pPr>
      <w:keepNext/>
      <w:ind w:right="-1"/>
      <w:jc w:val="both"/>
      <w:outlineLvl w:val="4"/>
    </w:pPr>
    <w:rPr>
      <w:sz w:val="28"/>
      <w:lang w:val="uk-UA"/>
    </w:rPr>
  </w:style>
  <w:style w:type="paragraph" w:styleId="8">
    <w:name w:val="heading 8"/>
    <w:basedOn w:val="a"/>
    <w:next w:val="a"/>
    <w:qFormat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сновной текст1"/>
    <w:pPr>
      <w:ind w:firstLine="482"/>
      <w:jc w:val="both"/>
    </w:pPr>
    <w:rPr>
      <w:rFonts w:ascii="TimesETU" w:hAnsi="TimesETU"/>
      <w:snapToGrid w:val="0"/>
      <w:color w:val="000000"/>
      <w:sz w:val="24"/>
      <w:lang w:val="ru-RU" w:eastAsia="ru-RU"/>
    </w:rPr>
  </w:style>
  <w:style w:type="paragraph" w:styleId="a3">
    <w:name w:val="Body Text"/>
    <w:basedOn w:val="a"/>
    <w:pPr>
      <w:jc w:val="both"/>
    </w:pPr>
    <w:rPr>
      <w:snapToGrid w:val="0"/>
      <w:sz w:val="28"/>
    </w:rPr>
  </w:style>
  <w:style w:type="paragraph" w:styleId="a4">
    <w:name w:val="Body Text Indent"/>
    <w:basedOn w:val="a"/>
    <w:pPr>
      <w:ind w:firstLine="720"/>
      <w:jc w:val="both"/>
    </w:pPr>
    <w:rPr>
      <w:snapToGrid w:val="0"/>
      <w:color w:val="000000"/>
      <w:sz w:val="28"/>
    </w:rPr>
  </w:style>
  <w:style w:type="paragraph" w:styleId="20">
    <w:name w:val="Body Text Indent 2"/>
    <w:basedOn w:val="a"/>
    <w:pPr>
      <w:ind w:firstLine="720"/>
      <w:jc w:val="both"/>
    </w:pPr>
    <w:rPr>
      <w:snapToGrid w:val="0"/>
      <w:sz w:val="28"/>
    </w:rPr>
  </w:style>
  <w:style w:type="paragraph" w:styleId="21">
    <w:name w:val="Body Text 2"/>
    <w:basedOn w:val="a"/>
    <w:pPr>
      <w:tabs>
        <w:tab w:val="left" w:pos="5529"/>
        <w:tab w:val="left" w:pos="6237"/>
        <w:tab w:val="left" w:pos="6379"/>
        <w:tab w:val="left" w:pos="8080"/>
      </w:tabs>
      <w:ind w:right="4335"/>
      <w:jc w:val="both"/>
    </w:pPr>
    <w:rPr>
      <w:sz w:val="28"/>
      <w:lang w:val="uk-UA"/>
    </w:rPr>
  </w:style>
  <w:style w:type="paragraph" w:customStyle="1" w:styleId="ParagraphStyle">
    <w:name w:val="Paragraph Style"/>
    <w:pPr>
      <w:autoSpaceDE w:val="0"/>
      <w:autoSpaceDN w:val="0"/>
      <w:adjustRightInd w:val="0"/>
    </w:pPr>
    <w:rPr>
      <w:rFonts w:ascii="Courier New" w:hAnsi="Courier New"/>
      <w:sz w:val="24"/>
      <w:szCs w:val="24"/>
      <w:lang w:val="ru-RU" w:eastAsia="ru-RU"/>
    </w:rPr>
  </w:style>
  <w:style w:type="paragraph" w:customStyle="1" w:styleId="a5">
    <w:name w:val="Знак Знак"/>
    <w:basedOn w:val="a"/>
    <w:rPr>
      <w:rFonts w:ascii="Verdana" w:hAnsi="Verdana" w:cs="TimesETU"/>
      <w:lang w:val="en-US" w:eastAsia="en-US"/>
    </w:rPr>
  </w:style>
  <w:style w:type="paragraph" w:customStyle="1" w:styleId="a6">
    <w:name w:val="Знак Знак"/>
    <w:basedOn w:val="a"/>
    <w:rPr>
      <w:rFonts w:ascii="Verdana" w:hAnsi="Verdana" w:cs="TimesETU"/>
      <w:lang w:val="en-US" w:eastAsia="en-US"/>
    </w:rPr>
  </w:style>
  <w:style w:type="paragraph" w:styleId="30">
    <w:name w:val="Body Text Indent 3"/>
    <w:basedOn w:val="a"/>
    <w:pPr>
      <w:ind w:left="180"/>
    </w:pPr>
    <w:rPr>
      <w:rFonts w:ascii="Arial" w:hAnsi="Arial"/>
      <w:b/>
      <w:sz w:val="26"/>
      <w:lang w:val="uk-UA"/>
    </w:rPr>
  </w:style>
  <w:style w:type="paragraph" w:styleId="a7">
    <w:name w:val="header"/>
    <w:basedOn w:val="a"/>
    <w:link w:val="a8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paragraph" w:styleId="a9">
    <w:name w:val="Block Text"/>
    <w:basedOn w:val="a"/>
    <w:pPr>
      <w:spacing w:line="230" w:lineRule="auto"/>
      <w:ind w:left="426" w:right="4393"/>
      <w:jc w:val="both"/>
    </w:pPr>
    <w:rPr>
      <w:b/>
      <w:color w:val="000000"/>
      <w:sz w:val="26"/>
    </w:rPr>
  </w:style>
  <w:style w:type="paragraph" w:styleId="31">
    <w:name w:val="Body Text 3"/>
    <w:basedOn w:val="a"/>
    <w:pPr>
      <w:ind w:right="-1"/>
      <w:jc w:val="both"/>
    </w:pPr>
    <w:rPr>
      <w:sz w:val="28"/>
      <w:lang w:val="uk-UA"/>
    </w:rPr>
  </w:style>
  <w:style w:type="paragraph" w:customStyle="1" w:styleId="210">
    <w:name w:val="Основной текст 21"/>
    <w:basedOn w:val="a"/>
    <w:pPr>
      <w:spacing w:line="360" w:lineRule="auto"/>
      <w:ind w:firstLine="567"/>
      <w:jc w:val="both"/>
    </w:pPr>
    <w:rPr>
      <w:sz w:val="26"/>
      <w:lang w:val="uk-UA"/>
    </w:rPr>
  </w:style>
  <w:style w:type="paragraph" w:customStyle="1" w:styleId="aa">
    <w:name w:val="Знак Знак Знак Знак Знак Знак"/>
    <w:basedOn w:val="a"/>
    <w:rsid w:val="00192C65"/>
    <w:rPr>
      <w:rFonts w:ascii="Verdana" w:hAnsi="Verdana" w:cs="Verdana"/>
      <w:lang w:val="en-US" w:eastAsia="en-US"/>
    </w:rPr>
  </w:style>
  <w:style w:type="paragraph" w:customStyle="1" w:styleId="ab">
    <w:name w:val="Знак Знак Знак"/>
    <w:basedOn w:val="a"/>
    <w:rsid w:val="00787AC7"/>
    <w:rPr>
      <w:rFonts w:ascii="Verdana" w:hAnsi="Verdana" w:cs="Verdana"/>
      <w:lang w:val="en-US" w:eastAsia="en-US"/>
    </w:rPr>
  </w:style>
  <w:style w:type="paragraph" w:customStyle="1" w:styleId="11">
    <w:name w:val="Знак Знак Знак Знак Знак Знак1 Знак Знак Знак Знак Знак Знак Знак Знак Знак"/>
    <w:basedOn w:val="a"/>
    <w:rsid w:val="00257110"/>
    <w:rPr>
      <w:rFonts w:ascii="Verdana" w:hAnsi="Verdana" w:cs="Verdana"/>
      <w:lang w:val="en-US" w:eastAsia="en-US"/>
    </w:rPr>
  </w:style>
  <w:style w:type="paragraph" w:customStyle="1" w:styleId="ac">
    <w:name w:val="Знак Знак Знак Знак Знак Знак Знак Знак"/>
    <w:basedOn w:val="a"/>
    <w:rsid w:val="001B363F"/>
    <w:rPr>
      <w:rFonts w:ascii="Verdana" w:hAnsi="Verdana" w:cs="Verdana"/>
      <w:lang w:val="en-US" w:eastAsia="en-US"/>
    </w:rPr>
  </w:style>
  <w:style w:type="paragraph" w:customStyle="1" w:styleId="12">
    <w:name w:val="Знак Знак1"/>
    <w:basedOn w:val="a"/>
    <w:rsid w:val="001B4969"/>
    <w:rPr>
      <w:rFonts w:ascii="Verdana" w:hAnsi="Verdana" w:cs="Verdana"/>
      <w:lang w:val="en-US" w:eastAsia="en-US"/>
    </w:rPr>
  </w:style>
  <w:style w:type="paragraph" w:styleId="ad">
    <w:name w:val="Normal (Web)"/>
    <w:basedOn w:val="a"/>
    <w:rsid w:val="00172DD0"/>
    <w:pPr>
      <w:spacing w:before="100" w:beforeAutospacing="1" w:after="100" w:afterAutospacing="1"/>
    </w:pPr>
    <w:rPr>
      <w:sz w:val="24"/>
      <w:szCs w:val="24"/>
    </w:rPr>
  </w:style>
  <w:style w:type="paragraph" w:customStyle="1" w:styleId="13">
    <w:name w:val="Знак Знак Знак Знак Знак1 Знак Знак Знак"/>
    <w:basedOn w:val="a"/>
    <w:rsid w:val="00821CB0"/>
    <w:rPr>
      <w:rFonts w:ascii="Verdana" w:hAnsi="Verdana" w:cs="Verdana"/>
      <w:lang w:val="en-US" w:eastAsia="en-US"/>
    </w:rPr>
  </w:style>
  <w:style w:type="paragraph" w:styleId="ae">
    <w:name w:val="Balloon Text"/>
    <w:basedOn w:val="a"/>
    <w:semiHidden/>
    <w:rsid w:val="00631949"/>
    <w:rPr>
      <w:rFonts w:ascii="Tahoma" w:hAnsi="Tahoma" w:cs="Tahoma"/>
      <w:sz w:val="16"/>
      <w:szCs w:val="16"/>
    </w:rPr>
  </w:style>
  <w:style w:type="paragraph" w:customStyle="1" w:styleId="14">
    <w:name w:val="Знак Знак Знак Знак Знак Знак1"/>
    <w:basedOn w:val="a"/>
    <w:rsid w:val="00D741CB"/>
    <w:rPr>
      <w:rFonts w:ascii="Verdana" w:hAnsi="Verdana" w:cs="Verdana"/>
      <w:lang w:val="en-US" w:eastAsia="en-US"/>
    </w:rPr>
  </w:style>
  <w:style w:type="character" w:customStyle="1" w:styleId="a8">
    <w:name w:val="Верхній колонтитул Знак"/>
    <w:link w:val="a7"/>
    <w:rsid w:val="00F6318B"/>
    <w:rPr>
      <w:sz w:val="28"/>
      <w:lang w:eastAsia="ru-RU"/>
    </w:rPr>
  </w:style>
  <w:style w:type="character" w:customStyle="1" w:styleId="af">
    <w:name w:val="Основной текст_"/>
    <w:link w:val="15"/>
    <w:rsid w:val="0075480A"/>
    <w:rPr>
      <w:sz w:val="18"/>
      <w:szCs w:val="18"/>
      <w:shd w:val="clear" w:color="auto" w:fill="FFFFFF"/>
    </w:rPr>
  </w:style>
  <w:style w:type="paragraph" w:customStyle="1" w:styleId="15">
    <w:name w:val="Основной текст1"/>
    <w:basedOn w:val="a"/>
    <w:link w:val="af"/>
    <w:rsid w:val="0075480A"/>
    <w:pPr>
      <w:widowControl w:val="0"/>
      <w:shd w:val="clear" w:color="auto" w:fill="FFFFFF"/>
      <w:spacing w:after="40"/>
      <w:ind w:firstLine="400"/>
    </w:pPr>
    <w:rPr>
      <w:sz w:val="18"/>
      <w:szCs w:val="18"/>
      <w:lang w:val="uk-UA" w:eastAsia="uk-UA"/>
    </w:rPr>
  </w:style>
  <w:style w:type="character" w:styleId="af0">
    <w:name w:val="Strong"/>
    <w:basedOn w:val="a0"/>
    <w:uiPriority w:val="22"/>
    <w:qFormat/>
    <w:rsid w:val="00692C91"/>
    <w:rPr>
      <w:b/>
      <w:bCs/>
    </w:rPr>
  </w:style>
  <w:style w:type="paragraph" w:customStyle="1" w:styleId="110">
    <w:name w:val="Знак Знак1 Знак Знак Знак1"/>
    <w:basedOn w:val="a"/>
    <w:rsid w:val="0009503E"/>
    <w:rPr>
      <w:rFonts w:ascii="Verdana" w:hAnsi="Verdana" w:cs="Verdana"/>
      <w:lang w:val="en-US" w:eastAsia="en-US"/>
    </w:rPr>
  </w:style>
  <w:style w:type="paragraph" w:styleId="af1">
    <w:name w:val="List Paragraph"/>
    <w:basedOn w:val="a"/>
    <w:uiPriority w:val="34"/>
    <w:qFormat/>
    <w:rsid w:val="0009503E"/>
    <w:pPr>
      <w:ind w:left="720"/>
      <w:contextualSpacing/>
    </w:pPr>
  </w:style>
  <w:style w:type="character" w:styleId="af2">
    <w:name w:val="Emphasis"/>
    <w:basedOn w:val="a0"/>
    <w:uiPriority w:val="20"/>
    <w:qFormat/>
    <w:rsid w:val="00A127D2"/>
    <w:rPr>
      <w:i/>
      <w:iCs/>
    </w:rPr>
  </w:style>
  <w:style w:type="table" w:styleId="af3">
    <w:name w:val="Table Grid"/>
    <w:basedOn w:val="a1"/>
    <w:rsid w:val="002D0F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6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5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405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8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4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57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8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32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75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6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87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98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22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73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863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92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49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8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0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76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0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5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62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78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7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3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00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29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8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hyperlink" Target="request_qr_code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C:\Users\valentyna.pelykh\Documents\&#1064;&#1040;&#1041;&#1051;&#1054;&#1053;&#1048;\25,03,2020\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43F0DD-2FBA-4FDE-BCC1-5DEFA8816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1441</TotalTime>
  <Pages>1</Pages>
  <Words>994</Words>
  <Characters>5671</Characters>
  <Application>Microsoft Office Word</Application>
  <DocSecurity>0</DocSecurity>
  <Lines>47</Lines>
  <Paragraphs>13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>Затвердження КМР (ЮР, ФОП)</vt:lpstr>
      <vt:lpstr>КИЇВСЬКА МІСЬКА РАДА</vt:lpstr>
      <vt:lpstr>КИЇВСЬКА МІСЬКА РАДА</vt:lpstr>
    </vt:vector>
  </TitlesOfParts>
  <Manager>Управління землеустрою</Manager>
  <Company>ДЕПАРТАМЕНТ ЗЕМЕЛЬНИХ РЕСУРСІВ</Company>
  <LinksUpToDate>false</LinksUpToDate>
  <CharactersWithSpaces>6652</CharactersWithSpaces>
  <SharedDoc>false</SharedDoc>
  <HyperlinkBase>124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Затвердження КМР (ЮР, ФОП)</dc:title>
  <dc:subject/>
  <dc:creator>cslc</dc:creator>
  <cp:keywords>{"doc_type_id":124,"doc_type_name":"Затвердження КМР (ЮР, ФОП)","doc_type_file":"TD_Type_39_дозвіл.docx"}</cp:keywords>
  <cp:lastModifiedBy>user.kmr</cp:lastModifiedBy>
  <cp:revision>74</cp:revision>
  <cp:lastPrinted>2021-11-24T13:17:00Z</cp:lastPrinted>
  <dcterms:created xsi:type="dcterms:W3CDTF">2020-03-26T09:21:00Z</dcterms:created>
  <dcterms:modified xsi:type="dcterms:W3CDTF">2025-05-27T06:13:00Z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2024-01-01T20:58:03Z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bc3c5643-175e-4371-b78c-6fcb9f6a0b98</vt:lpwstr>
  </property>
  <property fmtid="{D5CDD505-2E9C-101B-9397-08002B2CF9AE}" pid="8" name="MSIP_Label_defa4170-0d19-0005-0004-bc88714345d2_ContentBits">
    <vt:lpwstr>0</vt:lpwstr>
  </property>
</Properties>
</file>