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8453D" w14:textId="5F5A6432" w:rsidR="008A338E" w:rsidRPr="00CF2418" w:rsidRDefault="00CE5DDC" w:rsidP="00CF2418">
      <w:pPr>
        <w:pStyle w:val="a4"/>
        <w:shd w:val="clear" w:color="auto" w:fill="auto"/>
        <w:ind w:right="2314"/>
        <w:jc w:val="center"/>
        <w:rPr>
          <w:sz w:val="36"/>
          <w:szCs w:val="36"/>
        </w:rPr>
      </w:pPr>
      <w:r w:rsidRPr="00CF2418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1" locked="0" layoutInCell="1" allowOverlap="1" wp14:anchorId="0AFBC6EA" wp14:editId="4340758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E16A46" w14:textId="1560E418" w:rsidR="005156AF" w:rsidRDefault="005156AF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0FB6BE5F" w14:textId="77777777" w:rsidR="008A338E" w:rsidRPr="005156AF" w:rsidRDefault="007B72F8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560301360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FBC6E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37748710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11E16A46" w14:textId="1560E418" w:rsidR="005156AF" w:rsidRDefault="005156AF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0FB6BE5F" w14:textId="77777777" w:rsidR="008A338E" w:rsidRPr="005156AF" w:rsidRDefault="007B72F8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5156AF">
                        <w:rPr>
                          <w:b/>
                          <w:bCs/>
                          <w:sz w:val="24"/>
                          <w:szCs w:val="24"/>
                        </w:rPr>
                        <w:t>560301360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B72F8" w:rsidRPr="00CF2418">
        <w:rPr>
          <w:b/>
          <w:bCs/>
          <w:sz w:val="36"/>
          <w:szCs w:val="36"/>
        </w:rPr>
        <w:t>ПОЯСНЮВАЛЬНА ЗАПИСКА</w:t>
      </w:r>
    </w:p>
    <w:p w14:paraId="24D500EA" w14:textId="06DD3BE2" w:rsidR="008A338E" w:rsidRPr="007E25DF" w:rsidRDefault="00CA3F0E" w:rsidP="00CF2418">
      <w:pPr>
        <w:pStyle w:val="1"/>
        <w:shd w:val="clear" w:color="auto" w:fill="auto"/>
        <w:ind w:left="1320" w:right="3874"/>
        <w:jc w:val="center"/>
        <w:rPr>
          <w:sz w:val="16"/>
          <w:szCs w:val="16"/>
        </w:rPr>
      </w:pPr>
      <w:r w:rsidRPr="007E25DF">
        <w:rPr>
          <w:noProof/>
          <w:sz w:val="16"/>
          <w:szCs w:val="16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3898D197" wp14:editId="00FA1E4B">
            <wp:simplePos x="0" y="0"/>
            <wp:positionH relativeFrom="column">
              <wp:posOffset>4871085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A906E" w14:textId="40963C61" w:rsidR="008A338E" w:rsidRPr="00CF2418" w:rsidRDefault="001D15F5" w:rsidP="004B2390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</w:rPr>
      </w:pPr>
      <w:r w:rsidRPr="00D20CC6">
        <w:rPr>
          <w:i w:val="0"/>
          <w:iCs w:val="0"/>
          <w:sz w:val="24"/>
          <w:szCs w:val="24"/>
        </w:rPr>
        <w:t xml:space="preserve">до </w:t>
      </w:r>
      <w:r w:rsidR="005372FB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</w:t>
      </w:r>
      <w:r w:rsidR="003E1B2C" w:rsidRPr="00CF2418">
        <w:rPr>
          <w:i w:val="0"/>
          <w:sz w:val="24"/>
          <w:szCs w:val="24"/>
        </w:rPr>
        <w:t>:</w:t>
      </w:r>
    </w:p>
    <w:p w14:paraId="681EAF7B" w14:textId="3F79BECF" w:rsidR="004B2390" w:rsidRDefault="007B72F8" w:rsidP="00052B38">
      <w:pPr>
        <w:pStyle w:val="a4"/>
        <w:ind w:right="2739"/>
        <w:jc w:val="center"/>
        <w:rPr>
          <w:rFonts w:eastAsia="Georgia"/>
          <w:b/>
          <w:i/>
          <w:iCs/>
          <w:sz w:val="24"/>
          <w:szCs w:val="24"/>
        </w:rPr>
      </w:pPr>
      <w:r w:rsidRPr="00CF2418">
        <w:rPr>
          <w:rFonts w:eastAsia="Georgia"/>
          <w:b/>
          <w:i/>
          <w:iCs/>
          <w:sz w:val="24"/>
          <w:szCs w:val="24"/>
        </w:rPr>
        <w:t xml:space="preserve">Про </w:t>
      </w:r>
      <w:r w:rsidR="00052B38" w:rsidRPr="00052B38">
        <w:rPr>
          <w:rFonts w:eastAsia="Georgia"/>
          <w:b/>
          <w:i/>
          <w:iCs/>
          <w:sz w:val="24"/>
          <w:szCs w:val="24"/>
        </w:rPr>
        <w:t xml:space="preserve">надання ПРИВАТНОМУ АКЦІОНЕРНОМУ ТОВАРИСТВУ «ВФ УКРАЇНА» дозволу на розроблення проєкту землеустрою щодо відведення земельної ділянки в оренду </w:t>
      </w:r>
      <w:r w:rsidR="00052B38">
        <w:rPr>
          <w:rFonts w:eastAsia="Georgia"/>
          <w:b/>
          <w:i/>
          <w:iCs/>
          <w:sz w:val="24"/>
          <w:szCs w:val="24"/>
        </w:rPr>
        <w:br/>
      </w:r>
      <w:r w:rsidR="00052B38" w:rsidRPr="00052B38">
        <w:rPr>
          <w:rFonts w:eastAsia="Georgia"/>
          <w:b/>
          <w:i/>
          <w:iCs/>
          <w:sz w:val="24"/>
          <w:szCs w:val="24"/>
        </w:rPr>
        <w:t xml:space="preserve">для розміщення та обслуговування об’єктів електронних комунікаційних мереж на шосе Столичному </w:t>
      </w:r>
      <w:r w:rsidR="00052B38">
        <w:rPr>
          <w:rFonts w:eastAsia="Georgia"/>
          <w:b/>
          <w:i/>
          <w:iCs/>
          <w:sz w:val="24"/>
          <w:szCs w:val="24"/>
        </w:rPr>
        <w:br/>
      </w:r>
      <w:r w:rsidR="00052B38" w:rsidRPr="00052B38">
        <w:rPr>
          <w:rFonts w:eastAsia="Georgia"/>
          <w:b/>
          <w:i/>
          <w:iCs/>
          <w:sz w:val="24"/>
          <w:szCs w:val="24"/>
        </w:rPr>
        <w:t>у Голосіївському районі міста Києва</w:t>
      </w:r>
    </w:p>
    <w:p w14:paraId="3E630A93" w14:textId="77777777" w:rsidR="0062451D" w:rsidRPr="00CF2418" w:rsidRDefault="0062451D" w:rsidP="004B2390">
      <w:pPr>
        <w:pStyle w:val="a4"/>
        <w:shd w:val="clear" w:color="auto" w:fill="auto"/>
        <w:ind w:right="2739"/>
        <w:jc w:val="center"/>
        <w:rPr>
          <w:b/>
          <w:sz w:val="24"/>
          <w:szCs w:val="24"/>
        </w:rPr>
      </w:pPr>
    </w:p>
    <w:p w14:paraId="7485B5AA" w14:textId="48CD57F8" w:rsidR="00E94376" w:rsidRPr="00670F38" w:rsidRDefault="007B72F8" w:rsidP="004B2390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CF2418">
        <w:rPr>
          <w:sz w:val="24"/>
          <w:szCs w:val="24"/>
        </w:rPr>
        <w:t>Юридична особа:</w:t>
      </w:r>
    </w:p>
    <w:tbl>
      <w:tblPr>
        <w:tblStyle w:val="a8"/>
        <w:tblW w:w="9610" w:type="dxa"/>
        <w:tblInd w:w="137" w:type="dxa"/>
        <w:tblLook w:val="04A0" w:firstRow="1" w:lastRow="0" w:firstColumn="1" w:lastColumn="0" w:noHBand="0" w:noVBand="1"/>
      </w:tblPr>
      <w:tblGrid>
        <w:gridCol w:w="3266"/>
        <w:gridCol w:w="6344"/>
      </w:tblGrid>
      <w:tr w:rsidR="00E94376" w:rsidRPr="0057685E" w14:paraId="210E0B66" w14:textId="77777777" w:rsidTr="00CE0278">
        <w:trPr>
          <w:cantSplit/>
          <w:trHeight w:val="70"/>
        </w:trPr>
        <w:tc>
          <w:tcPr>
            <w:tcW w:w="3266" w:type="dxa"/>
          </w:tcPr>
          <w:p w14:paraId="48974227" w14:textId="43103258" w:rsidR="00E94376" w:rsidRPr="0057685E" w:rsidRDefault="003B3924" w:rsidP="006841B2">
            <w:pPr>
              <w:pStyle w:val="a7"/>
              <w:shd w:val="clear" w:color="auto" w:fill="auto"/>
              <w:ind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Назва</w:t>
            </w:r>
            <w:r w:rsidR="00E94376" w:rsidRPr="0057685E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344" w:type="dxa"/>
          </w:tcPr>
          <w:p w14:paraId="6DD1B4B2" w14:textId="77777777" w:rsidR="00E94376" w:rsidRPr="0057685E" w:rsidRDefault="00E94376" w:rsidP="00CE0278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ПРИВАТНЕ АКЦІОНЕРНЕ ТОВАРИСТВО «ВФ УКРАЇНА»</w:t>
            </w:r>
          </w:p>
        </w:tc>
      </w:tr>
      <w:tr w:rsidR="00E94376" w:rsidRPr="0057685E" w14:paraId="771EC876" w14:textId="77777777" w:rsidTr="00CE0278">
        <w:trPr>
          <w:cantSplit/>
          <w:trHeight w:val="291"/>
        </w:trPr>
        <w:tc>
          <w:tcPr>
            <w:tcW w:w="3266" w:type="dxa"/>
          </w:tcPr>
          <w:p w14:paraId="32D80FE9" w14:textId="5F6827B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Перелік засновників</w:t>
            </w:r>
          </w:p>
          <w:p w14:paraId="43149C69" w14:textId="7C457127" w:rsidR="007812BA" w:rsidRPr="0057685E" w:rsidRDefault="003B3924" w:rsidP="004B2390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(учасників) юридичної особи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</w:tc>
        <w:tc>
          <w:tcPr>
            <w:tcW w:w="6344" w:type="dxa"/>
          </w:tcPr>
          <w:p w14:paraId="75236AE4" w14:textId="77777777" w:rsidR="004B2390" w:rsidRDefault="004B2390" w:rsidP="00CE0278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B2390">
              <w:rPr>
                <w:b w:val="0"/>
                <w:i/>
                <w:sz w:val="24"/>
                <w:szCs w:val="24"/>
              </w:rPr>
              <w:t xml:space="preserve">АКЦІОНЕРИ ЗГІДНО РЕЄСТРУ, </w:t>
            </w:r>
          </w:p>
          <w:p w14:paraId="08C13519" w14:textId="3BD85436" w:rsidR="00E94376" w:rsidRPr="004B2390" w:rsidRDefault="004B2390" w:rsidP="00CE0278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B2390">
              <w:rPr>
                <w:b w:val="0"/>
                <w:i/>
                <w:sz w:val="24"/>
                <w:szCs w:val="24"/>
              </w:rPr>
              <w:t>Розмір частки засновника (учасника): 7832972.37</w:t>
            </w:r>
          </w:p>
        </w:tc>
      </w:tr>
      <w:tr w:rsidR="00E94376" w:rsidRPr="0057685E" w14:paraId="0397713C" w14:textId="77777777" w:rsidTr="0057685E">
        <w:trPr>
          <w:cantSplit/>
          <w:trHeight w:val="834"/>
        </w:trPr>
        <w:tc>
          <w:tcPr>
            <w:tcW w:w="3266" w:type="dxa"/>
          </w:tcPr>
          <w:p w14:paraId="0BAA61B4" w14:textId="77777777" w:rsidR="003B3924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02280CDA" w14:textId="2272DC4E" w:rsidR="00E94376" w:rsidRPr="0057685E" w:rsidRDefault="003B3924" w:rsidP="0057685E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57685E">
              <w:rPr>
                <w:b w:val="0"/>
                <w:sz w:val="24"/>
                <w:szCs w:val="24"/>
              </w:rPr>
              <w:t>власник (контролер)</w:t>
            </w:r>
            <w:r w:rsidR="00E94376" w:rsidRPr="0057685E">
              <w:rPr>
                <w:b w:val="0"/>
                <w:sz w:val="16"/>
                <w:szCs w:val="16"/>
              </w:rPr>
              <w:t>*</w:t>
            </w:r>
          </w:p>
          <w:p w14:paraId="78EE82B8" w14:textId="77777777" w:rsidR="0045666D" w:rsidRPr="0057685E" w:rsidRDefault="0045666D" w:rsidP="0057685E">
            <w:pPr>
              <w:pStyle w:val="a7"/>
              <w:shd w:val="clear" w:color="auto" w:fill="auto"/>
              <w:ind w:left="-135"/>
              <w:rPr>
                <w:b w:val="0"/>
                <w:sz w:val="16"/>
                <w:szCs w:val="16"/>
              </w:rPr>
            </w:pPr>
          </w:p>
        </w:tc>
        <w:tc>
          <w:tcPr>
            <w:tcW w:w="6344" w:type="dxa"/>
          </w:tcPr>
          <w:p w14:paraId="71D974F9" w14:textId="77777777" w:rsidR="004B2390" w:rsidRDefault="004B2390" w:rsidP="00CE0278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B2390">
              <w:rPr>
                <w:b w:val="0"/>
                <w:i/>
                <w:sz w:val="24"/>
                <w:szCs w:val="24"/>
              </w:rPr>
              <w:t xml:space="preserve">ХАСАНОВ НАСІБ, </w:t>
            </w:r>
          </w:p>
          <w:p w14:paraId="340DD1A9" w14:textId="77777777" w:rsidR="004B2390" w:rsidRDefault="004B2390" w:rsidP="00CE0278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B2390">
              <w:rPr>
                <w:b w:val="0"/>
                <w:i/>
                <w:sz w:val="24"/>
                <w:szCs w:val="24"/>
              </w:rPr>
              <w:t xml:space="preserve">громадянство: Азербайджан, </w:t>
            </w:r>
          </w:p>
          <w:p w14:paraId="0872B546" w14:textId="77777777" w:rsidR="004B2390" w:rsidRDefault="004B2390" w:rsidP="00CE0278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B2390">
              <w:rPr>
                <w:b w:val="0"/>
                <w:i/>
                <w:sz w:val="24"/>
                <w:szCs w:val="24"/>
              </w:rPr>
              <w:t xml:space="preserve">Азербайджан, місто Баку, вулиця Юсіфова, </w:t>
            </w:r>
          </w:p>
          <w:p w14:paraId="0C3C9058" w14:textId="77777777" w:rsidR="004B2390" w:rsidRDefault="004B2390" w:rsidP="00CE0278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B2390">
              <w:rPr>
                <w:b w:val="0"/>
                <w:i/>
                <w:sz w:val="24"/>
                <w:szCs w:val="24"/>
              </w:rPr>
              <w:t xml:space="preserve">Тип бенефіціарного володіння: Непрямий вирішальний вплив </w:t>
            </w:r>
          </w:p>
          <w:p w14:paraId="7119BDE8" w14:textId="24A5EB32" w:rsidR="00E94376" w:rsidRPr="0057685E" w:rsidRDefault="004B2390" w:rsidP="00CE0278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4B2390">
              <w:rPr>
                <w:b w:val="0"/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100</w:t>
            </w:r>
          </w:p>
        </w:tc>
      </w:tr>
      <w:tr w:rsidR="00E94376" w:rsidRPr="0057685E" w14:paraId="75D5497D" w14:textId="77777777" w:rsidTr="00CE0278">
        <w:trPr>
          <w:cantSplit/>
          <w:trHeight w:val="142"/>
        </w:trPr>
        <w:tc>
          <w:tcPr>
            <w:tcW w:w="3266" w:type="dxa"/>
          </w:tcPr>
          <w:p w14:paraId="18D59DA4" w14:textId="64ED09A2" w:rsidR="00E94376" w:rsidRPr="0057685E" w:rsidRDefault="003B3924" w:rsidP="006A19DF">
            <w:pPr>
              <w:pStyle w:val="a7"/>
              <w:shd w:val="clear" w:color="auto" w:fill="auto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AE306A">
              <w:rPr>
                <w:b w:val="0"/>
                <w:sz w:val="24"/>
                <w:szCs w:val="24"/>
              </w:rPr>
              <w:t>Заява</w:t>
            </w:r>
          </w:p>
        </w:tc>
        <w:tc>
          <w:tcPr>
            <w:tcW w:w="6344" w:type="dxa"/>
          </w:tcPr>
          <w:p w14:paraId="5837F595" w14:textId="7EFE5269" w:rsidR="00E94376" w:rsidRPr="00CE0278" w:rsidRDefault="00E94376" w:rsidP="00CE0278">
            <w:pPr>
              <w:pStyle w:val="a7"/>
              <w:shd w:val="clear" w:color="auto" w:fill="auto"/>
              <w:spacing w:line="228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57685E">
              <w:rPr>
                <w:b w:val="0"/>
                <w:i/>
                <w:sz w:val="24"/>
                <w:szCs w:val="24"/>
              </w:rPr>
              <w:t>від</w:t>
            </w:r>
            <w:r w:rsidRPr="00CE0278">
              <w:rPr>
                <w:b w:val="0"/>
                <w:i/>
                <w:sz w:val="24"/>
                <w:szCs w:val="24"/>
              </w:rPr>
              <w:t xml:space="preserve"> </w:t>
            </w:r>
            <w:r w:rsidR="00637319" w:rsidRPr="0057685E">
              <w:rPr>
                <w:b w:val="0"/>
                <w:i/>
                <w:sz w:val="24"/>
                <w:szCs w:val="24"/>
              </w:rPr>
              <w:t xml:space="preserve">05.08.2026 </w:t>
            </w:r>
            <w:r w:rsidR="00000C4D" w:rsidRPr="0057685E">
              <w:rPr>
                <w:b w:val="0"/>
                <w:i/>
                <w:sz w:val="24"/>
                <w:szCs w:val="24"/>
              </w:rPr>
              <w:t>№</w:t>
            </w:r>
            <w:r w:rsidR="00726D11" w:rsidRPr="0057685E">
              <w:rPr>
                <w:b w:val="0"/>
                <w:i/>
                <w:sz w:val="24"/>
                <w:szCs w:val="24"/>
              </w:rPr>
              <w:t xml:space="preserve"> </w:t>
            </w:r>
            <w:r w:rsidR="00000C4D" w:rsidRPr="00CE0278">
              <w:rPr>
                <w:b w:val="0"/>
                <w:i/>
                <w:sz w:val="24"/>
                <w:szCs w:val="24"/>
              </w:rPr>
              <w:t>560301360</w:t>
            </w:r>
          </w:p>
        </w:tc>
      </w:tr>
      <w:tr w:rsidR="004B2390" w:rsidRPr="0057685E" w14:paraId="2583B9A7" w14:textId="77777777" w:rsidTr="001E37ED">
        <w:trPr>
          <w:cantSplit/>
          <w:trHeight w:val="293"/>
        </w:trPr>
        <w:tc>
          <w:tcPr>
            <w:tcW w:w="9610" w:type="dxa"/>
            <w:gridSpan w:val="2"/>
          </w:tcPr>
          <w:p w14:paraId="4910D337" w14:textId="1440E03D" w:rsidR="004B2390" w:rsidRPr="0057685E" w:rsidRDefault="004B2390" w:rsidP="004B2390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4B2390">
              <w:rPr>
                <w:b w:val="0"/>
                <w:i/>
                <w:sz w:val="24"/>
                <w:szCs w:val="24"/>
              </w:rPr>
              <w:t xml:space="preserve">Станом на </w:t>
            </w:r>
            <w:r>
              <w:rPr>
                <w:b w:val="0"/>
                <w:i/>
                <w:sz w:val="24"/>
                <w:szCs w:val="24"/>
              </w:rPr>
              <w:t>11</w:t>
            </w:r>
            <w:r w:rsidRPr="004B2390">
              <w:rPr>
                <w:b w:val="0"/>
                <w:i/>
                <w:sz w:val="24"/>
                <w:szCs w:val="24"/>
              </w:rPr>
              <w:t>.0</w:t>
            </w:r>
            <w:r>
              <w:rPr>
                <w:b w:val="0"/>
                <w:i/>
                <w:sz w:val="24"/>
                <w:szCs w:val="24"/>
              </w:rPr>
              <w:t>8</w:t>
            </w:r>
            <w:r w:rsidRPr="004B2390">
              <w:rPr>
                <w:b w:val="0"/>
                <w:i/>
                <w:sz w:val="24"/>
                <w:szCs w:val="24"/>
              </w:rPr>
              <w:t>.2026 за даними Державного реєстру санкцій суб'єкт права, в тому числі кінцевий(ві) бенефеціарний(ні) власник(ки), не належить до осіб під санкціями.</w:t>
            </w:r>
          </w:p>
        </w:tc>
      </w:tr>
    </w:tbl>
    <w:p w14:paraId="1D57D525" w14:textId="77777777" w:rsidR="008A338E" w:rsidRPr="0057685E" w:rsidRDefault="008A338E">
      <w:pPr>
        <w:spacing w:line="1" w:lineRule="exact"/>
        <w:rPr>
          <w:lang w:val="en-US"/>
        </w:rPr>
      </w:pPr>
    </w:p>
    <w:p w14:paraId="724BC49F" w14:textId="77777777" w:rsidR="00E95507" w:rsidRPr="0057685E" w:rsidRDefault="00E95507" w:rsidP="00E95507">
      <w:pPr>
        <w:pStyle w:val="a7"/>
        <w:shd w:val="clear" w:color="auto" w:fill="auto"/>
        <w:rPr>
          <w:b w:val="0"/>
          <w:sz w:val="16"/>
          <w:szCs w:val="16"/>
        </w:rPr>
      </w:pPr>
      <w:r w:rsidRPr="0057685E">
        <w:rPr>
          <w:b w:val="0"/>
          <w:sz w:val="16"/>
          <w:szCs w:val="16"/>
        </w:rPr>
        <w:t>*</w:t>
      </w:r>
      <w:r w:rsidRPr="0057685E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3F51A5EA" w14:textId="77777777" w:rsidR="0050402A" w:rsidRPr="0057685E" w:rsidRDefault="0050402A">
      <w:pPr>
        <w:pStyle w:val="a7"/>
        <w:shd w:val="clear" w:color="auto" w:fill="auto"/>
        <w:ind w:left="353"/>
        <w:rPr>
          <w:b w:val="0"/>
          <w:sz w:val="24"/>
          <w:szCs w:val="24"/>
        </w:rPr>
      </w:pPr>
    </w:p>
    <w:p w14:paraId="680B9352" w14:textId="277F245F" w:rsidR="00080D65" w:rsidRPr="004B2390" w:rsidRDefault="004B2390" w:rsidP="004B2390">
      <w:pPr>
        <w:pStyle w:val="1"/>
        <w:shd w:val="clear" w:color="auto" w:fill="auto"/>
        <w:ind w:firstLine="400"/>
        <w:jc w:val="both"/>
        <w:rPr>
          <w:b/>
          <w:bCs/>
          <w:i w:val="0"/>
          <w:iCs w:val="0"/>
          <w:sz w:val="24"/>
          <w:szCs w:val="24"/>
        </w:rPr>
      </w:pPr>
      <w:r>
        <w:rPr>
          <w:b/>
          <w:bCs/>
          <w:i w:val="0"/>
          <w:iCs w:val="0"/>
          <w:sz w:val="24"/>
          <w:szCs w:val="24"/>
        </w:rPr>
        <w:t xml:space="preserve">2. </w:t>
      </w:r>
      <w:r w:rsidR="007B72F8" w:rsidRPr="004B2390">
        <w:rPr>
          <w:b/>
          <w:bCs/>
          <w:i w:val="0"/>
          <w:iCs w:val="0"/>
          <w:sz w:val="24"/>
          <w:szCs w:val="24"/>
        </w:rPr>
        <w:t>Відомості про земельну ділянку (</w:t>
      </w:r>
      <w:r>
        <w:rPr>
          <w:b/>
          <w:bCs/>
          <w:i w:val="0"/>
          <w:iCs w:val="0"/>
          <w:sz w:val="24"/>
          <w:szCs w:val="24"/>
        </w:rPr>
        <w:t>кадастровий номер 8000000000:</w:t>
      </w:r>
      <w:r w:rsidR="0027157C" w:rsidRPr="004B2390">
        <w:rPr>
          <w:b/>
          <w:bCs/>
          <w:i w:val="0"/>
          <w:iCs w:val="0"/>
          <w:sz w:val="24"/>
          <w:szCs w:val="24"/>
        </w:rPr>
        <w:t>90:034:0</w:t>
      </w:r>
      <w:r>
        <w:rPr>
          <w:b/>
          <w:bCs/>
          <w:i w:val="0"/>
          <w:iCs w:val="0"/>
          <w:sz w:val="24"/>
          <w:szCs w:val="24"/>
        </w:rPr>
        <w:t>052</w:t>
      </w:r>
      <w:r w:rsidR="007B72F8" w:rsidRPr="004B2390">
        <w:rPr>
          <w:b/>
          <w:bCs/>
          <w:i w:val="0"/>
          <w:iCs w:val="0"/>
          <w:sz w:val="24"/>
          <w:szCs w:val="24"/>
        </w:rPr>
        <w:t>)</w:t>
      </w:r>
      <w:r w:rsidR="00726D11" w:rsidRPr="004B2390">
        <w:rPr>
          <w:b/>
          <w:bCs/>
          <w:i w:val="0"/>
          <w:iCs w:val="0"/>
          <w:sz w:val="24"/>
          <w:szCs w:val="24"/>
        </w:rPr>
        <w:t>.</w:t>
      </w:r>
    </w:p>
    <w:tbl>
      <w:tblPr>
        <w:tblOverlap w:val="never"/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93"/>
        <w:gridCol w:w="6346"/>
      </w:tblGrid>
      <w:tr w:rsidR="008A338E" w:rsidRPr="0057685E" w14:paraId="6CEA0ABA" w14:textId="77777777" w:rsidTr="00CE0278">
        <w:trPr>
          <w:trHeight w:hRule="exact" w:val="284"/>
        </w:trPr>
        <w:tc>
          <w:tcPr>
            <w:tcW w:w="3293" w:type="dxa"/>
            <w:shd w:val="clear" w:color="auto" w:fill="FFFFFF"/>
          </w:tcPr>
          <w:p w14:paraId="756C52D2" w14:textId="139033F9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6346" w:type="dxa"/>
            <w:shd w:val="clear" w:color="auto" w:fill="FFFFFF"/>
          </w:tcPr>
          <w:p w14:paraId="57B24410" w14:textId="77777777" w:rsidR="008A338E" w:rsidRPr="0057685E" w:rsidRDefault="007B72F8" w:rsidP="00CE0278">
            <w:pPr>
              <w:pStyle w:val="a4"/>
              <w:shd w:val="clear" w:color="auto" w:fill="auto"/>
              <w:spacing w:line="228" w:lineRule="auto"/>
              <w:jc w:val="both"/>
              <w:rPr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 xml:space="preserve">м. Київ, р-н </w:t>
            </w:r>
            <w:r w:rsidR="0027157C" w:rsidRPr="0057685E">
              <w:rPr>
                <w:i/>
                <w:iCs/>
                <w:sz w:val="24"/>
                <w:szCs w:val="24"/>
              </w:rPr>
              <w:t>Голосіївський</w:t>
            </w:r>
            <w:r w:rsidRPr="0057685E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57685E">
              <w:rPr>
                <w:i/>
                <w:iCs/>
                <w:sz w:val="24"/>
                <w:szCs w:val="24"/>
              </w:rPr>
              <w:t>шосе Столичне</w:t>
            </w:r>
          </w:p>
        </w:tc>
      </w:tr>
      <w:tr w:rsidR="008A338E" w:rsidRPr="0057685E" w14:paraId="5B94B40E" w14:textId="77777777" w:rsidTr="0057685E">
        <w:trPr>
          <w:trHeight w:hRule="exact" w:val="274"/>
        </w:trPr>
        <w:tc>
          <w:tcPr>
            <w:tcW w:w="3293" w:type="dxa"/>
            <w:shd w:val="clear" w:color="auto" w:fill="FFFFFF"/>
          </w:tcPr>
          <w:p w14:paraId="69AA7781" w14:textId="1E26883D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Площа</w:t>
            </w:r>
          </w:p>
        </w:tc>
        <w:tc>
          <w:tcPr>
            <w:tcW w:w="6346" w:type="dxa"/>
            <w:shd w:val="clear" w:color="auto" w:fill="FFFFFF"/>
          </w:tcPr>
          <w:p w14:paraId="4BB78C78" w14:textId="07A894A3" w:rsidR="008A338E" w:rsidRPr="00CE0278" w:rsidRDefault="00726D11" w:rsidP="00CE0278">
            <w:pPr>
              <w:pStyle w:val="a4"/>
              <w:shd w:val="clear" w:color="auto" w:fill="auto"/>
              <w:spacing w:line="228" w:lineRule="auto"/>
              <w:jc w:val="both"/>
              <w:rPr>
                <w:i/>
                <w:iCs/>
                <w:sz w:val="24"/>
                <w:szCs w:val="24"/>
              </w:rPr>
            </w:pPr>
            <w:r w:rsidRPr="0057685E">
              <w:rPr>
                <w:i/>
                <w:iCs/>
                <w:sz w:val="24"/>
                <w:szCs w:val="24"/>
              </w:rPr>
              <w:t>0,</w:t>
            </w:r>
            <w:r w:rsidR="004B2390">
              <w:rPr>
                <w:i/>
                <w:iCs/>
                <w:sz w:val="24"/>
                <w:szCs w:val="24"/>
              </w:rPr>
              <w:t>1080</w:t>
            </w:r>
            <w:r w:rsidRPr="0057685E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57685E" w14:paraId="309F61DE" w14:textId="77777777" w:rsidTr="0057685E">
        <w:trPr>
          <w:trHeight w:hRule="exact" w:val="279"/>
        </w:trPr>
        <w:tc>
          <w:tcPr>
            <w:tcW w:w="3293" w:type="dxa"/>
            <w:shd w:val="clear" w:color="auto" w:fill="FFFFFF"/>
          </w:tcPr>
          <w:p w14:paraId="72CC5C78" w14:textId="47454927" w:rsidR="008A338E" w:rsidRPr="0057685E" w:rsidRDefault="003B3924" w:rsidP="000B148D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57685E">
              <w:rPr>
                <w:sz w:val="24"/>
                <w:szCs w:val="24"/>
              </w:rPr>
              <w:t>Вид та термін користування</w:t>
            </w:r>
          </w:p>
        </w:tc>
        <w:tc>
          <w:tcPr>
            <w:tcW w:w="6346" w:type="dxa"/>
            <w:shd w:val="clear" w:color="auto" w:fill="FFFFFF"/>
          </w:tcPr>
          <w:p w14:paraId="25044A34" w14:textId="1119C8D1" w:rsidR="008A338E" w:rsidRPr="00CE0278" w:rsidRDefault="00052B38" w:rsidP="00CE0278">
            <w:pPr>
              <w:pStyle w:val="a4"/>
              <w:shd w:val="clear" w:color="auto" w:fill="auto"/>
              <w:spacing w:line="228" w:lineRule="auto"/>
              <w:jc w:val="both"/>
              <w:rPr>
                <w:i/>
                <w:iCs/>
                <w:sz w:val="24"/>
                <w:szCs w:val="24"/>
              </w:rPr>
            </w:pPr>
            <w:r w:rsidRPr="00CE0278">
              <w:rPr>
                <w:i/>
                <w:iCs/>
                <w:sz w:val="24"/>
                <w:szCs w:val="24"/>
              </w:rPr>
              <w:t>Право в процесі оформлення (оренда)</w:t>
            </w:r>
          </w:p>
        </w:tc>
      </w:tr>
      <w:tr w:rsidR="00CF2418" w:rsidRPr="0057685E" w14:paraId="27702FE9" w14:textId="77777777" w:rsidTr="004B2390">
        <w:trPr>
          <w:trHeight w:hRule="exact" w:val="579"/>
        </w:trPr>
        <w:tc>
          <w:tcPr>
            <w:tcW w:w="3293" w:type="dxa"/>
            <w:shd w:val="clear" w:color="auto" w:fill="FFFFFF"/>
          </w:tcPr>
          <w:p w14:paraId="2C9BDBEE" w14:textId="3DA6C177" w:rsidR="00CF2418" w:rsidRPr="0057685E" w:rsidRDefault="003B3924" w:rsidP="004B239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B2390">
              <w:rPr>
                <w:sz w:val="24"/>
                <w:szCs w:val="24"/>
              </w:rPr>
              <w:t>Заявлене цільове призначення</w:t>
            </w:r>
          </w:p>
        </w:tc>
        <w:tc>
          <w:tcPr>
            <w:tcW w:w="6346" w:type="dxa"/>
            <w:shd w:val="clear" w:color="auto" w:fill="FFFFFF"/>
          </w:tcPr>
          <w:p w14:paraId="7250F913" w14:textId="5CD59CFD" w:rsidR="00CF2418" w:rsidRPr="00CE0278" w:rsidRDefault="00052B38" w:rsidP="00CE0278">
            <w:pPr>
              <w:pStyle w:val="a4"/>
              <w:shd w:val="clear" w:color="auto" w:fill="auto"/>
              <w:spacing w:line="228" w:lineRule="auto"/>
              <w:jc w:val="both"/>
              <w:rPr>
                <w:i/>
                <w:iCs/>
                <w:sz w:val="24"/>
                <w:szCs w:val="24"/>
              </w:rPr>
            </w:pPr>
            <w:r w:rsidRPr="00CE0278">
              <w:rPr>
                <w:i/>
                <w:iCs/>
                <w:sz w:val="24"/>
                <w:szCs w:val="24"/>
              </w:rPr>
              <w:t>для розміщення та обслуговування об’єктів електронних комунікаційних мереж</w:t>
            </w:r>
          </w:p>
        </w:tc>
      </w:tr>
    </w:tbl>
    <w:p w14:paraId="6D7A453B" w14:textId="77777777" w:rsidR="008A338E" w:rsidRPr="007E25DF" w:rsidRDefault="008A338E">
      <w:pPr>
        <w:spacing w:after="259" w:line="1" w:lineRule="exact"/>
        <w:rPr>
          <w:sz w:val="16"/>
          <w:szCs w:val="16"/>
        </w:rPr>
      </w:pPr>
    </w:p>
    <w:p w14:paraId="4CE33616" w14:textId="22BD69CE" w:rsidR="004B2390" w:rsidRPr="004B2390" w:rsidRDefault="00CE0278" w:rsidP="00CE0278">
      <w:pPr>
        <w:tabs>
          <w:tab w:val="left" w:pos="671"/>
        </w:tabs>
        <w:spacing w:line="216" w:lineRule="auto"/>
        <w:ind w:left="4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3. </w:t>
      </w:r>
      <w:r w:rsidR="004B2390" w:rsidRPr="004B2390">
        <w:rPr>
          <w:rFonts w:ascii="Times New Roman" w:eastAsia="Times New Roman" w:hAnsi="Times New Roman" w:cs="Times New Roman"/>
          <w:b/>
          <w:bCs/>
        </w:rPr>
        <w:t>Обґрунтування прийняття рішення.</w:t>
      </w:r>
    </w:p>
    <w:p w14:paraId="439ED24B" w14:textId="1689CB25" w:rsidR="004B2390" w:rsidRPr="004B2390" w:rsidRDefault="004B2390" w:rsidP="00CE0278">
      <w:pPr>
        <w:spacing w:line="216" w:lineRule="auto"/>
        <w:ind w:firstLine="426"/>
        <w:jc w:val="both"/>
        <w:rPr>
          <w:rFonts w:ascii="Times New Roman" w:eastAsia="Times New Roman" w:hAnsi="Times New Roman" w:cs="Times New Roman"/>
          <w:i/>
        </w:rPr>
      </w:pPr>
      <w:r w:rsidRPr="004B2390">
        <w:rPr>
          <w:rFonts w:ascii="Times New Roman" w:eastAsia="Times New Roman" w:hAnsi="Times New Roman" w:cs="Times New Roman"/>
        </w:rPr>
        <w:t>На клопотання зацікавленої особи відповідно до статей 9, 123</w:t>
      </w:r>
      <w:r>
        <w:rPr>
          <w:rFonts w:ascii="Times New Roman" w:eastAsia="Times New Roman" w:hAnsi="Times New Roman" w:cs="Times New Roman"/>
        </w:rPr>
        <w:t>, 124</w:t>
      </w:r>
      <w:r w:rsidRPr="004B2390">
        <w:rPr>
          <w:rFonts w:ascii="Times New Roman" w:eastAsia="Times New Roman" w:hAnsi="Times New Roman" w:cs="Times New Roman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ради.</w:t>
      </w:r>
    </w:p>
    <w:p w14:paraId="3EF65B17" w14:textId="77777777" w:rsidR="004B2390" w:rsidRPr="004B2390" w:rsidRDefault="004B2390" w:rsidP="00CE0278">
      <w:pPr>
        <w:tabs>
          <w:tab w:val="left" w:pos="671"/>
        </w:tabs>
        <w:spacing w:line="216" w:lineRule="auto"/>
        <w:ind w:left="400"/>
        <w:rPr>
          <w:rFonts w:ascii="Times New Roman" w:eastAsia="Times New Roman" w:hAnsi="Times New Roman" w:cs="Times New Roman"/>
          <w:sz w:val="16"/>
          <w:szCs w:val="16"/>
        </w:rPr>
      </w:pPr>
    </w:p>
    <w:p w14:paraId="0C116503" w14:textId="101E5D25" w:rsidR="004B2390" w:rsidRPr="004B2390" w:rsidRDefault="00CE0278" w:rsidP="00CE0278">
      <w:pPr>
        <w:tabs>
          <w:tab w:val="left" w:pos="671"/>
          <w:tab w:val="left" w:pos="1134"/>
        </w:tabs>
        <w:spacing w:line="216" w:lineRule="auto"/>
        <w:ind w:left="42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4. </w:t>
      </w:r>
      <w:r w:rsidR="004B2390" w:rsidRPr="004B2390">
        <w:rPr>
          <w:rFonts w:ascii="Times New Roman" w:eastAsia="Times New Roman" w:hAnsi="Times New Roman" w:cs="Times New Roman"/>
          <w:b/>
          <w:bCs/>
        </w:rPr>
        <w:t>Мета прийняття рішення.</w:t>
      </w:r>
    </w:p>
    <w:p w14:paraId="125CEDE6" w14:textId="77777777" w:rsidR="004B2390" w:rsidRPr="004B2390" w:rsidRDefault="004B2390" w:rsidP="00CE0278">
      <w:pPr>
        <w:spacing w:line="216" w:lineRule="auto"/>
        <w:ind w:firstLine="426"/>
        <w:rPr>
          <w:rFonts w:ascii="Times New Roman" w:eastAsia="Times New Roman" w:hAnsi="Times New Roman" w:cs="Times New Roman"/>
        </w:rPr>
      </w:pPr>
      <w:r w:rsidRPr="004B2390">
        <w:rPr>
          <w:rFonts w:ascii="Times New Roman" w:eastAsia="Times New Roman" w:hAnsi="Times New Roman" w:cs="Times New Roman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121F40D0" w14:textId="77777777" w:rsidR="004B2390" w:rsidRPr="004B2390" w:rsidRDefault="004B2390" w:rsidP="00CE0278">
      <w:pPr>
        <w:spacing w:line="216" w:lineRule="auto"/>
        <w:ind w:firstLine="426"/>
        <w:rPr>
          <w:rFonts w:ascii="Times New Roman" w:eastAsia="Times New Roman" w:hAnsi="Times New Roman" w:cs="Times New Roman"/>
          <w:sz w:val="16"/>
          <w:szCs w:val="16"/>
        </w:rPr>
      </w:pPr>
    </w:p>
    <w:p w14:paraId="54061E23" w14:textId="77777777" w:rsidR="004B2390" w:rsidRPr="004B2390" w:rsidRDefault="004B2390" w:rsidP="00CE0278">
      <w:pPr>
        <w:numPr>
          <w:ilvl w:val="0"/>
          <w:numId w:val="4"/>
        </w:numPr>
        <w:tabs>
          <w:tab w:val="left" w:pos="709"/>
        </w:tabs>
        <w:spacing w:line="216" w:lineRule="auto"/>
        <w:ind w:left="567" w:hanging="141"/>
        <w:rPr>
          <w:rFonts w:ascii="Times New Roman" w:eastAsia="Times New Roman" w:hAnsi="Times New Roman" w:cs="Times New Roman"/>
        </w:rPr>
      </w:pPr>
      <w:r w:rsidRPr="004B2390">
        <w:rPr>
          <w:rFonts w:ascii="Times New Roman" w:eastAsia="Times New Roman" w:hAnsi="Times New Roman" w:cs="Times New Roman"/>
          <w:b/>
          <w:bCs/>
        </w:rPr>
        <w:t>Особливі характеристики ділянки.</w:t>
      </w:r>
    </w:p>
    <w:tbl>
      <w:tblPr>
        <w:tblStyle w:val="10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4B2390" w:rsidRPr="004B2390" w14:paraId="36869370" w14:textId="77777777" w:rsidTr="004B2390">
        <w:trPr>
          <w:trHeight w:val="403"/>
        </w:trPr>
        <w:tc>
          <w:tcPr>
            <w:tcW w:w="3167" w:type="dxa"/>
          </w:tcPr>
          <w:p w14:paraId="09BF15DC" w14:textId="77777777" w:rsidR="004B2390" w:rsidRPr="004B2390" w:rsidRDefault="004B2390" w:rsidP="00CE0278">
            <w:pPr>
              <w:spacing w:line="228" w:lineRule="auto"/>
              <w:ind w:left="-142"/>
              <w:rPr>
                <w:rFonts w:ascii="Times New Roman" w:hAnsi="Times New Roman" w:cs="Times New Roman"/>
              </w:rPr>
            </w:pPr>
            <w:r w:rsidRPr="004B2390">
              <w:rPr>
                <w:rFonts w:ascii="Times New Roman" w:hAnsi="Times New Roman" w:cs="Times New Roman"/>
              </w:rPr>
              <w:t xml:space="preserve"> Наявність будівель </w:t>
            </w:r>
          </w:p>
          <w:p w14:paraId="02B6570B" w14:textId="77777777" w:rsidR="004B2390" w:rsidRPr="004B2390" w:rsidRDefault="004B2390" w:rsidP="00CE0278">
            <w:pPr>
              <w:spacing w:line="228" w:lineRule="auto"/>
              <w:ind w:left="-142"/>
              <w:rPr>
                <w:rFonts w:ascii="Times New Roman" w:hAnsi="Times New Roman" w:cs="Times New Roman"/>
              </w:rPr>
            </w:pPr>
            <w:r w:rsidRPr="004B2390">
              <w:rPr>
                <w:rFonts w:ascii="Times New Roman" w:hAnsi="Times New Roman" w:cs="Times New Roman"/>
              </w:rPr>
              <w:t xml:space="preserve"> і споруд на ділянці:</w:t>
            </w:r>
          </w:p>
        </w:tc>
        <w:tc>
          <w:tcPr>
            <w:tcW w:w="6530" w:type="dxa"/>
          </w:tcPr>
          <w:p w14:paraId="2835E45D" w14:textId="77777777" w:rsidR="004B2390" w:rsidRPr="004B2390" w:rsidRDefault="004B2390" w:rsidP="00CE0278">
            <w:pPr>
              <w:spacing w:line="228" w:lineRule="auto"/>
              <w:ind w:firstLine="38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B2390">
              <w:rPr>
                <w:rFonts w:ascii="Times New Roman" w:eastAsia="Times New Roman" w:hAnsi="Times New Roman" w:cs="Times New Roman"/>
                <w:i/>
              </w:rPr>
              <w:t>Земельна ділянка вільна від капітальної забудови.</w:t>
            </w:r>
          </w:p>
        </w:tc>
      </w:tr>
      <w:tr w:rsidR="004B2390" w:rsidRPr="004B2390" w14:paraId="7AB9B094" w14:textId="77777777" w:rsidTr="00B72260">
        <w:tc>
          <w:tcPr>
            <w:tcW w:w="3167" w:type="dxa"/>
          </w:tcPr>
          <w:p w14:paraId="63D2FD63" w14:textId="77777777" w:rsidR="004B2390" w:rsidRPr="004B2390" w:rsidRDefault="004B2390" w:rsidP="00CE0278">
            <w:pPr>
              <w:tabs>
                <w:tab w:val="left" w:pos="1861"/>
              </w:tabs>
              <w:spacing w:line="228" w:lineRule="auto"/>
              <w:ind w:left="-142"/>
              <w:rPr>
                <w:rFonts w:ascii="Times New Roman" w:hAnsi="Times New Roman" w:cs="Times New Roman"/>
              </w:rPr>
            </w:pPr>
            <w:r w:rsidRPr="004B2390">
              <w:rPr>
                <w:rFonts w:ascii="Times New Roman" w:hAnsi="Times New Roman" w:cs="Times New Roman"/>
              </w:rPr>
              <w:t xml:space="preserve"> Наявність ДПТ:</w:t>
            </w:r>
          </w:p>
        </w:tc>
        <w:tc>
          <w:tcPr>
            <w:tcW w:w="6530" w:type="dxa"/>
          </w:tcPr>
          <w:p w14:paraId="304FA6AB" w14:textId="4C293606" w:rsidR="005B6699" w:rsidRPr="004B2390" w:rsidRDefault="004B2390" w:rsidP="00CE0278">
            <w:pPr>
              <w:spacing w:line="228" w:lineRule="auto"/>
              <w:ind w:firstLine="38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4B2390">
              <w:rPr>
                <w:rFonts w:ascii="Times New Roman" w:eastAsia="Times New Roman" w:hAnsi="Times New Roman" w:cs="Times New Roman"/>
                <w:i/>
              </w:rPr>
              <w:t xml:space="preserve">Детальний план </w:t>
            </w:r>
            <w:r w:rsidR="00052B38" w:rsidRPr="00052B38">
              <w:rPr>
                <w:rFonts w:ascii="Times New Roman" w:eastAsia="Times New Roman" w:hAnsi="Times New Roman" w:cs="Times New Roman"/>
                <w:i/>
              </w:rPr>
              <w:t>території мікрорайону Чапаєвка у</w:t>
            </w:r>
            <w:r w:rsidR="00052B3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52B38" w:rsidRPr="00052B38">
              <w:rPr>
                <w:rFonts w:ascii="Times New Roman" w:eastAsia="Times New Roman" w:hAnsi="Times New Roman" w:cs="Times New Roman"/>
                <w:i/>
              </w:rPr>
              <w:t>Голосіївському адміністративному районі м. Києва, затверджен</w:t>
            </w:r>
            <w:r w:rsidR="00052B38">
              <w:rPr>
                <w:rFonts w:ascii="Times New Roman" w:eastAsia="Times New Roman" w:hAnsi="Times New Roman" w:cs="Times New Roman"/>
                <w:i/>
              </w:rPr>
              <w:t>ий</w:t>
            </w:r>
            <w:r w:rsidR="00052B38" w:rsidRPr="00052B38">
              <w:rPr>
                <w:rFonts w:ascii="Times New Roman" w:eastAsia="Times New Roman" w:hAnsi="Times New Roman" w:cs="Times New Roman"/>
                <w:i/>
              </w:rPr>
              <w:t xml:space="preserve"> рішенням</w:t>
            </w:r>
            <w:r w:rsidR="00052B3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52B38" w:rsidRPr="00052B38">
              <w:rPr>
                <w:rFonts w:ascii="Times New Roman" w:eastAsia="Times New Roman" w:hAnsi="Times New Roman" w:cs="Times New Roman"/>
                <w:i/>
              </w:rPr>
              <w:t xml:space="preserve">Київської міської ради </w:t>
            </w:r>
            <w:r w:rsidR="00052B38">
              <w:rPr>
                <w:rFonts w:ascii="Times New Roman" w:eastAsia="Times New Roman" w:hAnsi="Times New Roman" w:cs="Times New Roman"/>
                <w:i/>
              </w:rPr>
              <w:t xml:space="preserve">                             </w:t>
            </w:r>
            <w:r w:rsidR="00052B38" w:rsidRPr="00052B38">
              <w:rPr>
                <w:rFonts w:ascii="Times New Roman" w:eastAsia="Times New Roman" w:hAnsi="Times New Roman" w:cs="Times New Roman"/>
                <w:i/>
              </w:rPr>
              <w:t>від 20.12.2007 № 1463/4296</w:t>
            </w:r>
            <w:r w:rsidR="00CE0278">
              <w:rPr>
                <w:rFonts w:ascii="Times New Roman" w:eastAsia="Times New Roman" w:hAnsi="Times New Roman" w:cs="Times New Roman"/>
                <w:i/>
              </w:rPr>
              <w:t xml:space="preserve"> (далі – ДПТ)</w:t>
            </w:r>
            <w:r w:rsidR="00052B38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B2390" w:rsidRPr="004B2390" w14:paraId="63BAE156" w14:textId="77777777" w:rsidTr="00B72260">
        <w:tc>
          <w:tcPr>
            <w:tcW w:w="3167" w:type="dxa"/>
          </w:tcPr>
          <w:p w14:paraId="40B82264" w14:textId="77777777" w:rsidR="004B2390" w:rsidRPr="004B2390" w:rsidRDefault="004B2390" w:rsidP="00CE0278">
            <w:pPr>
              <w:spacing w:line="228" w:lineRule="auto"/>
              <w:ind w:left="-105"/>
              <w:rPr>
                <w:rFonts w:ascii="Times New Roman" w:hAnsi="Times New Roman" w:cs="Times New Roman"/>
              </w:rPr>
            </w:pPr>
            <w:r w:rsidRPr="004B2390">
              <w:rPr>
                <w:rFonts w:ascii="Times New Roman" w:hAnsi="Times New Roman" w:cs="Times New Roman"/>
              </w:rPr>
              <w:t xml:space="preserve"> Функціональне призначення  </w:t>
            </w:r>
          </w:p>
          <w:p w14:paraId="730C1D48" w14:textId="77777777" w:rsidR="004B2390" w:rsidRPr="004B2390" w:rsidRDefault="004B2390" w:rsidP="00CE0278">
            <w:pPr>
              <w:spacing w:line="228" w:lineRule="auto"/>
              <w:ind w:left="-142"/>
              <w:rPr>
                <w:rFonts w:ascii="Times New Roman" w:hAnsi="Times New Roman" w:cs="Times New Roman"/>
              </w:rPr>
            </w:pPr>
            <w:r w:rsidRPr="004B2390">
              <w:rPr>
                <w:rFonts w:ascii="Times New Roman" w:hAnsi="Times New Roman" w:cs="Times New Roman"/>
              </w:rPr>
              <w:t xml:space="preserve"> згідно з містобудівною документацією:</w:t>
            </w:r>
          </w:p>
        </w:tc>
        <w:tc>
          <w:tcPr>
            <w:tcW w:w="6530" w:type="dxa"/>
          </w:tcPr>
          <w:p w14:paraId="12B64472" w14:textId="1E1D7539" w:rsidR="00052B38" w:rsidRPr="00052B38" w:rsidRDefault="00052B38" w:rsidP="00CE0278">
            <w:pPr>
              <w:spacing w:line="228" w:lineRule="auto"/>
              <w:ind w:firstLine="38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Відповідно до </w:t>
            </w:r>
            <w:r w:rsidR="00CE0278">
              <w:rPr>
                <w:rFonts w:ascii="Times New Roman" w:eastAsia="Times New Roman" w:hAnsi="Times New Roman" w:cs="Times New Roman"/>
                <w:i/>
              </w:rPr>
              <w:t>ДПТ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 та інформації,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наявної в базі даних Міської інформаційно-аналітичної системи забезпечення містобудівної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діяльності «Містобудівний кадастр </w:t>
            </w:r>
            <w:r w:rsidR="00CE0278">
              <w:rPr>
                <w:rFonts w:ascii="Times New Roman" w:eastAsia="Times New Roman" w:hAnsi="Times New Roman" w:cs="Times New Roman"/>
                <w:i/>
              </w:rPr>
              <w:t xml:space="preserve">                    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м. Києва» земельна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ділянка за 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</w:rPr>
              <w:t>належить п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ереважно до території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захисної зелені та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lastRenderedPageBreak/>
              <w:t>частково до території комунально-складської.</w:t>
            </w:r>
          </w:p>
          <w:p w14:paraId="32CC53E2" w14:textId="45D2CA3C" w:rsidR="004B2390" w:rsidRPr="004B2390" w:rsidRDefault="00052B38" w:rsidP="00CE0278">
            <w:pPr>
              <w:spacing w:line="228" w:lineRule="auto"/>
              <w:ind w:firstLine="38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Відповідно до проектного плану ДПТ земельна ділянка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належить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до зони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зелених насаджень спеціального призначення та вільна від забудови</w:t>
            </w:r>
            <w:r w:rsidR="005B6699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4B2390" w:rsidRPr="004B2390">
              <w:rPr>
                <w:rFonts w:ascii="Times New Roman" w:eastAsia="Times New Roman" w:hAnsi="Times New Roman" w:cs="Times New Roman"/>
                <w:i/>
              </w:rPr>
              <w:t>(лист                   Департаменту містобудування та архітектури                                        виконавчого органу Київської міської ради (Київської міської державної адміністрації) від</w:t>
            </w:r>
            <w: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25.08.2026</w:t>
            </w:r>
            <w:r w:rsidR="004B2390" w:rsidRPr="004B2390">
              <w:rPr>
                <w:rFonts w:ascii="Times New Roman" w:eastAsia="Times New Roman" w:hAnsi="Times New Roman" w:cs="Times New Roman"/>
                <w:i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055-13442</w:t>
            </w:r>
            <w:r w:rsidR="004B2390" w:rsidRPr="004B2390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B2390" w:rsidRPr="004B2390" w14:paraId="3D2CE4CC" w14:textId="77777777" w:rsidTr="00B72260">
        <w:tc>
          <w:tcPr>
            <w:tcW w:w="3167" w:type="dxa"/>
          </w:tcPr>
          <w:p w14:paraId="13639116" w14:textId="77777777" w:rsidR="004B2390" w:rsidRPr="004B2390" w:rsidRDefault="004B2390" w:rsidP="004B2390">
            <w:pPr>
              <w:ind w:left="-142"/>
              <w:rPr>
                <w:rFonts w:ascii="Times New Roman" w:hAnsi="Times New Roman" w:cs="Times New Roman"/>
              </w:rPr>
            </w:pPr>
            <w:r w:rsidRPr="004B2390">
              <w:rPr>
                <w:rFonts w:ascii="Times New Roman" w:hAnsi="Times New Roman" w:cs="Times New Roman"/>
              </w:rPr>
              <w:lastRenderedPageBreak/>
              <w:t xml:space="preserve"> Правовий режим:</w:t>
            </w:r>
          </w:p>
        </w:tc>
        <w:tc>
          <w:tcPr>
            <w:tcW w:w="6530" w:type="dxa"/>
          </w:tcPr>
          <w:p w14:paraId="6DC1C198" w14:textId="3A2FBFE7" w:rsidR="004B2390" w:rsidRPr="00052B38" w:rsidRDefault="004B2390" w:rsidP="00CE0278">
            <w:pPr>
              <w:spacing w:line="228" w:lineRule="auto"/>
              <w:ind w:firstLine="38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052B38" w:rsidRPr="00052B38">
              <w:rPr>
                <w:rFonts w:ascii="Times New Roman" w:eastAsia="Times New Roman" w:hAnsi="Times New Roman" w:cs="Times New Roman"/>
                <w:i/>
              </w:rPr>
              <w:t>20</w:t>
            </w:r>
            <w:r w:rsidR="00052B38">
              <w:rPr>
                <w:rFonts w:ascii="Times New Roman" w:eastAsia="Times New Roman" w:hAnsi="Times New Roman" w:cs="Times New Roman"/>
                <w:i/>
              </w:rPr>
              <w:t>.08.</w:t>
            </w:r>
            <w:r w:rsidR="00052B38" w:rsidRPr="00052B38">
              <w:rPr>
                <w:rFonts w:ascii="Times New Roman" w:eastAsia="Times New Roman" w:hAnsi="Times New Roman" w:cs="Times New Roman"/>
                <w:i/>
              </w:rPr>
              <w:t xml:space="preserve">2026, номер відомостей про речове право </w:t>
            </w:r>
            <w:r w:rsidR="00CE0278" w:rsidRPr="00CE0278">
              <w:rPr>
                <w:rFonts w:ascii="Times New Roman" w:eastAsia="Times New Roman" w:hAnsi="Times New Roman" w:cs="Times New Roman"/>
                <w:i/>
              </w:rPr>
              <w:t>66189367</w:t>
            </w:r>
            <w:r w:rsidR="00CE027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(інформація з Державного реєстру речових прав на нерухоме майно від </w:t>
            </w:r>
            <w:r w:rsidR="00052B38">
              <w:rPr>
                <w:rFonts w:ascii="Times New Roman" w:eastAsia="Times New Roman" w:hAnsi="Times New Roman" w:cs="Times New Roman"/>
                <w:i/>
              </w:rPr>
              <w:t>01.09.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2026</w:t>
            </w:r>
            <w:r w:rsidR="00052B38">
              <w:rPr>
                <w:rFonts w:ascii="Times New Roman" w:eastAsia="Times New Roman" w:hAnsi="Times New Roman" w:cs="Times New Roman"/>
                <w:i/>
              </w:rPr>
              <w:t xml:space="preserve">                                 </w:t>
            </w:r>
            <w:r w:rsidR="005B6699" w:rsidRPr="00052B3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№</w:t>
            </w:r>
            <w:r w:rsidR="00052B3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052B38" w:rsidRPr="00052B38">
              <w:rPr>
                <w:rFonts w:ascii="Times New Roman" w:eastAsia="Times New Roman" w:hAnsi="Times New Roman" w:cs="Times New Roman"/>
                <w:i/>
              </w:rPr>
              <w:t>492282343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B2390" w:rsidRPr="004B2390" w14:paraId="0003A2E1" w14:textId="77777777" w:rsidTr="00B72260">
        <w:trPr>
          <w:cantSplit/>
          <w:trHeight w:val="335"/>
        </w:trPr>
        <w:tc>
          <w:tcPr>
            <w:tcW w:w="3167" w:type="dxa"/>
          </w:tcPr>
          <w:p w14:paraId="7E523442" w14:textId="77777777" w:rsidR="004B2390" w:rsidRPr="004B2390" w:rsidRDefault="004B2390" w:rsidP="004B2390">
            <w:pPr>
              <w:ind w:left="-142"/>
              <w:rPr>
                <w:rFonts w:ascii="Times New Roman" w:hAnsi="Times New Roman" w:cs="Times New Roman"/>
              </w:rPr>
            </w:pPr>
            <w:r w:rsidRPr="004B2390">
              <w:rPr>
                <w:rFonts w:ascii="Times New Roman" w:hAnsi="Times New Roman" w:cs="Times New Roman"/>
              </w:rPr>
              <w:t xml:space="preserve"> Розташування в зеленій зоні:</w:t>
            </w:r>
          </w:p>
        </w:tc>
        <w:tc>
          <w:tcPr>
            <w:tcW w:w="6530" w:type="dxa"/>
          </w:tcPr>
          <w:p w14:paraId="32ABB320" w14:textId="1A47C9D4" w:rsidR="004B2390" w:rsidRPr="00052B38" w:rsidRDefault="00CE0278" w:rsidP="00CE0278">
            <w:pPr>
              <w:ind w:firstLine="380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Відповідно до </w:t>
            </w:r>
            <w:r>
              <w:rPr>
                <w:rFonts w:ascii="Times New Roman" w:eastAsia="Times New Roman" w:hAnsi="Times New Roman" w:cs="Times New Roman"/>
                <w:i/>
              </w:rPr>
              <w:t>ДПТ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 та інформації,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наявної в базі даних Міської інформаційно-аналітичної системи забезпечення містобудівної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діяльності «Містобудівний кадастр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                   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м. Києва» земельна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ділянка за функціональним призначенням </w:t>
            </w:r>
            <w:r>
              <w:rPr>
                <w:rFonts w:ascii="Times New Roman" w:eastAsia="Times New Roman" w:hAnsi="Times New Roman" w:cs="Times New Roman"/>
                <w:i/>
              </w:rPr>
              <w:t>належить п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ереважно до території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 xml:space="preserve">захисної зелені </w:t>
            </w:r>
            <w:r w:rsidRPr="004B2390">
              <w:rPr>
                <w:rFonts w:ascii="Times New Roman" w:eastAsia="Times New Roman" w:hAnsi="Times New Roman" w:cs="Times New Roman"/>
                <w:i/>
              </w:rPr>
              <w:t>(лист                   Департаменту містобудування та архітектури                                        виконавчого органу Київської міської ради (Київської міської державної адміністрації) від</w:t>
            </w:r>
            <w: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25.08.2026</w:t>
            </w:r>
            <w:r w:rsidRPr="004B2390">
              <w:rPr>
                <w:rFonts w:ascii="Times New Roman" w:eastAsia="Times New Roman" w:hAnsi="Times New Roman" w:cs="Times New Roman"/>
                <w:i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052B38">
              <w:rPr>
                <w:rFonts w:ascii="Times New Roman" w:eastAsia="Times New Roman" w:hAnsi="Times New Roman" w:cs="Times New Roman"/>
                <w:i/>
              </w:rPr>
              <w:t>055-13442</w:t>
            </w:r>
            <w:r w:rsidRPr="004B2390"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B2390" w:rsidRPr="004B2390" w14:paraId="7DFEF23A" w14:textId="77777777" w:rsidTr="00B72260">
        <w:tc>
          <w:tcPr>
            <w:tcW w:w="3167" w:type="dxa"/>
          </w:tcPr>
          <w:p w14:paraId="268C3375" w14:textId="77777777" w:rsidR="004B2390" w:rsidRPr="004B2390" w:rsidRDefault="004B2390" w:rsidP="004B2390">
            <w:pPr>
              <w:ind w:left="-142"/>
              <w:rPr>
                <w:rFonts w:ascii="Times New Roman" w:hAnsi="Times New Roman" w:cs="Times New Roman"/>
              </w:rPr>
            </w:pPr>
            <w:r w:rsidRPr="004B2390">
              <w:rPr>
                <w:rFonts w:ascii="Times New Roman" w:hAnsi="Times New Roman" w:cs="Times New Roman"/>
              </w:rPr>
              <w:t xml:space="preserve"> Інші особливості:</w:t>
            </w:r>
          </w:p>
        </w:tc>
        <w:tc>
          <w:tcPr>
            <w:tcW w:w="6530" w:type="dxa"/>
          </w:tcPr>
          <w:p w14:paraId="7987D22A" w14:textId="1A7878F3" w:rsidR="00052B38" w:rsidRPr="00052B38" w:rsidRDefault="00052B38" w:rsidP="00052B38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52B38">
              <w:rPr>
                <w:rFonts w:ascii="Times New Roman" w:hAnsi="Times New Roman" w:cs="Times New Roman"/>
                <w:i/>
                <w:color w:val="auto"/>
              </w:rPr>
              <w:t>Земельна ділянка потрапляє до меж території, на яку визначені такі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052B38">
              <w:rPr>
                <w:rFonts w:ascii="Times New Roman" w:hAnsi="Times New Roman" w:cs="Times New Roman"/>
                <w:i/>
                <w:color w:val="auto"/>
              </w:rPr>
              <w:t>планувальні обмеження:</w:t>
            </w:r>
          </w:p>
          <w:p w14:paraId="6A967D8E" w14:textId="77777777" w:rsidR="00052B38" w:rsidRPr="00052B38" w:rsidRDefault="00052B38" w:rsidP="00052B38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52B38">
              <w:rPr>
                <w:rFonts w:ascii="Times New Roman" w:hAnsi="Times New Roman" w:cs="Times New Roman"/>
                <w:i/>
                <w:color w:val="auto"/>
              </w:rPr>
              <w:t>водоохоронна зона;</w:t>
            </w:r>
          </w:p>
          <w:p w14:paraId="19B41167" w14:textId="6053C77F" w:rsidR="00052B38" w:rsidRPr="00052B38" w:rsidRDefault="00052B38" w:rsidP="00052B38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52B38">
              <w:rPr>
                <w:rFonts w:ascii="Times New Roman" w:hAnsi="Times New Roman" w:cs="Times New Roman"/>
                <w:i/>
                <w:color w:val="auto"/>
              </w:rPr>
              <w:t>охоронні зони та зона регулювання пам’яток Національного музею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052B38">
              <w:rPr>
                <w:rFonts w:ascii="Times New Roman" w:hAnsi="Times New Roman" w:cs="Times New Roman"/>
                <w:i/>
                <w:color w:val="auto"/>
              </w:rPr>
              <w:t>народної архітектури та побуту України;</w:t>
            </w:r>
          </w:p>
          <w:p w14:paraId="1D58D1AF" w14:textId="3361C7D1" w:rsidR="005B6699" w:rsidRDefault="00052B38" w:rsidP="00CB0D41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52B38">
              <w:rPr>
                <w:rFonts w:ascii="Times New Roman" w:hAnsi="Times New Roman" w:cs="Times New Roman"/>
                <w:i/>
                <w:color w:val="auto"/>
              </w:rPr>
              <w:t>зо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на затоплення повеневими водами </w:t>
            </w:r>
            <w:r w:rsidR="00CB0D41" w:rsidRPr="004B2390">
              <w:rPr>
                <w:rFonts w:ascii="Times New Roman" w:eastAsia="Times New Roman" w:hAnsi="Times New Roman" w:cs="Times New Roman"/>
                <w:i/>
              </w:rPr>
              <w:t>(лист                   Департаменту містобудування та архітектури                                        виконавчого органу Київської міської ради (Київської міської державної адміністрації) від</w:t>
            </w:r>
            <w:r w:rsidR="00CB0D41">
              <w:t xml:space="preserve"> </w:t>
            </w:r>
            <w:r w:rsidR="00CB0D41" w:rsidRPr="00052B38">
              <w:rPr>
                <w:rFonts w:ascii="Times New Roman" w:eastAsia="Times New Roman" w:hAnsi="Times New Roman" w:cs="Times New Roman"/>
                <w:i/>
              </w:rPr>
              <w:t>25.08.2026</w:t>
            </w:r>
            <w:r w:rsidR="00CB0D41" w:rsidRPr="004B2390">
              <w:rPr>
                <w:rFonts w:ascii="Times New Roman" w:eastAsia="Times New Roman" w:hAnsi="Times New Roman" w:cs="Times New Roman"/>
                <w:i/>
              </w:rPr>
              <w:t xml:space="preserve"> №</w:t>
            </w:r>
            <w:r w:rsidR="00CB0D4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B0D41" w:rsidRPr="00052B38">
              <w:rPr>
                <w:rFonts w:ascii="Times New Roman" w:eastAsia="Times New Roman" w:hAnsi="Times New Roman" w:cs="Times New Roman"/>
                <w:i/>
              </w:rPr>
              <w:t>055-13442</w:t>
            </w:r>
            <w:r w:rsidR="00CB0D41" w:rsidRPr="004B2390">
              <w:rPr>
                <w:rFonts w:ascii="Times New Roman" w:eastAsia="Times New Roman" w:hAnsi="Times New Roman" w:cs="Times New Roman"/>
                <w:i/>
              </w:rPr>
              <w:t>).</w:t>
            </w:r>
          </w:p>
          <w:p w14:paraId="415CE313" w14:textId="189D82B7" w:rsidR="00AE306A" w:rsidRPr="006D054F" w:rsidRDefault="00AE306A" w:rsidP="00AE306A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143EAF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площею </w:t>
            </w:r>
            <w:r w:rsidRPr="00AE306A">
              <w:rPr>
                <w:rFonts w:ascii="Times New Roman" w:hAnsi="Times New Roman" w:cs="Times New Roman"/>
                <w:i/>
                <w:color w:val="auto"/>
              </w:rPr>
              <w:t xml:space="preserve">0,1080 га (кадастровий номер 8000000000:90:034:0052) на шосе Столичному у Голосіївському районі </w:t>
            </w:r>
            <w:r w:rsidRPr="00693109">
              <w:rPr>
                <w:rFonts w:ascii="Times New Roman" w:hAnsi="Times New Roman" w:cs="Times New Roman"/>
                <w:i/>
                <w:color w:val="auto"/>
              </w:rPr>
              <w:t>м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. </w:t>
            </w:r>
            <w:r w:rsidRPr="00693109">
              <w:rPr>
                <w:rFonts w:ascii="Times New Roman" w:hAnsi="Times New Roman" w:cs="Times New Roman"/>
                <w:i/>
                <w:color w:val="auto"/>
              </w:rPr>
              <w:t>Києва</w:t>
            </w:r>
            <w:r w:rsidRPr="006D054F">
              <w:rPr>
                <w:rFonts w:ascii="Times New Roman" w:hAnsi="Times New Roman" w:cs="Times New Roman"/>
                <w:bCs/>
                <w:i/>
                <w:iCs/>
              </w:rPr>
              <w:t xml:space="preserve"> сформована на виконання Міської цільової програми використання та охорони земель міста Києва </w:t>
            </w:r>
            <w:r w:rsidRPr="00AE306A">
              <w:rPr>
                <w:rFonts w:ascii="Times New Roman" w:hAnsi="Times New Roman" w:cs="Times New Roman"/>
                <w:bCs/>
                <w:i/>
                <w:iCs/>
              </w:rPr>
              <w:t>на 2019-2021 роки, затвердженої рішенням Київської міської ради від 04.12.2018 № 229/6280</w:t>
            </w:r>
            <w:r w:rsidRPr="006D054F">
              <w:rPr>
                <w:rFonts w:ascii="Times New Roman" w:hAnsi="Times New Roman" w:cs="Times New Roman"/>
                <w:bCs/>
                <w:i/>
                <w:iCs/>
              </w:rPr>
              <w:t xml:space="preserve">, та зареєстрована у Державному земельному кадастрі з цільовим призначенням: </w:t>
            </w:r>
            <w:r w:rsidRPr="00AE306A">
              <w:rPr>
                <w:rFonts w:ascii="Times New Roman" w:hAnsi="Times New Roman" w:cs="Times New Roman"/>
                <w:bCs/>
                <w:i/>
                <w:iCs/>
              </w:rPr>
              <w:t>11.07 Земельні ділянки загального користування, які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AE306A">
              <w:rPr>
                <w:rFonts w:ascii="Times New Roman" w:hAnsi="Times New Roman" w:cs="Times New Roman"/>
                <w:bCs/>
                <w:i/>
                <w:iCs/>
              </w:rPr>
              <w:t>використо</w:t>
            </w:r>
            <w:bookmarkStart w:id="0" w:name="_GoBack"/>
            <w:bookmarkEnd w:id="0"/>
            <w:r w:rsidRPr="00AE306A">
              <w:rPr>
                <w:rFonts w:ascii="Times New Roman" w:hAnsi="Times New Roman" w:cs="Times New Roman"/>
                <w:bCs/>
                <w:i/>
                <w:iCs/>
              </w:rPr>
              <w:t>вуються як зелені насадження спеціального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Pr="00AE306A">
              <w:rPr>
                <w:rFonts w:ascii="Times New Roman" w:hAnsi="Times New Roman" w:cs="Times New Roman"/>
                <w:bCs/>
                <w:i/>
                <w:iCs/>
              </w:rPr>
              <w:t>призначення</w:t>
            </w:r>
            <w:r w:rsidRPr="006D054F">
              <w:rPr>
                <w:rFonts w:ascii="Times New Roman" w:hAnsi="Times New Roman" w:cs="Times New Roman"/>
                <w:bCs/>
                <w:i/>
                <w:iCs/>
              </w:rPr>
              <w:t>.</w:t>
            </w:r>
          </w:p>
          <w:p w14:paraId="23801CDB" w14:textId="47F2C824" w:rsidR="00AE306A" w:rsidRPr="006D054F" w:rsidRDefault="00AE306A" w:rsidP="00AE306A">
            <w:pPr>
              <w:ind w:firstLine="318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6D054F">
              <w:rPr>
                <w:rFonts w:ascii="Times New Roman" w:hAnsi="Times New Roman" w:cs="Times New Roman"/>
                <w:bCs/>
                <w:i/>
                <w:iCs/>
              </w:rPr>
              <w:t xml:space="preserve">Рішенням Київської міської ради від </w:t>
            </w:r>
            <w:r w:rsidRPr="00AE306A">
              <w:rPr>
                <w:rFonts w:ascii="Times New Roman" w:hAnsi="Times New Roman" w:cs="Times New Roman"/>
                <w:bCs/>
                <w:i/>
                <w:iCs/>
              </w:rPr>
              <w:t>04.07.2024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 xml:space="preserve">                         </w:t>
            </w:r>
            <w:r w:rsidRPr="00B92F72">
              <w:rPr>
                <w:rFonts w:ascii="Times New Roman" w:hAnsi="Times New Roman" w:cs="Times New Roman"/>
                <w:bCs/>
                <w:i/>
                <w:iCs/>
              </w:rPr>
              <w:t xml:space="preserve">№ </w:t>
            </w:r>
            <w:r w:rsidRPr="00AE306A">
              <w:rPr>
                <w:rFonts w:ascii="Times New Roman" w:hAnsi="Times New Roman" w:cs="Times New Roman"/>
                <w:bCs/>
                <w:i/>
                <w:iCs/>
              </w:rPr>
              <w:t>1717/9683</w:t>
            </w:r>
            <w:r>
              <w:rPr>
                <w:rFonts w:ascii="Times New Roman" w:hAnsi="Times New Roman" w:cs="Times New Roman"/>
                <w:bCs/>
                <w:i/>
                <w:iCs/>
                <w:lang w:val="en-US"/>
              </w:rPr>
              <w:t xml:space="preserve"> </w:t>
            </w:r>
            <w:r w:rsidRPr="006D054F">
              <w:rPr>
                <w:rFonts w:ascii="Times New Roman" w:hAnsi="Times New Roman" w:cs="Times New Roman"/>
                <w:bCs/>
                <w:i/>
                <w:iCs/>
              </w:rPr>
              <w:t xml:space="preserve">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90</w:t>
            </w:r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>:034</w:t>
            </w:r>
            <w:r w:rsidRPr="006D054F">
              <w:rPr>
                <w:rFonts w:ascii="Times New Roman" w:hAnsi="Times New Roman" w:cs="Times New Roman"/>
                <w:bCs/>
                <w:i/>
                <w:iCs/>
              </w:rPr>
              <w:t xml:space="preserve"> (</w:t>
            </w:r>
            <w:r w:rsidR="00CE0278">
              <w:rPr>
                <w:rFonts w:ascii="Times New Roman" w:hAnsi="Times New Roman" w:cs="Times New Roman"/>
                <w:bCs/>
                <w:i/>
                <w:iCs/>
              </w:rPr>
              <w:t>у</w:t>
            </w:r>
            <w:r w:rsidRPr="006D054F">
              <w:rPr>
                <w:rFonts w:ascii="Times New Roman" w:hAnsi="Times New Roman" w:cs="Times New Roman"/>
                <w:bCs/>
                <w:i/>
                <w:iCs/>
              </w:rPr>
              <w:t xml:space="preserve"> тому числі щодо земельної ділянки з кадастровим номером 8000000000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:90</w:t>
            </w:r>
            <w:r w:rsidRPr="00693109">
              <w:rPr>
                <w:rFonts w:ascii="Times New Roman" w:hAnsi="Times New Roman" w:cs="Times New Roman"/>
                <w:i/>
                <w:color w:val="auto"/>
                <w:lang w:val="ru-RU"/>
              </w:rPr>
              <w:t>:</w:t>
            </w:r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>034</w:t>
            </w:r>
            <w:r w:rsidRPr="00693109">
              <w:rPr>
                <w:rFonts w:ascii="Times New Roman" w:hAnsi="Times New Roman" w:cs="Times New Roman"/>
                <w:i/>
                <w:color w:val="auto"/>
                <w:lang w:val="ru-RU"/>
              </w:rPr>
              <w:t>:00</w:t>
            </w:r>
            <w:r>
              <w:rPr>
                <w:rFonts w:ascii="Times New Roman" w:hAnsi="Times New Roman" w:cs="Times New Roman"/>
                <w:i/>
                <w:color w:val="auto"/>
                <w:lang w:val="ru-RU"/>
              </w:rPr>
              <w:t>52</w:t>
            </w:r>
            <w:r w:rsidRPr="006D054F">
              <w:rPr>
                <w:rFonts w:ascii="Times New Roman" w:hAnsi="Times New Roman" w:cs="Times New Roman"/>
                <w:bCs/>
                <w:i/>
                <w:iCs/>
              </w:rPr>
              <w:t>).</w:t>
            </w:r>
          </w:p>
          <w:p w14:paraId="04DFC5F1" w14:textId="77777777" w:rsidR="00AE306A" w:rsidRPr="006D054F" w:rsidRDefault="00AE306A" w:rsidP="00AE306A">
            <w:pPr>
              <w:ind w:firstLine="318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6D054F">
              <w:rPr>
                <w:rFonts w:ascii="Times New Roman" w:hAnsi="Times New Roman" w:cs="Times New Roman"/>
                <w:bCs/>
                <w:i/>
                <w:iCs/>
              </w:rPr>
              <w:t>Рішення про передачу зазначеної земельної ділянки у власність або у користування (оренду) Київська міська рада не приймала.</w:t>
            </w:r>
          </w:p>
          <w:p w14:paraId="6AC921B1" w14:textId="3AA118F4" w:rsidR="00CB0D41" w:rsidRPr="00F77EBF" w:rsidRDefault="00CB0D41" w:rsidP="00CB0D41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F77EBF">
              <w:rPr>
                <w:rFonts w:ascii="Times New Roman" w:hAnsi="Times New Roman" w:cs="Times New Roman"/>
                <w:i/>
              </w:rPr>
              <w:t xml:space="preserve">Інформація стосовно об’єктів нерухомого майна, розташованого 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 xml:space="preserve">на земельній ділянці з кадастровим номером </w:t>
            </w:r>
            <w:r w:rsidRPr="00AE306A">
              <w:rPr>
                <w:rFonts w:ascii="Times New Roman" w:hAnsi="Times New Roman" w:cs="Times New Roman"/>
                <w:i/>
                <w:color w:val="auto"/>
              </w:rPr>
              <w:lastRenderedPageBreak/>
              <w:t>8000000000:90:034:0052</w:t>
            </w:r>
            <w:r w:rsidRPr="00F77EBF">
              <w:rPr>
                <w:rFonts w:ascii="Times New Roman" w:eastAsia="Times New Roman" w:hAnsi="Times New Roman" w:cs="Times New Roman"/>
                <w:i/>
              </w:rPr>
              <w:t>, надана листами:</w:t>
            </w:r>
          </w:p>
          <w:p w14:paraId="4A40BC8E" w14:textId="1CA245E5" w:rsidR="004B2390" w:rsidRDefault="004B2390" w:rsidP="004B2390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- 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CB0D41" w:rsidRPr="00052B38">
              <w:rPr>
                <w:rFonts w:ascii="Times New Roman" w:eastAsia="Times New Roman" w:hAnsi="Times New Roman" w:cs="Times New Roman"/>
                <w:i/>
              </w:rPr>
              <w:t>25.08.2026</w:t>
            </w:r>
            <w:r w:rsidR="00CB0D41" w:rsidRPr="004B2390">
              <w:rPr>
                <w:rFonts w:ascii="Times New Roman" w:eastAsia="Times New Roman" w:hAnsi="Times New Roman" w:cs="Times New Roman"/>
                <w:i/>
              </w:rPr>
              <w:t xml:space="preserve"> №</w:t>
            </w:r>
            <w:r w:rsidR="00CB0D41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CB0D41" w:rsidRPr="00052B38">
              <w:rPr>
                <w:rFonts w:ascii="Times New Roman" w:eastAsia="Times New Roman" w:hAnsi="Times New Roman" w:cs="Times New Roman"/>
                <w:i/>
              </w:rPr>
              <w:t>055-13442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>, який повідомив, що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містобудівні умови та обмеження для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проєктування об’єкта будівництва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на Столичному шосе у Голосіївському районі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м. Києва (кадастровий номер 8000000000:90:034:0052) не надавались.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У Реєстрі адрес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у місті Києві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 xml:space="preserve"> відсутні відомості про документи щодо присвоєння адреси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 xml:space="preserve">будь-яким об’єктам нерухомого майна, розташованим в межах 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вказаної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території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>. Н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а земельній ділянці з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 xml:space="preserve">кадастровим номером 8000000000:90:034:0052 Департамент </w:t>
            </w:r>
            <w:r w:rsidR="00CB0D41" w:rsidRPr="004B2390">
              <w:rPr>
                <w:rFonts w:ascii="Times New Roman" w:hAnsi="Times New Roman" w:cs="Times New Roman"/>
                <w:i/>
                <w:color w:val="auto"/>
              </w:rPr>
              <w:t xml:space="preserve">містобудування та архітектури виконавчого органу Київської міської ради (Київської міської державної адміністрації)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не оформляв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 xml:space="preserve">паспорти прив’язки 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>тимчасових споруд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 xml:space="preserve"> та не укладав договори щодо пайової участі в утриманні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об’єктів благоустрою для розміщення тимчасових споруд для здійснення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підприємницької діяльності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509ED9BB" w14:textId="13E3C5A2" w:rsidR="00AE306A" w:rsidRPr="004B2390" w:rsidRDefault="004B2390" w:rsidP="004B2390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21.08.2026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 №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073-4060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, який повідомив, що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не видавав, не реєстрував документів, що дають право на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виконання підготовчих та будівельних робіт і засвідчують прийняття в експлуатацію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закінчених будівництвом об’єктів за адрес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>ою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: Столичне шосе у Голосіївському районі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м. Києва (кадастровий номер земельної ділянки 8000000000:90:034:0052)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2A3DF5FE" w14:textId="20B98E84" w:rsidR="00CB0D41" w:rsidRDefault="005B6699" w:rsidP="00CB0D41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B2390">
              <w:rPr>
                <w:rFonts w:ascii="Times New Roman" w:hAnsi="Times New Roman" w:cs="Times New Roman"/>
                <w:i/>
                <w:color w:val="auto"/>
              </w:rPr>
              <w:t>- Департаменту територіального контролю міста Києва виконавчого органу Київської міської ради (Київської міської державної адміністрації) від</w:t>
            </w:r>
            <w:r w:rsidR="00993472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14.08.2026</w:t>
            </w:r>
            <w:r w:rsidR="00993472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                     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>№</w:t>
            </w:r>
            <w:r w:rsidR="00993472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064-17526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>, який повідомив, що</w:t>
            </w:r>
            <w:r w:rsidR="00993472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>г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 xml:space="preserve">оловний спеціаліст – інспектор з благоустрою </w:t>
            </w:r>
            <w:r w:rsidR="00CB0D41" w:rsidRPr="004B2390">
              <w:rPr>
                <w:rFonts w:ascii="Times New Roman" w:hAnsi="Times New Roman" w:cs="Times New Roman"/>
                <w:i/>
                <w:color w:val="auto"/>
              </w:rPr>
              <w:t xml:space="preserve">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здійснив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обстеження території за вказаним кадастровим номером.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За результатом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обстеження виявлено, що територія вільна від забудов. Порушень Правил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благоустрою міста Києва, затверджених рішенням Київської міської ради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 xml:space="preserve">                          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від 25.12.2008 № 1051/1051, не виявлено</w:t>
            </w:r>
            <w:r w:rsidR="00CB0D41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60AFFB4C" w14:textId="5DA958E0" w:rsidR="004B2390" w:rsidRPr="004B2390" w:rsidRDefault="004B2390" w:rsidP="00A117EF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- Департаменту комунальної власності м. Києва виконавчого органу Київської міської ради (Київської міської державної адміністрації) від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19.08.2026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 № </w:t>
            </w:r>
            <w:r w:rsidR="00CB0D41" w:rsidRPr="00CB0D41">
              <w:rPr>
                <w:rFonts w:ascii="Times New Roman" w:hAnsi="Times New Roman" w:cs="Times New Roman"/>
                <w:i/>
                <w:color w:val="auto"/>
              </w:rPr>
              <w:t>062/06-13-5809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>, який повідомив, що</w:t>
            </w:r>
            <w:r w:rsidR="00A117E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A117EF" w:rsidRPr="00A117EF">
              <w:rPr>
                <w:rFonts w:ascii="Times New Roman" w:hAnsi="Times New Roman" w:cs="Times New Roman"/>
                <w:i/>
                <w:color w:val="auto"/>
              </w:rPr>
              <w:t>ідентифікувати об’єкти комунальної власност</w:t>
            </w:r>
            <w:r w:rsidR="00A117EF">
              <w:rPr>
                <w:rFonts w:ascii="Times New Roman" w:hAnsi="Times New Roman" w:cs="Times New Roman"/>
                <w:i/>
                <w:color w:val="auto"/>
              </w:rPr>
              <w:t xml:space="preserve">і </w:t>
            </w:r>
            <w:r w:rsidR="00A117EF" w:rsidRPr="00A117EF">
              <w:rPr>
                <w:rFonts w:ascii="Times New Roman" w:hAnsi="Times New Roman" w:cs="Times New Roman"/>
                <w:i/>
                <w:color w:val="auto"/>
              </w:rPr>
              <w:t>територіальної громади міста Києва неможливо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43CB15EF" w14:textId="28661B07" w:rsidR="00A117EF" w:rsidRDefault="004B2390" w:rsidP="00A117EF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- Голосіївської районної в місті Києві державної адміністрації від </w:t>
            </w:r>
            <w:r w:rsidR="007E25DF" w:rsidRPr="007E25DF">
              <w:rPr>
                <w:rFonts w:ascii="Times New Roman" w:hAnsi="Times New Roman" w:cs="Times New Roman"/>
                <w:i/>
                <w:color w:val="auto"/>
              </w:rPr>
              <w:t>14.08.2026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 № </w:t>
            </w:r>
            <w:r w:rsidR="007E25DF" w:rsidRPr="007E25DF">
              <w:rPr>
                <w:rFonts w:ascii="Times New Roman" w:hAnsi="Times New Roman" w:cs="Times New Roman"/>
                <w:i/>
                <w:color w:val="auto"/>
              </w:rPr>
              <w:t>100-12612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, яка повідомила, що </w:t>
            </w:r>
            <w:r w:rsidR="00A117EF">
              <w:rPr>
                <w:rFonts w:ascii="Times New Roman" w:hAnsi="Times New Roman" w:cs="Times New Roman"/>
                <w:i/>
                <w:color w:val="auto"/>
              </w:rPr>
              <w:t>в</w:t>
            </w:r>
            <w:r w:rsidR="00A117EF" w:rsidRPr="00A117EF">
              <w:rPr>
                <w:rFonts w:ascii="Times New Roman" w:hAnsi="Times New Roman" w:cs="Times New Roman"/>
                <w:i/>
                <w:color w:val="auto"/>
              </w:rPr>
              <w:t>ідповідно до розпорядження виконавчого органу Київської міської ради</w:t>
            </w:r>
            <w:r w:rsidR="00A117E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A117EF" w:rsidRPr="00A117EF">
              <w:rPr>
                <w:rFonts w:ascii="Times New Roman" w:hAnsi="Times New Roman" w:cs="Times New Roman"/>
                <w:i/>
                <w:color w:val="auto"/>
              </w:rPr>
              <w:t>(Київської міської державної адміністрації) від 10</w:t>
            </w:r>
            <w:r w:rsidR="00A117EF">
              <w:rPr>
                <w:rFonts w:ascii="Times New Roman" w:hAnsi="Times New Roman" w:cs="Times New Roman"/>
                <w:i/>
                <w:color w:val="auto"/>
              </w:rPr>
              <w:t>.12.</w:t>
            </w:r>
            <w:r w:rsidR="00A117EF" w:rsidRPr="00A117EF">
              <w:rPr>
                <w:rFonts w:ascii="Times New Roman" w:hAnsi="Times New Roman" w:cs="Times New Roman"/>
                <w:i/>
                <w:color w:val="auto"/>
              </w:rPr>
              <w:t>2010 № 1112 «Про</w:t>
            </w:r>
            <w:r w:rsidR="00A117E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A117EF" w:rsidRPr="00A117EF">
              <w:rPr>
                <w:rFonts w:ascii="Times New Roman" w:hAnsi="Times New Roman" w:cs="Times New Roman"/>
                <w:i/>
                <w:color w:val="auto"/>
              </w:rPr>
              <w:t>питання організації управління районами в місті Києві» до сфери управління</w:t>
            </w:r>
            <w:r w:rsidR="00A117E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A117EF" w:rsidRPr="00A117EF">
              <w:rPr>
                <w:rFonts w:ascii="Times New Roman" w:hAnsi="Times New Roman" w:cs="Times New Roman"/>
                <w:i/>
                <w:color w:val="auto"/>
              </w:rPr>
              <w:t xml:space="preserve">Голосіївської районної в місті Києві державної </w:t>
            </w:r>
            <w:r w:rsidR="00A117EF" w:rsidRPr="00A117EF">
              <w:rPr>
                <w:rFonts w:ascii="Times New Roman" w:hAnsi="Times New Roman" w:cs="Times New Roman"/>
                <w:i/>
                <w:color w:val="auto"/>
              </w:rPr>
              <w:lastRenderedPageBreak/>
              <w:t>адміністрації об’єкти</w:t>
            </w:r>
            <w:r w:rsidR="00A117EF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A117EF" w:rsidRPr="00A117EF">
              <w:rPr>
                <w:rFonts w:ascii="Times New Roman" w:hAnsi="Times New Roman" w:cs="Times New Roman"/>
                <w:i/>
                <w:color w:val="auto"/>
              </w:rPr>
              <w:t xml:space="preserve">нерухомості на земельній ділянці </w:t>
            </w:r>
            <w:r w:rsidR="00A117EF">
              <w:rPr>
                <w:rFonts w:ascii="Times New Roman" w:hAnsi="Times New Roman" w:cs="Times New Roman"/>
                <w:i/>
                <w:color w:val="auto"/>
              </w:rPr>
              <w:t xml:space="preserve">              </w:t>
            </w:r>
            <w:r w:rsidR="00A117EF" w:rsidRPr="00A117EF">
              <w:rPr>
                <w:rFonts w:ascii="Times New Roman" w:hAnsi="Times New Roman" w:cs="Times New Roman"/>
                <w:i/>
                <w:color w:val="auto"/>
              </w:rPr>
              <w:t>не передавалися</w:t>
            </w:r>
            <w:r w:rsidR="00A117EF">
              <w:rPr>
                <w:rFonts w:ascii="Times New Roman" w:hAnsi="Times New Roman" w:cs="Times New Roman"/>
                <w:i/>
                <w:color w:val="auto"/>
              </w:rPr>
              <w:t>;</w:t>
            </w:r>
          </w:p>
          <w:p w14:paraId="4572AB91" w14:textId="6C0E5927" w:rsidR="004B2390" w:rsidRPr="004B2390" w:rsidRDefault="004B2390" w:rsidP="004B2390">
            <w:pPr>
              <w:ind w:firstLine="375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- комунального підприємства Київської міської ради «Київське міське бюро технічної інвентаризації»                            від </w:t>
            </w:r>
            <w:r w:rsidR="007E25DF" w:rsidRPr="007E25DF">
              <w:rPr>
                <w:rFonts w:ascii="Times New Roman" w:hAnsi="Times New Roman" w:cs="Times New Roman"/>
                <w:i/>
                <w:color w:val="auto"/>
              </w:rPr>
              <w:t>13.08.2026</w:t>
            </w: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 № </w:t>
            </w:r>
            <w:r w:rsidR="007E25DF">
              <w:rPr>
                <w:rFonts w:ascii="Times New Roman" w:hAnsi="Times New Roman" w:cs="Times New Roman"/>
                <w:i/>
                <w:color w:val="auto"/>
              </w:rPr>
              <w:t>062/14-16669</w:t>
            </w:r>
            <w:r w:rsidR="00993472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  <w:p w14:paraId="22A7E8B2" w14:textId="03B14A09" w:rsidR="00993472" w:rsidRDefault="00993472" w:rsidP="00993472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</w:pP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Київське комунальне об’єднання зеленого будівництва та експлуатації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зелених насаджень міста «Київзеленбуд»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листом від </w:t>
            </w:r>
            <w:r w:rsidR="007E25DF" w:rsidRPr="007E25DF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17.08.2026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№ </w:t>
            </w:r>
            <w:r w:rsidR="007E25DF" w:rsidRPr="007E25DF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077/03-4317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повідомило, що з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емельна ділянка на балансі та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обслуговуванні Київськ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ого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комунальн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ого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об’єднання зеленого будівництва та експлуатації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зелених насаджень міста «Київзеленбуд» та комунального підприємства по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утриманню зелених насаджень Голосіївського району м. Києва не перебуває.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Постійно діючою комісією з питань визначення стану зелених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насаджень та їх відновної вартості, склад якої затверджено наказом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Департаменту захисту довкілля та адаптації до зміни клімату виконавчого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органу Київської міської ради (Київської міської державної адміністрації)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             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від 30.06.2023 № 11, обстеження зелених насаджень, що розташовані на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вказаній земельній ділянці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не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проводились, акти обстеження зелених насаджень, що підлягають</w:t>
            </w:r>
            <w:r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 xml:space="preserve"> </w:t>
            </w:r>
            <w:r w:rsidRPr="00993472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видаленню, не видавались.</w:t>
            </w:r>
          </w:p>
          <w:p w14:paraId="5C54679B" w14:textId="3D010916" w:rsidR="004B2390" w:rsidRPr="004B2390" w:rsidRDefault="004B2390" w:rsidP="004B2390">
            <w:pPr>
              <w:ind w:firstLine="375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lang w:eastAsia="en-US" w:bidi="ar-SA"/>
              </w:rPr>
            </w:pPr>
            <w:r w:rsidRPr="004B2390">
              <w:rPr>
                <w:rFonts w:ascii="Times New Roman" w:eastAsia="Times New Roman" w:hAnsi="Times New Roman" w:cs="Times New Roman"/>
                <w:i/>
                <w:iCs/>
                <w:color w:val="auto"/>
                <w:lang w:eastAsia="en-US" w:bidi="ar-SA"/>
              </w:rPr>
              <w:t>Зазначаємо, що Департамент земельних ресурсів не 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D179D6C" w14:textId="77777777" w:rsidR="004B2390" w:rsidRPr="004B2390" w:rsidRDefault="004B2390" w:rsidP="004B2390">
            <w:pPr>
              <w:ind w:firstLine="380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4B2390">
              <w:rPr>
                <w:rFonts w:ascii="Times New Roman" w:hAnsi="Times New Roman" w:cs="Times New Roman"/>
                <w:i/>
                <w:color w:val="auto"/>
              </w:rPr>
              <w:t xml:space="preserve"> 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89F8B8A" w14:textId="77777777" w:rsidR="004B2390" w:rsidRPr="004B2390" w:rsidRDefault="004B2390" w:rsidP="004B2390">
      <w:pPr>
        <w:tabs>
          <w:tab w:val="left" w:pos="0"/>
        </w:tabs>
        <w:ind w:left="426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EF89348" w14:textId="77777777" w:rsidR="004B2390" w:rsidRPr="004B2390" w:rsidRDefault="004B2390" w:rsidP="007E25DF">
      <w:pPr>
        <w:numPr>
          <w:ilvl w:val="0"/>
          <w:numId w:val="4"/>
        </w:numPr>
        <w:tabs>
          <w:tab w:val="left" w:pos="0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4B2390">
        <w:rPr>
          <w:rFonts w:ascii="Times New Roman" w:eastAsia="Times New Roman" w:hAnsi="Times New Roman" w:cs="Times New Roman"/>
          <w:b/>
          <w:bCs/>
        </w:rPr>
        <w:t>Стан нормативно-правової бази у даній сфері правового регулювання.</w:t>
      </w:r>
    </w:p>
    <w:p w14:paraId="4136E18F" w14:textId="77777777" w:rsidR="004B2390" w:rsidRPr="004B2390" w:rsidRDefault="004B2390" w:rsidP="007E25DF">
      <w:pPr>
        <w:tabs>
          <w:tab w:val="left" w:pos="0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4B2390">
        <w:rPr>
          <w:rFonts w:ascii="Times New Roman" w:eastAsia="Times New Roman" w:hAnsi="Times New Roman" w:cs="Times New Roman"/>
        </w:rPr>
        <w:t>Загальні засади та порядок отримання дозволу на розроблення документації із землеустрою визначено статтями 9,</w:t>
      </w:r>
      <w:r w:rsidRPr="004B2390">
        <w:rPr>
          <w:rFonts w:ascii="Times New Roman" w:eastAsia="Times New Roman" w:hAnsi="Times New Roman" w:cs="Times New Roman"/>
          <w:lang w:val="ru-RU"/>
        </w:rPr>
        <w:t xml:space="preserve"> </w:t>
      </w:r>
      <w:r w:rsidRPr="004B2390">
        <w:rPr>
          <w:rFonts w:ascii="Times New Roman" w:eastAsia="Times New Roman" w:hAnsi="Times New Roman" w:cs="Times New Roman"/>
        </w:rPr>
        <w:t>123 Земельного кодексу України.</w:t>
      </w:r>
    </w:p>
    <w:p w14:paraId="717811D3" w14:textId="32DDEB4F" w:rsidR="004B2390" w:rsidRPr="004B2390" w:rsidRDefault="004B2390" w:rsidP="007E25DF">
      <w:pPr>
        <w:shd w:val="clear" w:color="auto" w:fill="FFFFFF"/>
        <w:tabs>
          <w:tab w:val="left" w:pos="0"/>
          <w:tab w:val="left" w:pos="426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  <w:iCs/>
          <w:color w:val="auto"/>
        </w:rPr>
      </w:pPr>
      <w:r w:rsidRPr="004B239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не стосується прав і соціальної захищеності осіб з інвалідністю та </w:t>
      </w:r>
      <w:r w:rsidR="007E25DF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                      </w:t>
      </w:r>
      <w:r w:rsidRPr="004B239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>не матиме впливу на життєдіяльність цієї категорії.</w:t>
      </w:r>
    </w:p>
    <w:p w14:paraId="2650B48E" w14:textId="77777777" w:rsidR="004B2390" w:rsidRPr="004B2390" w:rsidRDefault="004B2390" w:rsidP="007E25DF">
      <w:pPr>
        <w:shd w:val="clear" w:color="auto" w:fill="FFFFFF"/>
        <w:tabs>
          <w:tab w:val="left" w:pos="0"/>
          <w:tab w:val="left" w:pos="426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4B2390">
        <w:rPr>
          <w:rFonts w:ascii="Times New Roman" w:eastAsia="Times New Roman" w:hAnsi="Times New Roman" w:cs="Times New Roman"/>
          <w:iCs/>
          <w:color w:val="auto"/>
          <w:shd w:val="clear" w:color="auto" w:fill="FFFFFF"/>
          <w:lang w:eastAsia="en-US" w:bidi="ar-S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12B6A74" w14:textId="77777777" w:rsidR="004B2390" w:rsidRPr="004B2390" w:rsidRDefault="004B2390" w:rsidP="007E25DF">
      <w:pPr>
        <w:tabs>
          <w:tab w:val="left" w:pos="0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  <w:iCs/>
          <w:color w:val="auto"/>
          <w:shd w:val="clear" w:color="auto" w:fill="FFFFFF"/>
          <w:lang w:eastAsia="en-US" w:bidi="ar-SA"/>
        </w:rPr>
      </w:pPr>
      <w:r w:rsidRPr="004B239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не містить </w:t>
      </w:r>
      <w:r w:rsidRPr="004B2390">
        <w:rPr>
          <w:rFonts w:ascii="Times New Roman" w:eastAsia="Times New Roman" w:hAnsi="Times New Roman" w:cs="Times New Roman"/>
          <w:iCs/>
          <w:color w:val="auto"/>
          <w:shd w:val="clear" w:color="auto" w:fill="FFFFFF"/>
          <w:lang w:eastAsia="en-US" w:bidi="ar-SA"/>
        </w:rPr>
        <w:t>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99FA6D3" w14:textId="77777777" w:rsidR="004B2390" w:rsidRPr="004B2390" w:rsidRDefault="004B2390" w:rsidP="007E25DF">
      <w:pPr>
        <w:tabs>
          <w:tab w:val="left" w:pos="0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CCFDFD1" w14:textId="77777777" w:rsidR="004B2390" w:rsidRPr="004B2390" w:rsidRDefault="004B2390" w:rsidP="007E25DF">
      <w:pPr>
        <w:numPr>
          <w:ilvl w:val="0"/>
          <w:numId w:val="4"/>
        </w:numPr>
        <w:tabs>
          <w:tab w:val="left" w:pos="0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4B2390">
        <w:rPr>
          <w:rFonts w:ascii="Times New Roman" w:eastAsia="Times New Roman" w:hAnsi="Times New Roman" w:cs="Times New Roman"/>
          <w:b/>
          <w:bCs/>
        </w:rPr>
        <w:t>Фінансово-економічне обґрунтування.</w:t>
      </w:r>
    </w:p>
    <w:p w14:paraId="4DCA4159" w14:textId="77777777" w:rsidR="004B2390" w:rsidRPr="004B2390" w:rsidRDefault="004B2390" w:rsidP="007E25DF">
      <w:pPr>
        <w:tabs>
          <w:tab w:val="left" w:pos="0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4B2390">
        <w:rPr>
          <w:rFonts w:ascii="Times New Roman" w:eastAsia="Times New Roman" w:hAnsi="Times New Roman" w:cs="Times New Roman"/>
        </w:rPr>
        <w:t>Реалізація рішення не потребує додаткових витрат міського бюджету.</w:t>
      </w:r>
    </w:p>
    <w:p w14:paraId="6339C6E0" w14:textId="77777777" w:rsidR="004B2390" w:rsidRPr="004B2390" w:rsidRDefault="004B2390" w:rsidP="007E25DF">
      <w:pPr>
        <w:tabs>
          <w:tab w:val="left" w:pos="0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A8F6D85" w14:textId="77777777" w:rsidR="004B2390" w:rsidRPr="004B2390" w:rsidRDefault="004B2390" w:rsidP="007E25DF">
      <w:pPr>
        <w:numPr>
          <w:ilvl w:val="0"/>
          <w:numId w:val="4"/>
        </w:numPr>
        <w:tabs>
          <w:tab w:val="left" w:pos="0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4B2390">
        <w:rPr>
          <w:rFonts w:ascii="Times New Roman" w:eastAsia="Times New Roman" w:hAnsi="Times New Roman" w:cs="Times New Roman"/>
          <w:b/>
          <w:bCs/>
        </w:rPr>
        <w:t>Прогноз соціально-економічних та інших наслідків прийняття рішення.</w:t>
      </w:r>
    </w:p>
    <w:p w14:paraId="2B69619B" w14:textId="77777777" w:rsidR="004B2390" w:rsidRPr="004B2390" w:rsidRDefault="004B2390" w:rsidP="007E25DF">
      <w:pPr>
        <w:tabs>
          <w:tab w:val="left" w:pos="0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</w:rPr>
      </w:pPr>
      <w:r w:rsidRPr="004B2390">
        <w:rPr>
          <w:rFonts w:ascii="Times New Roman" w:eastAsia="Times New Roman" w:hAnsi="Times New Roman" w:cs="Times New Roman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04D24C6E" w14:textId="77777777" w:rsidR="004B2390" w:rsidRPr="004B2390" w:rsidRDefault="004B2390" w:rsidP="007E25DF">
      <w:pPr>
        <w:tabs>
          <w:tab w:val="left" w:pos="0"/>
        </w:tabs>
        <w:spacing w:line="228" w:lineRule="auto"/>
        <w:ind w:firstLine="426"/>
        <w:jc w:val="both"/>
        <w:rPr>
          <w:rFonts w:ascii="Times New Roman" w:eastAsia="Times New Roman" w:hAnsi="Times New Roman" w:cs="Times New Roman"/>
        </w:rPr>
      </w:pPr>
    </w:p>
    <w:p w14:paraId="12CAD8A1" w14:textId="4B9C4E74" w:rsidR="004B2390" w:rsidRDefault="004B2390" w:rsidP="007E25DF">
      <w:pPr>
        <w:spacing w:line="228" w:lineRule="auto"/>
        <w:ind w:hanging="142"/>
        <w:rPr>
          <w:rFonts w:ascii="Times New Roman" w:eastAsia="Georgia" w:hAnsi="Times New Roman" w:cs="Times New Roman"/>
          <w:bCs/>
          <w:iCs/>
          <w:sz w:val="20"/>
          <w:szCs w:val="20"/>
        </w:rPr>
      </w:pPr>
      <w:r w:rsidRPr="004B2390">
        <w:rPr>
          <w:rFonts w:ascii="Times New Roman" w:eastAsia="Georgia" w:hAnsi="Times New Roman" w:cs="Times New Roman"/>
          <w:sz w:val="20"/>
          <w:szCs w:val="20"/>
        </w:rPr>
        <w:t>Доповідач:</w:t>
      </w:r>
      <w:r w:rsidRPr="004B2390">
        <w:rPr>
          <w:rFonts w:ascii="Times New Roman" w:eastAsia="Georgia" w:hAnsi="Times New Roman" w:cs="Times New Roman"/>
          <w:sz w:val="20"/>
          <w:szCs w:val="20"/>
          <w:lang w:val="ru-RU"/>
        </w:rPr>
        <w:t xml:space="preserve"> </w:t>
      </w:r>
      <w:r w:rsidRPr="004B2390">
        <w:rPr>
          <w:rFonts w:ascii="Times New Roman" w:eastAsia="Georgia" w:hAnsi="Times New Roman" w:cs="Times New Roman"/>
          <w:sz w:val="20"/>
          <w:szCs w:val="20"/>
        </w:rPr>
        <w:t xml:space="preserve">директор Департаменту земельних ресурсів </w:t>
      </w:r>
      <w:r w:rsidRPr="004B2390">
        <w:rPr>
          <w:rFonts w:ascii="Times New Roman" w:eastAsia="Georgia" w:hAnsi="Times New Roman" w:cs="Times New Roman"/>
          <w:bCs/>
          <w:iCs/>
          <w:sz w:val="20"/>
          <w:szCs w:val="20"/>
        </w:rPr>
        <w:t>Валентина ПЕЛИХ</w:t>
      </w:r>
    </w:p>
    <w:p w14:paraId="467A9653" w14:textId="228CE784" w:rsidR="00A355C5" w:rsidRDefault="00A355C5" w:rsidP="007E25DF">
      <w:pPr>
        <w:spacing w:line="228" w:lineRule="auto"/>
        <w:ind w:hanging="142"/>
        <w:rPr>
          <w:rFonts w:ascii="Times New Roman" w:eastAsia="Georgia" w:hAnsi="Times New Roman" w:cs="Times New Roman"/>
          <w:bCs/>
          <w:iCs/>
          <w:sz w:val="20"/>
          <w:szCs w:val="20"/>
        </w:rPr>
      </w:pP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4B2390" w:rsidRPr="004B2390" w14:paraId="2CEE8B3A" w14:textId="77777777" w:rsidTr="00A355C5">
        <w:trPr>
          <w:trHeight w:val="199"/>
        </w:trPr>
        <w:tc>
          <w:tcPr>
            <w:tcW w:w="4814" w:type="dxa"/>
            <w:hideMark/>
          </w:tcPr>
          <w:p w14:paraId="1838C492" w14:textId="6F70B953" w:rsidR="004B2390" w:rsidRPr="004B2390" w:rsidRDefault="004B2390" w:rsidP="007E25DF">
            <w:pPr>
              <w:shd w:val="clear" w:color="auto" w:fill="FFFFFF"/>
              <w:spacing w:line="228" w:lineRule="auto"/>
              <w:jc w:val="both"/>
              <w:rPr>
                <w:rFonts w:ascii="Times New Roman" w:eastAsia="Georgia" w:hAnsi="Times New Roman" w:cs="Times New Roman"/>
                <w:bCs/>
                <w:lang w:val="ru-RU"/>
              </w:rPr>
            </w:pPr>
            <w:r w:rsidRPr="004B2390">
              <w:rPr>
                <w:rFonts w:ascii="Times New Roman" w:eastAsia="Georgia" w:hAnsi="Times New Roman" w:cs="Times New Roman"/>
                <w:bCs/>
              </w:rPr>
              <w:t>Д</w:t>
            </w:r>
            <w:r w:rsidRPr="004B2390">
              <w:rPr>
                <w:rFonts w:ascii="Times New Roman" w:eastAsia="Georgia" w:hAnsi="Times New Roman" w:cs="Times New Roman"/>
                <w:bCs/>
                <w:lang w:val="ru-RU"/>
              </w:rPr>
              <w:t>иректор Департаменту земельних ресурсів</w:t>
            </w:r>
          </w:p>
        </w:tc>
        <w:tc>
          <w:tcPr>
            <w:tcW w:w="4815" w:type="dxa"/>
          </w:tcPr>
          <w:p w14:paraId="44528614" w14:textId="77777777" w:rsidR="004B2390" w:rsidRPr="004B2390" w:rsidRDefault="004B2390" w:rsidP="007E25DF">
            <w:pPr>
              <w:spacing w:line="228" w:lineRule="auto"/>
              <w:jc w:val="right"/>
              <w:rPr>
                <w:rFonts w:ascii="Times New Roman" w:eastAsia="Georgia" w:hAnsi="Times New Roman" w:cs="Times New Roman"/>
                <w:bCs/>
              </w:rPr>
            </w:pPr>
            <w:r w:rsidRPr="004B2390">
              <w:rPr>
                <w:rFonts w:ascii="Times New Roman" w:eastAsia="Georgia" w:hAnsi="Times New Roman" w:cs="Times New Roman"/>
                <w:bCs/>
              </w:rPr>
              <w:t>Валентина ПЕЛИХ</w:t>
            </w:r>
          </w:p>
        </w:tc>
      </w:tr>
    </w:tbl>
    <w:p w14:paraId="51170486" w14:textId="7260A68A" w:rsidR="004B2390" w:rsidRPr="007E25DF" w:rsidRDefault="004B2390" w:rsidP="007E25DF">
      <w:pPr>
        <w:pStyle w:val="1"/>
        <w:shd w:val="clear" w:color="auto" w:fill="auto"/>
        <w:tabs>
          <w:tab w:val="left" w:pos="870"/>
        </w:tabs>
        <w:jc w:val="both"/>
        <w:rPr>
          <w:b/>
          <w:bCs/>
          <w:i w:val="0"/>
          <w:iCs w:val="0"/>
          <w:sz w:val="4"/>
          <w:szCs w:val="4"/>
        </w:rPr>
      </w:pPr>
    </w:p>
    <w:sectPr w:rsidR="004B2390" w:rsidRPr="007E25DF" w:rsidSect="00AE306A">
      <w:headerReference w:type="default" r:id="rId9"/>
      <w:footerReference w:type="default" r:id="rId10"/>
      <w:pgSz w:w="11907" w:h="16839" w:code="9"/>
      <w:pgMar w:top="1134" w:right="567" w:bottom="851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07D3F" w14:textId="77777777" w:rsidR="004250B9" w:rsidRDefault="004250B9">
      <w:r>
        <w:separator/>
      </w:r>
    </w:p>
  </w:endnote>
  <w:endnote w:type="continuationSeparator" w:id="0">
    <w:p w14:paraId="1645F355" w14:textId="77777777" w:rsidR="004250B9" w:rsidRDefault="00425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D2FC5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20C020E" wp14:editId="3CCACED7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148A5B" w14:textId="77777777" w:rsidR="002D306E" w:rsidRPr="002D306E" w:rsidRDefault="00800A09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="007B72F8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0C02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0E148A5B" w14:textId="77777777" w:rsidR="002D306E" w:rsidRPr="002D306E" w:rsidRDefault="00800A09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="007B72F8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B426A9" w14:textId="77777777" w:rsidR="004250B9" w:rsidRDefault="004250B9"/>
  </w:footnote>
  <w:footnote w:type="continuationSeparator" w:id="0">
    <w:p w14:paraId="27FFD70B" w14:textId="77777777" w:rsidR="004250B9" w:rsidRDefault="004250B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18995816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8B107D9" w14:textId="77777777" w:rsidR="004B2390" w:rsidRDefault="00EE567C" w:rsidP="004B2390">
        <w:pPr>
          <w:pStyle w:val="22"/>
          <w:shd w:val="clear" w:color="auto" w:fill="auto"/>
          <w:spacing w:after="0"/>
          <w:ind w:left="2680"/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   </w:t>
        </w:r>
        <w:r w:rsidR="00B565DF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</w:t>
        </w:r>
      </w:p>
      <w:p w14:paraId="6CB00402" w14:textId="4CB64CE7" w:rsidR="0070323B" w:rsidRPr="00800A09" w:rsidRDefault="00B565DF" w:rsidP="004B2390">
        <w:pPr>
          <w:pStyle w:val="22"/>
          <w:shd w:val="clear" w:color="auto" w:fill="auto"/>
          <w:spacing w:after="0"/>
          <w:ind w:left="2680"/>
          <w:rPr>
            <w:i w:val="0"/>
            <w:sz w:val="12"/>
            <w:szCs w:val="12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</w:t>
        </w:r>
        <w:r w:rsidR="0070323B" w:rsidRPr="00800A09">
          <w:rPr>
            <w:i w:val="0"/>
            <w:sz w:val="12"/>
            <w:szCs w:val="12"/>
          </w:rPr>
          <w:t xml:space="preserve">Пояснювальна записка </w:t>
        </w:r>
        <w:r w:rsidR="0070323B" w:rsidRPr="00DF46C6">
          <w:rPr>
            <w:i w:val="0"/>
            <w:sz w:val="12"/>
            <w:szCs w:val="12"/>
            <w:lang w:val="en-US"/>
          </w:rPr>
          <w:t>до</w:t>
        </w:r>
        <w:r w:rsidR="0070323B" w:rsidRPr="00800A09">
          <w:rPr>
            <w:i w:val="0"/>
            <w:sz w:val="12"/>
            <w:szCs w:val="12"/>
          </w:rPr>
          <w:t xml:space="preserve"> </w:t>
        </w:r>
        <w:r w:rsidR="004B2390">
          <w:rPr>
            <w:i w:val="0"/>
            <w:sz w:val="12"/>
            <w:szCs w:val="12"/>
          </w:rPr>
          <w:t>справи</w:t>
        </w:r>
        <w:r w:rsidR="0070323B" w:rsidRPr="00800A09">
          <w:rPr>
            <w:i w:val="0"/>
            <w:sz w:val="12"/>
            <w:szCs w:val="12"/>
          </w:rPr>
          <w:t xml:space="preserve"> 560301360</w:t>
        </w:r>
      </w:p>
      <w:p w14:paraId="3796BF5B" w14:textId="63BF5E3D" w:rsidR="0070323B" w:rsidRPr="00800A09" w:rsidRDefault="0070323B" w:rsidP="004B2390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CE0278" w:rsidRPr="00CE027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2D37DF00" w14:textId="77777777" w:rsidR="0070323B" w:rsidRDefault="0070323B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DB61ED7"/>
    <w:multiLevelType w:val="hybridMultilevel"/>
    <w:tmpl w:val="9AA67DFE"/>
    <w:lvl w:ilvl="0" w:tplc="C68213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8E"/>
    <w:rsid w:val="00000C4D"/>
    <w:rsid w:val="00001A40"/>
    <w:rsid w:val="00005A7B"/>
    <w:rsid w:val="000123AB"/>
    <w:rsid w:val="00021F51"/>
    <w:rsid w:val="0002261C"/>
    <w:rsid w:val="00026BAD"/>
    <w:rsid w:val="000502C7"/>
    <w:rsid w:val="00052B38"/>
    <w:rsid w:val="00055057"/>
    <w:rsid w:val="0007273B"/>
    <w:rsid w:val="00080D65"/>
    <w:rsid w:val="00084CB7"/>
    <w:rsid w:val="000A3021"/>
    <w:rsid w:val="000B148D"/>
    <w:rsid w:val="000B55FA"/>
    <w:rsid w:val="000C5E99"/>
    <w:rsid w:val="000C7B1F"/>
    <w:rsid w:val="000F62A9"/>
    <w:rsid w:val="00100101"/>
    <w:rsid w:val="00111F14"/>
    <w:rsid w:val="00113C7E"/>
    <w:rsid w:val="00125B38"/>
    <w:rsid w:val="001304BB"/>
    <w:rsid w:val="00150269"/>
    <w:rsid w:val="00170978"/>
    <w:rsid w:val="00175EDC"/>
    <w:rsid w:val="00177891"/>
    <w:rsid w:val="00181AC0"/>
    <w:rsid w:val="00185691"/>
    <w:rsid w:val="00197E71"/>
    <w:rsid w:val="001D0BB2"/>
    <w:rsid w:val="001D15F5"/>
    <w:rsid w:val="001D7910"/>
    <w:rsid w:val="001E09C8"/>
    <w:rsid w:val="001E0C88"/>
    <w:rsid w:val="001F0B41"/>
    <w:rsid w:val="0020085E"/>
    <w:rsid w:val="00212D52"/>
    <w:rsid w:val="0022280E"/>
    <w:rsid w:val="00242CCD"/>
    <w:rsid w:val="0025220F"/>
    <w:rsid w:val="0027157C"/>
    <w:rsid w:val="00283C07"/>
    <w:rsid w:val="002A235E"/>
    <w:rsid w:val="002B136F"/>
    <w:rsid w:val="002B3709"/>
    <w:rsid w:val="002B56C8"/>
    <w:rsid w:val="002D306E"/>
    <w:rsid w:val="003001C6"/>
    <w:rsid w:val="0030097A"/>
    <w:rsid w:val="0031178B"/>
    <w:rsid w:val="003138B1"/>
    <w:rsid w:val="00314AB6"/>
    <w:rsid w:val="00315201"/>
    <w:rsid w:val="00332AAB"/>
    <w:rsid w:val="00333098"/>
    <w:rsid w:val="00334A85"/>
    <w:rsid w:val="00334E6B"/>
    <w:rsid w:val="003B24F7"/>
    <w:rsid w:val="003B3924"/>
    <w:rsid w:val="003C7F90"/>
    <w:rsid w:val="003D33D8"/>
    <w:rsid w:val="003D77E3"/>
    <w:rsid w:val="003E1B2C"/>
    <w:rsid w:val="003E483E"/>
    <w:rsid w:val="003F2ABE"/>
    <w:rsid w:val="003F7C79"/>
    <w:rsid w:val="004250B9"/>
    <w:rsid w:val="004258F0"/>
    <w:rsid w:val="00441B38"/>
    <w:rsid w:val="0045563D"/>
    <w:rsid w:val="0045666D"/>
    <w:rsid w:val="00465AC0"/>
    <w:rsid w:val="00482653"/>
    <w:rsid w:val="00487C09"/>
    <w:rsid w:val="0049118C"/>
    <w:rsid w:val="0049406D"/>
    <w:rsid w:val="004A3744"/>
    <w:rsid w:val="004B2390"/>
    <w:rsid w:val="004C2A98"/>
    <w:rsid w:val="004C4F8C"/>
    <w:rsid w:val="004D6C38"/>
    <w:rsid w:val="004E63B6"/>
    <w:rsid w:val="004F35D0"/>
    <w:rsid w:val="0050402A"/>
    <w:rsid w:val="005156AF"/>
    <w:rsid w:val="00515C9E"/>
    <w:rsid w:val="0053038D"/>
    <w:rsid w:val="0053056F"/>
    <w:rsid w:val="00535A83"/>
    <w:rsid w:val="00535FA2"/>
    <w:rsid w:val="005366B9"/>
    <w:rsid w:val="005372FB"/>
    <w:rsid w:val="00543C2B"/>
    <w:rsid w:val="00547FD8"/>
    <w:rsid w:val="0057685E"/>
    <w:rsid w:val="005B6699"/>
    <w:rsid w:val="0060534B"/>
    <w:rsid w:val="00606026"/>
    <w:rsid w:val="00622A5B"/>
    <w:rsid w:val="0062451D"/>
    <w:rsid w:val="00630FB9"/>
    <w:rsid w:val="00635E1E"/>
    <w:rsid w:val="00637319"/>
    <w:rsid w:val="00664A3C"/>
    <w:rsid w:val="00670F38"/>
    <w:rsid w:val="006835BE"/>
    <w:rsid w:val="006841B2"/>
    <w:rsid w:val="006941D6"/>
    <w:rsid w:val="006A19DF"/>
    <w:rsid w:val="006A5E72"/>
    <w:rsid w:val="006B1368"/>
    <w:rsid w:val="006C63B6"/>
    <w:rsid w:val="0070323B"/>
    <w:rsid w:val="007047E9"/>
    <w:rsid w:val="00711FD8"/>
    <w:rsid w:val="00726D11"/>
    <w:rsid w:val="0076023B"/>
    <w:rsid w:val="00762B42"/>
    <w:rsid w:val="007812BA"/>
    <w:rsid w:val="007B5D0A"/>
    <w:rsid w:val="007B72F8"/>
    <w:rsid w:val="007B7701"/>
    <w:rsid w:val="007C296C"/>
    <w:rsid w:val="007E25DF"/>
    <w:rsid w:val="00800A09"/>
    <w:rsid w:val="00810671"/>
    <w:rsid w:val="00811F23"/>
    <w:rsid w:val="008146F4"/>
    <w:rsid w:val="00823CCF"/>
    <w:rsid w:val="008524A0"/>
    <w:rsid w:val="00864724"/>
    <w:rsid w:val="00875524"/>
    <w:rsid w:val="008A319F"/>
    <w:rsid w:val="008A338E"/>
    <w:rsid w:val="008A60AD"/>
    <w:rsid w:val="008B3AE5"/>
    <w:rsid w:val="008E0115"/>
    <w:rsid w:val="008E097C"/>
    <w:rsid w:val="00932BDC"/>
    <w:rsid w:val="00947406"/>
    <w:rsid w:val="00954BCD"/>
    <w:rsid w:val="00985ACE"/>
    <w:rsid w:val="00986FEF"/>
    <w:rsid w:val="00993472"/>
    <w:rsid w:val="0099634F"/>
    <w:rsid w:val="009A1066"/>
    <w:rsid w:val="009B2BE1"/>
    <w:rsid w:val="009F0D03"/>
    <w:rsid w:val="00A117EF"/>
    <w:rsid w:val="00A276F2"/>
    <w:rsid w:val="00A30924"/>
    <w:rsid w:val="00A3157B"/>
    <w:rsid w:val="00A355C5"/>
    <w:rsid w:val="00A660AC"/>
    <w:rsid w:val="00AC22F0"/>
    <w:rsid w:val="00AC2FA2"/>
    <w:rsid w:val="00AD604C"/>
    <w:rsid w:val="00AD6678"/>
    <w:rsid w:val="00AE306A"/>
    <w:rsid w:val="00AF3709"/>
    <w:rsid w:val="00B17F43"/>
    <w:rsid w:val="00B233C1"/>
    <w:rsid w:val="00B24025"/>
    <w:rsid w:val="00B24D57"/>
    <w:rsid w:val="00B35BA1"/>
    <w:rsid w:val="00B47CF7"/>
    <w:rsid w:val="00B529E2"/>
    <w:rsid w:val="00B565DF"/>
    <w:rsid w:val="00B65018"/>
    <w:rsid w:val="00B75E03"/>
    <w:rsid w:val="00B75EAF"/>
    <w:rsid w:val="00B77DDB"/>
    <w:rsid w:val="00BB5A78"/>
    <w:rsid w:val="00BF0CF7"/>
    <w:rsid w:val="00BF14CC"/>
    <w:rsid w:val="00BF6ECA"/>
    <w:rsid w:val="00C133A7"/>
    <w:rsid w:val="00C15FC3"/>
    <w:rsid w:val="00C36B69"/>
    <w:rsid w:val="00C7476E"/>
    <w:rsid w:val="00C87AA9"/>
    <w:rsid w:val="00C956B5"/>
    <w:rsid w:val="00CA3F0E"/>
    <w:rsid w:val="00CB0D41"/>
    <w:rsid w:val="00CB1336"/>
    <w:rsid w:val="00CC2BB9"/>
    <w:rsid w:val="00CE0278"/>
    <w:rsid w:val="00CE5DDC"/>
    <w:rsid w:val="00CF2164"/>
    <w:rsid w:val="00CF2418"/>
    <w:rsid w:val="00D05E3B"/>
    <w:rsid w:val="00D07462"/>
    <w:rsid w:val="00D07F02"/>
    <w:rsid w:val="00D2185A"/>
    <w:rsid w:val="00D23E18"/>
    <w:rsid w:val="00D2458C"/>
    <w:rsid w:val="00D40637"/>
    <w:rsid w:val="00D43C78"/>
    <w:rsid w:val="00DA10AB"/>
    <w:rsid w:val="00DB272F"/>
    <w:rsid w:val="00DD59E7"/>
    <w:rsid w:val="00DE498C"/>
    <w:rsid w:val="00DF0133"/>
    <w:rsid w:val="00DF46C6"/>
    <w:rsid w:val="00E05220"/>
    <w:rsid w:val="00E1009D"/>
    <w:rsid w:val="00E22F69"/>
    <w:rsid w:val="00E32B4A"/>
    <w:rsid w:val="00E40910"/>
    <w:rsid w:val="00E5173D"/>
    <w:rsid w:val="00E751C2"/>
    <w:rsid w:val="00E90218"/>
    <w:rsid w:val="00E94376"/>
    <w:rsid w:val="00E95507"/>
    <w:rsid w:val="00EA0415"/>
    <w:rsid w:val="00ED3563"/>
    <w:rsid w:val="00EE567C"/>
    <w:rsid w:val="00EF1366"/>
    <w:rsid w:val="00F054AB"/>
    <w:rsid w:val="00F05908"/>
    <w:rsid w:val="00F12519"/>
    <w:rsid w:val="00F174AB"/>
    <w:rsid w:val="00F243B6"/>
    <w:rsid w:val="00F2637F"/>
    <w:rsid w:val="00F4426A"/>
    <w:rsid w:val="00F71391"/>
    <w:rsid w:val="00F823CF"/>
    <w:rsid w:val="00F8395A"/>
    <w:rsid w:val="00F924EE"/>
    <w:rsid w:val="00F9688A"/>
    <w:rsid w:val="00FB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E5DF29"/>
  <w15:docId w15:val="{F6631AC5-1730-4F25-AA4F-207168606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185691"/>
    <w:rPr>
      <w:b/>
      <w:bCs/>
    </w:rPr>
  </w:style>
  <w:style w:type="character" w:styleId="ae">
    <w:name w:val="Emphasis"/>
    <w:basedOn w:val="a0"/>
    <w:uiPriority w:val="20"/>
    <w:qFormat/>
    <w:rsid w:val="00F2637F"/>
    <w:rPr>
      <w:i/>
      <w:iCs/>
    </w:rPr>
  </w:style>
  <w:style w:type="paragraph" w:styleId="af">
    <w:name w:val="No Spacing"/>
    <w:uiPriority w:val="1"/>
    <w:qFormat/>
    <w:rsid w:val="00AD604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D2185A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D2185A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0123AB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123AB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table" w:customStyle="1" w:styleId="10">
    <w:name w:val="Сітка таблиці1"/>
    <w:basedOn w:val="a1"/>
    <w:next w:val="a8"/>
    <w:uiPriority w:val="39"/>
    <w:rsid w:val="004B23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4</Pages>
  <Words>1688</Words>
  <Characters>9622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дозвіл</vt:lpstr>
      <vt:lpstr/>
    </vt:vector>
  </TitlesOfParts>
  <Manager>Управління землеустрою</Manager>
  <Company>ДЕПАРТАМЕНТ ЗЕМЕЛЬНИХ РЕСУРСІВ</Company>
  <LinksUpToDate>false</LinksUpToDate>
  <CharactersWithSpaces>11288</CharactersWithSpaces>
  <SharedDoc>false</SharedDoc>
  <HyperlinkBase>77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дозвіл</dc:title>
  <dc:creator>Admin</dc:creator>
  <cp:keywords>{"doc_type_id":77,"doc_type_name":"Пояснювальна записка Юр особа оренда дозвіл","doc_type_file":"Юр_особа_оренда_дозвіл.docx"}</cp:keywords>
  <cp:lastModifiedBy>Рабець Максим Миколайович</cp:lastModifiedBy>
  <cp:revision>101</cp:revision>
  <cp:lastPrinted>2026-09-04T10:27:00Z</cp:lastPrinted>
  <dcterms:created xsi:type="dcterms:W3CDTF">2019-11-25T15:44:00Z</dcterms:created>
  <dcterms:modified xsi:type="dcterms:W3CDTF">2026-09-04T10:28:00Z</dcterms:modified>
</cp:coreProperties>
</file>