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5E385" w14:textId="77777777" w:rsidR="00B51FA5" w:rsidRPr="002B4902" w:rsidRDefault="00B51FA5" w:rsidP="00553E8C">
      <w:pPr>
        <w:pStyle w:val="a4"/>
        <w:shd w:val="clear" w:color="auto" w:fill="auto"/>
        <w:jc w:val="center"/>
        <w:rPr>
          <w:b/>
          <w:bCs/>
          <w:sz w:val="36"/>
          <w:szCs w:val="36"/>
        </w:rPr>
      </w:pPr>
    </w:p>
    <w:p w14:paraId="53E72A87" w14:textId="7BBEFEE7" w:rsidR="008A338E" w:rsidRPr="00037B84" w:rsidRDefault="00D40637" w:rsidP="00553E8C">
      <w:pPr>
        <w:pStyle w:val="a4"/>
        <w:shd w:val="clear" w:color="auto" w:fill="auto"/>
        <w:jc w:val="center"/>
        <w:rPr>
          <w:sz w:val="36"/>
          <w:szCs w:val="36"/>
        </w:rPr>
      </w:pPr>
      <w:r w:rsidRPr="00037B84">
        <w:rPr>
          <w:noProof/>
          <w:sz w:val="36"/>
          <w:szCs w:val="36"/>
          <w:lang w:val="ru-RU" w:eastAsia="ru-RU" w:bidi="ar-SA"/>
        </w:rPr>
        <mc:AlternateContent>
          <mc:Choice Requires="wps">
            <w:drawing>
              <wp:anchor distT="133985" distB="391160" distL="274955" distR="302895" simplePos="0" relativeHeight="125829380" behindDoc="0" locked="0" layoutInCell="1" allowOverlap="1" wp14:anchorId="4590AD9A" wp14:editId="5A60C6EF">
                <wp:simplePos x="0" y="0"/>
                <wp:positionH relativeFrom="page">
                  <wp:posOffset>5749925</wp:posOffset>
                </wp:positionH>
                <wp:positionV relativeFrom="paragraph">
                  <wp:posOffset>20320</wp:posOffset>
                </wp:positionV>
                <wp:extent cx="1308100" cy="307975"/>
                <wp:effectExtent l="0" t="0" r="0" b="0"/>
                <wp:wrapSquare wrapText="bothSides"/>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575505974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590AD9A" id="_x0000_t202" coordsize="21600,21600" o:spt="202" path="m,l,21600r21600,l21600,xe">
                <v:stroke joinstyle="miter"/>
                <v:path gradientshapeok="t" o:connecttype="rect"/>
              </v:shapetype>
              <v:shape id="Shape 3" o:spid="_x0000_s1026" type="#_x0000_t202" style="position:absolute;left:0;text-align:left;margin-left:452.75pt;margin-top:1.6pt;width:103pt;height:24.25pt;z-index:12582938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" filled="f" stroked="f">
                <v:textbox inset="0,0,0,0">
                  <w:txbxContent>
                    <w:p w14:paraId="7E9D2FDB" w14:textId="77777777" w:rsidR="009674CE" w:rsidRDefault="009674CE" w:rsidP="005156AF">
                      <w:pPr>
                        <w:pStyle w:val="a4"/>
                        <w:shd w:val="clear" w:color="auto" w:fill="auto"/>
                        <w:jc w:val="center"/>
                        <w:rPr>
                          <w:b/>
                          <w:bCs/>
                          <w:sz w:val="28"/>
                          <w:szCs w:val="28"/>
                        </w:rPr>
                      </w:pPr>
                      <w:r w:rsidRPr="005156AF">
                        <w:rPr>
                          <w:bCs/>
                          <w:sz w:val="14"/>
                          <w:szCs w:val="14"/>
                        </w:rPr>
                        <w:t>До справи</w:t>
                      </w:r>
                    </w:p>
                    <w:p w14:paraId="6F41EFD9" w14:textId="543EA2D2" w:rsidR="009674CE" w:rsidRPr="005156AF" w:rsidRDefault="009674CE" w:rsidP="005156AF">
                      <w:pPr>
                        <w:pStyle w:val="a4"/>
                        <w:shd w:val="clear" w:color="auto" w:fill="auto"/>
                        <w:jc w:val="center"/>
                        <w:rPr>
                          <w:sz w:val="24"/>
                          <w:szCs w:val="24"/>
                        </w:rPr>
                      </w:pPr>
                      <w:r w:rsidRPr="005156AF">
                        <w:rPr>
                          <w:b/>
                          <w:bCs/>
                          <w:sz w:val="24"/>
                          <w:szCs w:val="24"/>
                        </w:rPr>
                        <w:t xml:space="preserve">№ </w:t>
                      </w:r>
                      <w:r w:rsidRPr="00C55118">
                        <w:rPr>
                          <w:b/>
                          <w:sz w:val="24"/>
                          <w:szCs w:val="24"/>
                        </w:rPr>
                        <w:t>575505974</w:t>
                      </w:r>
                    </w:p>
                  </w:txbxContent>
                </v:textbox>
                <w10:wrap type="square" anchorx="page"/>
              </v:shape>
            </w:pict>
          </mc:Fallback>
        </mc:AlternateContent>
      </w:r>
      <w:r w:rsidR="007B72F8" w:rsidRPr="00037B84">
        <w:rPr>
          <w:b/>
          <w:bCs/>
          <w:sz w:val="36"/>
          <w:szCs w:val="36"/>
        </w:rPr>
        <w:t>ПОЯСНЮВАЛЬНА ЗАПИСКА</w:t>
      </w:r>
    </w:p>
    <w:p w14:paraId="665764F7" w14:textId="4CE9FBBC" w:rsidR="008A338E" w:rsidRPr="00553E8C" w:rsidRDefault="00B34649" w:rsidP="00037B84">
      <w:pPr>
        <w:pStyle w:val="1"/>
        <w:shd w:val="clear" w:color="auto" w:fill="auto"/>
        <w:jc w:val="center"/>
        <w:rPr>
          <w:sz w:val="24"/>
          <w:szCs w:val="24"/>
        </w:rPr>
      </w:pPr>
      <w:r>
        <w:rPr>
          <w:noProof/>
          <w:lang w:val="ru-RU" w:eastAsia="ru-RU" w:bidi="ar-SA"/>
        </w:rPr>
        <w:drawing>
          <wp:anchor distT="0" distB="0" distL="114300" distR="114300" simplePos="0" relativeHeight="251659776" behindDoc="1" locked="0" layoutInCell="1" allowOverlap="1" wp14:anchorId="31B7A69A" wp14:editId="342D69E4">
            <wp:simplePos x="0" y="0"/>
            <wp:positionH relativeFrom="column">
              <wp:posOffset>4888865</wp:posOffset>
            </wp:positionH>
            <wp:positionV relativeFrom="paragraph">
              <wp:posOffset>62865</wp:posOffset>
            </wp:positionV>
            <wp:extent cx="828675" cy="781050"/>
            <wp:effectExtent l="0" t="0" r="9525" b="0"/>
            <wp:wrapNone/>
            <wp:docPr id="1"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8675" cy="781050"/>
                    </a:xfrm>
                    <a:prstGeom prst="rect">
                      <a:avLst/>
                    </a:prstGeom>
                  </pic:spPr>
                </pic:pic>
              </a:graphicData>
            </a:graphic>
            <wp14:sizeRelH relativeFrom="margin">
              <wp14:pctWidth>0</wp14:pctWidth>
            </wp14:sizeRelH>
            <wp14:sizeRelV relativeFrom="margin">
              <wp14:pctHeight>0</wp14:pctHeight>
            </wp14:sizeRelV>
          </wp:anchor>
        </w:drawing>
      </w:r>
      <w:r w:rsidR="007B72F8" w:rsidRPr="00553E8C">
        <w:rPr>
          <w:b/>
          <w:bCs/>
          <w:i w:val="0"/>
          <w:iCs w:val="0"/>
          <w:sz w:val="24"/>
          <w:szCs w:val="24"/>
        </w:rPr>
        <w:t xml:space="preserve">№ </w:t>
      </w:r>
      <w:r w:rsidR="00045F3B">
        <w:rPr>
          <w:b/>
          <w:bCs/>
          <w:i w:val="0"/>
          <w:iCs w:val="0"/>
          <w:sz w:val="24"/>
          <w:szCs w:val="24"/>
        </w:rPr>
        <w:t>ПЗ</w:t>
      </w:r>
      <w:r w:rsidR="00B87AD3">
        <w:rPr>
          <w:b/>
          <w:bCs/>
          <w:i w:val="0"/>
          <w:iCs w:val="0"/>
          <w:sz w:val="24"/>
          <w:szCs w:val="24"/>
        </w:rPr>
        <w:t>Н</w:t>
      </w:r>
      <w:r w:rsidR="00C55118" w:rsidRPr="00BA0813">
        <w:rPr>
          <w:b/>
          <w:bCs/>
          <w:sz w:val="24"/>
          <w:szCs w:val="24"/>
          <w:lang w:val="ru-RU"/>
        </w:rPr>
        <w:t>-90352</w:t>
      </w:r>
      <w:r w:rsidR="007B72F8" w:rsidRPr="00553E8C">
        <w:rPr>
          <w:b/>
          <w:bCs/>
          <w:i w:val="0"/>
          <w:iCs w:val="0"/>
          <w:sz w:val="24"/>
          <w:szCs w:val="24"/>
        </w:rPr>
        <w:t xml:space="preserve"> від </w:t>
      </w:r>
      <w:r w:rsidR="00C55118" w:rsidRPr="00BA0813">
        <w:rPr>
          <w:b/>
          <w:bCs/>
          <w:sz w:val="24"/>
          <w:szCs w:val="24"/>
          <w:lang w:val="ru-RU"/>
        </w:rPr>
        <w:t>29.01.2026</w:t>
      </w:r>
    </w:p>
    <w:p w14:paraId="41C95576" w14:textId="47DE295C" w:rsidR="008A338E" w:rsidRPr="00553E8C" w:rsidRDefault="00A71A8F" w:rsidP="00FB754A">
      <w:pPr>
        <w:pStyle w:val="1"/>
        <w:shd w:val="clear" w:color="auto" w:fill="auto"/>
        <w:ind w:right="1704"/>
        <w:jc w:val="center"/>
        <w:rPr>
          <w:i w:val="0"/>
          <w:sz w:val="24"/>
          <w:szCs w:val="24"/>
        </w:rPr>
      </w:pPr>
      <w:r>
        <w:rPr>
          <w:i w:val="0"/>
          <w:sz w:val="24"/>
          <w:szCs w:val="24"/>
        </w:rPr>
        <w:t xml:space="preserve">до </w:t>
      </w:r>
      <w:proofErr w:type="spellStart"/>
      <w:r>
        <w:rPr>
          <w:i w:val="0"/>
          <w:sz w:val="24"/>
          <w:szCs w:val="24"/>
        </w:rPr>
        <w:t>проє</w:t>
      </w:r>
      <w:r w:rsidR="003E1B2C" w:rsidRPr="00553E8C">
        <w:rPr>
          <w:i w:val="0"/>
          <w:sz w:val="24"/>
          <w:szCs w:val="24"/>
        </w:rPr>
        <w:t>кту</w:t>
      </w:r>
      <w:proofErr w:type="spellEnd"/>
      <w:r w:rsidR="003E1B2C" w:rsidRPr="00553E8C">
        <w:rPr>
          <w:i w:val="0"/>
          <w:sz w:val="24"/>
          <w:szCs w:val="24"/>
        </w:rPr>
        <w:t xml:space="preserve"> </w:t>
      </w:r>
      <w:r w:rsidR="00FB754A" w:rsidRPr="00553E8C">
        <w:rPr>
          <w:i w:val="0"/>
          <w:sz w:val="24"/>
          <w:szCs w:val="24"/>
        </w:rPr>
        <w:t>рішення</w:t>
      </w:r>
      <w:r w:rsidR="003E1B2C" w:rsidRPr="00553E8C">
        <w:rPr>
          <w:i w:val="0"/>
          <w:sz w:val="24"/>
          <w:szCs w:val="24"/>
        </w:rPr>
        <w:t xml:space="preserve"> Київської міської</w:t>
      </w:r>
      <w:r w:rsidR="00FB754A" w:rsidRPr="00553E8C">
        <w:rPr>
          <w:i w:val="0"/>
          <w:sz w:val="24"/>
          <w:szCs w:val="24"/>
        </w:rPr>
        <w:t xml:space="preserve"> </w:t>
      </w:r>
      <w:r w:rsidR="003E1B2C" w:rsidRPr="00553E8C">
        <w:rPr>
          <w:i w:val="0"/>
          <w:sz w:val="24"/>
          <w:szCs w:val="24"/>
        </w:rPr>
        <w:t>ради:</w:t>
      </w:r>
    </w:p>
    <w:p w14:paraId="04A4944D" w14:textId="77777777" w:rsidR="006915E1" w:rsidRPr="00171784" w:rsidRDefault="006915E1" w:rsidP="001423EB">
      <w:pPr>
        <w:pStyle w:val="a4"/>
        <w:shd w:val="clear" w:color="auto" w:fill="auto"/>
        <w:spacing w:line="266" w:lineRule="auto"/>
        <w:ind w:right="2455"/>
        <w:jc w:val="center"/>
        <w:rPr>
          <w:b/>
          <w:i/>
          <w:iCs/>
          <w:sz w:val="26"/>
          <w:szCs w:val="26"/>
        </w:rPr>
      </w:pPr>
      <w:r w:rsidRPr="00171784">
        <w:rPr>
          <w:b/>
          <w:i/>
          <w:iCs/>
          <w:sz w:val="26"/>
          <w:szCs w:val="26"/>
        </w:rPr>
        <w:t>Про поновлення товариству</w:t>
      </w:r>
      <w:r w:rsidRPr="00171784">
        <w:rPr>
          <w:b/>
          <w:i/>
          <w:iCs/>
          <w:sz w:val="26"/>
          <w:szCs w:val="26"/>
          <w:lang w:eastAsia="ru-RU"/>
        </w:rPr>
        <w:t xml:space="preserve"> </w:t>
      </w:r>
      <w:r w:rsidRPr="00171784">
        <w:rPr>
          <w:b/>
          <w:i/>
          <w:iCs/>
          <w:sz w:val="26"/>
          <w:szCs w:val="26"/>
        </w:rPr>
        <w:t>з</w:t>
      </w:r>
      <w:r w:rsidRPr="00171784">
        <w:rPr>
          <w:b/>
          <w:i/>
          <w:iCs/>
          <w:sz w:val="26"/>
          <w:szCs w:val="26"/>
          <w:lang w:eastAsia="ru-RU"/>
        </w:rPr>
        <w:t xml:space="preserve"> </w:t>
      </w:r>
      <w:r w:rsidRPr="00171784">
        <w:rPr>
          <w:b/>
          <w:i/>
          <w:iCs/>
          <w:sz w:val="26"/>
          <w:szCs w:val="26"/>
        </w:rPr>
        <w:t>обмеженою відповідальністю</w:t>
      </w:r>
      <w:r w:rsidRPr="00171784">
        <w:rPr>
          <w:b/>
          <w:i/>
          <w:iCs/>
          <w:sz w:val="26"/>
          <w:szCs w:val="26"/>
          <w:lang w:eastAsia="ru-RU"/>
        </w:rPr>
        <w:t xml:space="preserve"> «МОНТАЖБУД-18»</w:t>
      </w:r>
      <w:r w:rsidRPr="00171784">
        <w:rPr>
          <w:b/>
          <w:i/>
          <w:iCs/>
          <w:sz w:val="26"/>
          <w:szCs w:val="26"/>
        </w:rPr>
        <w:t xml:space="preserve"> договору оренди земельної ділянки від 13 квітня 2001 року № 62-6-00014 для експлуатації та обслуговування адміністративно-виробничих будівель і споруд на вул. </w:t>
      </w:r>
      <w:proofErr w:type="spellStart"/>
      <w:r w:rsidRPr="00171784">
        <w:rPr>
          <w:b/>
          <w:i/>
          <w:iCs/>
          <w:sz w:val="26"/>
          <w:szCs w:val="26"/>
        </w:rPr>
        <w:t>Хоткевича</w:t>
      </w:r>
      <w:proofErr w:type="spellEnd"/>
      <w:r w:rsidRPr="00171784">
        <w:rPr>
          <w:b/>
          <w:i/>
          <w:iCs/>
          <w:sz w:val="26"/>
          <w:szCs w:val="26"/>
        </w:rPr>
        <w:t xml:space="preserve"> </w:t>
      </w:r>
      <w:proofErr w:type="spellStart"/>
      <w:r w:rsidRPr="00171784">
        <w:rPr>
          <w:b/>
          <w:i/>
          <w:iCs/>
          <w:sz w:val="26"/>
          <w:szCs w:val="26"/>
        </w:rPr>
        <w:t>Гната</w:t>
      </w:r>
      <w:proofErr w:type="spellEnd"/>
      <w:r w:rsidRPr="00171784">
        <w:rPr>
          <w:b/>
          <w:i/>
          <w:iCs/>
          <w:sz w:val="26"/>
          <w:szCs w:val="26"/>
        </w:rPr>
        <w:t xml:space="preserve">, 5 </w:t>
      </w:r>
    </w:p>
    <w:p w14:paraId="3CD59A33" w14:textId="4E85F8BF" w:rsidR="001423EB" w:rsidRDefault="006915E1" w:rsidP="001423EB">
      <w:pPr>
        <w:pStyle w:val="a4"/>
        <w:shd w:val="clear" w:color="auto" w:fill="auto"/>
        <w:spacing w:line="266" w:lineRule="auto"/>
        <w:ind w:right="2455"/>
        <w:jc w:val="center"/>
        <w:rPr>
          <w:b/>
          <w:i/>
          <w:sz w:val="24"/>
          <w:szCs w:val="24"/>
        </w:rPr>
      </w:pPr>
      <w:r w:rsidRPr="00171784">
        <w:rPr>
          <w:b/>
          <w:i/>
          <w:iCs/>
          <w:sz w:val="26"/>
          <w:szCs w:val="26"/>
        </w:rPr>
        <w:t>у Деснянському районі  м. Києва</w:t>
      </w:r>
    </w:p>
    <w:p w14:paraId="01AF6675" w14:textId="77777777" w:rsidR="0043335C" w:rsidRPr="001423EB" w:rsidRDefault="0043335C" w:rsidP="001423EB">
      <w:pPr>
        <w:pStyle w:val="a4"/>
        <w:shd w:val="clear" w:color="auto" w:fill="auto"/>
        <w:spacing w:line="266" w:lineRule="auto"/>
        <w:ind w:right="2455"/>
        <w:jc w:val="center"/>
        <w:rPr>
          <w:b/>
          <w:i/>
          <w:sz w:val="24"/>
          <w:szCs w:val="24"/>
        </w:rPr>
      </w:pPr>
    </w:p>
    <w:p w14:paraId="04A53D07" w14:textId="11025959" w:rsidR="00694D51" w:rsidRPr="00FC32B6" w:rsidRDefault="007B72F8" w:rsidP="00FC32B6">
      <w:pPr>
        <w:pStyle w:val="a7"/>
        <w:numPr>
          <w:ilvl w:val="0"/>
          <w:numId w:val="1"/>
        </w:numPr>
        <w:shd w:val="clear" w:color="auto" w:fill="auto"/>
        <w:rPr>
          <w:sz w:val="24"/>
          <w:szCs w:val="24"/>
        </w:rPr>
      </w:pPr>
      <w:r w:rsidRPr="00037B84">
        <w:rPr>
          <w:sz w:val="24"/>
          <w:szCs w:val="24"/>
        </w:rPr>
        <w:t>Юридична особа:</w:t>
      </w:r>
    </w:p>
    <w:tbl>
      <w:tblPr>
        <w:tblStyle w:val="a8"/>
        <w:tblW w:w="9639" w:type="dxa"/>
        <w:tblInd w:w="-5" w:type="dxa"/>
        <w:tblLook w:val="04A0" w:firstRow="1" w:lastRow="0" w:firstColumn="1" w:lastColumn="0" w:noHBand="0" w:noVBand="1"/>
      </w:tblPr>
      <w:tblGrid>
        <w:gridCol w:w="2977"/>
        <w:gridCol w:w="6662"/>
      </w:tblGrid>
      <w:tr w:rsidR="00E94376" w:rsidRPr="00037B84" w14:paraId="756D097C" w14:textId="77777777" w:rsidTr="00E7338E">
        <w:trPr>
          <w:cantSplit/>
          <w:trHeight w:val="572"/>
        </w:trPr>
        <w:tc>
          <w:tcPr>
            <w:tcW w:w="2977" w:type="dxa"/>
          </w:tcPr>
          <w:p w14:paraId="5ABA7EA4" w14:textId="0730EF9A" w:rsidR="00E94376" w:rsidRPr="00056A2A" w:rsidRDefault="00776E89" w:rsidP="00430CA4">
            <w:pPr>
              <w:pStyle w:val="a7"/>
              <w:shd w:val="clear" w:color="auto" w:fill="auto"/>
              <w:ind w:hanging="105"/>
              <w:rPr>
                <w:b w:val="0"/>
                <w:i/>
                <w:sz w:val="24"/>
                <w:szCs w:val="24"/>
              </w:rPr>
            </w:pPr>
            <w:r>
              <w:rPr>
                <w:b w:val="0"/>
                <w:i/>
                <w:sz w:val="24"/>
                <w:szCs w:val="24"/>
                <w:lang w:val="en-US"/>
              </w:rPr>
              <w:t xml:space="preserve"> </w:t>
            </w:r>
            <w:r w:rsidR="00E94376" w:rsidRPr="00056A2A">
              <w:rPr>
                <w:b w:val="0"/>
                <w:i/>
                <w:sz w:val="24"/>
                <w:szCs w:val="24"/>
              </w:rPr>
              <w:t>Назва</w:t>
            </w:r>
            <w:r w:rsidR="00E94376" w:rsidRPr="00056A2A">
              <w:rPr>
                <w:b w:val="0"/>
                <w:i/>
                <w:sz w:val="24"/>
                <w:szCs w:val="24"/>
              </w:rPr>
              <w:tab/>
            </w:r>
          </w:p>
        </w:tc>
        <w:tc>
          <w:tcPr>
            <w:tcW w:w="6662" w:type="dxa"/>
          </w:tcPr>
          <w:p w14:paraId="3F99415B" w14:textId="589BC665" w:rsidR="00E94376" w:rsidRPr="000B1E6A" w:rsidRDefault="00EB4599" w:rsidP="00040569">
            <w:pPr>
              <w:pStyle w:val="a7"/>
              <w:shd w:val="clear" w:color="auto" w:fill="auto"/>
              <w:rPr>
                <w:i/>
                <w:sz w:val="24"/>
                <w:szCs w:val="24"/>
              </w:rPr>
            </w:pPr>
            <w:r>
              <w:rPr>
                <w:i/>
                <w:sz w:val="24"/>
                <w:szCs w:val="24"/>
              </w:rPr>
              <w:t>Т</w:t>
            </w:r>
            <w:r w:rsidR="0016454D" w:rsidRPr="00E14097">
              <w:rPr>
                <w:i/>
                <w:sz w:val="24"/>
                <w:szCs w:val="24"/>
              </w:rPr>
              <w:t xml:space="preserve">овариство з обмеженою відповідальністю </w:t>
            </w:r>
            <w:r w:rsidR="00C55118" w:rsidRPr="00E14097">
              <w:rPr>
                <w:i/>
                <w:sz w:val="24"/>
                <w:szCs w:val="24"/>
              </w:rPr>
              <w:t>«МОНТАЖБУД-18»</w:t>
            </w:r>
            <w:r w:rsidR="000B1E6A">
              <w:rPr>
                <w:i/>
                <w:sz w:val="24"/>
                <w:szCs w:val="24"/>
              </w:rPr>
              <w:t xml:space="preserve"> (</w:t>
            </w:r>
            <w:r w:rsidR="00FF0A55" w:rsidRPr="00BA0813">
              <w:rPr>
                <w:i/>
                <w:sz w:val="24"/>
                <w:szCs w:val="24"/>
              </w:rPr>
              <w:t>ЄДРПОУ</w:t>
            </w:r>
            <w:r w:rsidR="002B5778" w:rsidRPr="00BA0813">
              <w:rPr>
                <w:i/>
                <w:sz w:val="24"/>
                <w:szCs w:val="24"/>
                <w:lang w:val="ru-RU"/>
              </w:rPr>
              <w:t xml:space="preserve"> </w:t>
            </w:r>
            <w:r w:rsidR="000B1E6A" w:rsidRPr="00BA0813">
              <w:rPr>
                <w:i/>
                <w:color w:val="auto"/>
                <w:sz w:val="24"/>
                <w:szCs w:val="24"/>
                <w:highlight w:val="white"/>
                <w:lang w:val="ru-RU" w:bidi="ar-SA"/>
              </w:rPr>
              <w:t>00205819</w:t>
            </w:r>
            <w:r w:rsidR="000B1E6A">
              <w:rPr>
                <w:i/>
                <w:color w:val="auto"/>
                <w:sz w:val="24"/>
                <w:szCs w:val="24"/>
                <w:lang w:bidi="ar-SA"/>
              </w:rPr>
              <w:t>)</w:t>
            </w:r>
            <w:r>
              <w:rPr>
                <w:i/>
                <w:color w:val="auto"/>
                <w:sz w:val="24"/>
                <w:szCs w:val="24"/>
                <w:lang w:bidi="ar-SA"/>
              </w:rPr>
              <w:t>(далі – ТОВ)</w:t>
            </w:r>
          </w:p>
        </w:tc>
      </w:tr>
      <w:tr w:rsidR="00E94376" w:rsidRPr="00037B84" w14:paraId="34CD5485" w14:textId="77777777" w:rsidTr="00430CA4">
        <w:trPr>
          <w:cantSplit/>
          <w:trHeight w:val="974"/>
        </w:trPr>
        <w:tc>
          <w:tcPr>
            <w:tcW w:w="2977" w:type="dxa"/>
          </w:tcPr>
          <w:p w14:paraId="7311DA8C" w14:textId="44FB98E4" w:rsidR="00E94376" w:rsidRPr="00056A2A" w:rsidRDefault="00776E89" w:rsidP="00430CA4">
            <w:pPr>
              <w:pStyle w:val="a7"/>
              <w:ind w:hanging="105"/>
              <w:rPr>
                <w:b w:val="0"/>
                <w:i/>
                <w:sz w:val="24"/>
                <w:szCs w:val="24"/>
              </w:rPr>
            </w:pPr>
            <w:r w:rsidRPr="000B0B65">
              <w:rPr>
                <w:b w:val="0"/>
                <w:i/>
                <w:sz w:val="24"/>
                <w:szCs w:val="24"/>
                <w:lang w:val="ru-RU"/>
              </w:rPr>
              <w:t xml:space="preserve"> </w:t>
            </w:r>
            <w:r w:rsidR="00E94376" w:rsidRPr="00056A2A">
              <w:rPr>
                <w:b w:val="0"/>
                <w:i/>
                <w:sz w:val="24"/>
                <w:szCs w:val="24"/>
              </w:rPr>
              <w:t>Перелік засновників</w:t>
            </w:r>
          </w:p>
          <w:p w14:paraId="304741A3" w14:textId="77777777" w:rsidR="00776E89" w:rsidRPr="000B0B65" w:rsidRDefault="00776E89" w:rsidP="0040429C">
            <w:pPr>
              <w:pStyle w:val="a7"/>
              <w:ind w:left="-105"/>
              <w:rPr>
                <w:b w:val="0"/>
                <w:i/>
                <w:sz w:val="24"/>
                <w:szCs w:val="24"/>
                <w:lang w:val="ru-RU"/>
              </w:rPr>
            </w:pPr>
            <w:r w:rsidRPr="000B0B65">
              <w:rPr>
                <w:b w:val="0"/>
                <w:i/>
                <w:sz w:val="24"/>
                <w:szCs w:val="24"/>
                <w:lang w:val="ru-RU"/>
              </w:rPr>
              <w:t xml:space="preserve"> </w:t>
            </w:r>
            <w:r w:rsidR="00E94376" w:rsidRPr="00056A2A">
              <w:rPr>
                <w:b w:val="0"/>
                <w:i/>
                <w:sz w:val="24"/>
                <w:szCs w:val="24"/>
              </w:rPr>
              <w:t xml:space="preserve">(учасників) юридичної </w:t>
            </w:r>
            <w:r w:rsidRPr="000B0B65">
              <w:rPr>
                <w:b w:val="0"/>
                <w:i/>
                <w:sz w:val="24"/>
                <w:szCs w:val="24"/>
                <w:lang w:val="ru-RU"/>
              </w:rPr>
              <w:t xml:space="preserve"> </w:t>
            </w:r>
          </w:p>
          <w:p w14:paraId="2BD6B0A2" w14:textId="7DA2881A" w:rsidR="007812BA" w:rsidRPr="000B1E6A" w:rsidRDefault="00776E89" w:rsidP="005D67B0">
            <w:pPr>
              <w:pStyle w:val="a7"/>
              <w:ind w:left="-105"/>
              <w:rPr>
                <w:b w:val="0"/>
                <w:i/>
                <w:sz w:val="24"/>
                <w:szCs w:val="24"/>
              </w:rPr>
            </w:pPr>
            <w:r w:rsidRPr="000B0B65">
              <w:rPr>
                <w:b w:val="0"/>
                <w:i/>
                <w:sz w:val="24"/>
                <w:szCs w:val="24"/>
                <w:lang w:val="ru-RU"/>
              </w:rPr>
              <w:t xml:space="preserve"> </w:t>
            </w:r>
            <w:r w:rsidR="00040569">
              <w:rPr>
                <w:b w:val="0"/>
                <w:i/>
                <w:sz w:val="24"/>
                <w:szCs w:val="24"/>
                <w:lang w:val="ru-RU"/>
              </w:rPr>
              <w:t>о</w:t>
            </w:r>
            <w:proofErr w:type="spellStart"/>
            <w:r w:rsidR="00040569" w:rsidRPr="00056A2A">
              <w:rPr>
                <w:b w:val="0"/>
                <w:i/>
                <w:sz w:val="24"/>
                <w:szCs w:val="24"/>
              </w:rPr>
              <w:t>соби</w:t>
            </w:r>
            <w:proofErr w:type="spellEnd"/>
            <w:r w:rsidR="00040569">
              <w:rPr>
                <w:b w:val="0"/>
                <w:i/>
                <w:sz w:val="24"/>
                <w:szCs w:val="24"/>
              </w:rPr>
              <w:t>*</w:t>
            </w:r>
          </w:p>
        </w:tc>
        <w:tc>
          <w:tcPr>
            <w:tcW w:w="6662" w:type="dxa"/>
          </w:tcPr>
          <w:p w14:paraId="468A0818" w14:textId="6E422F96" w:rsidR="00BC6141" w:rsidRPr="00171784" w:rsidRDefault="009F0876" w:rsidP="00BC6141">
            <w:pPr>
              <w:pStyle w:val="a7"/>
              <w:jc w:val="both"/>
              <w:rPr>
                <w:i/>
                <w:color w:val="auto"/>
                <w:sz w:val="24"/>
                <w:szCs w:val="24"/>
                <w:lang w:val="ru-RU"/>
              </w:rPr>
            </w:pPr>
            <w:r w:rsidRPr="00171784">
              <w:rPr>
                <w:i/>
                <w:color w:val="auto"/>
                <w:sz w:val="24"/>
                <w:szCs w:val="24"/>
                <w:lang w:val="ru-RU"/>
              </w:rPr>
              <w:t>АКЦІОНЕРИ ЗГІДНО СТАТУТУ</w:t>
            </w:r>
          </w:p>
          <w:p w14:paraId="6643096C" w14:textId="58B677DE" w:rsidR="00E94376" w:rsidRPr="00171784" w:rsidRDefault="00E94376" w:rsidP="00FF0A55">
            <w:pPr>
              <w:pStyle w:val="a7"/>
              <w:jc w:val="both"/>
              <w:rPr>
                <w:i/>
                <w:sz w:val="24"/>
                <w:szCs w:val="24"/>
              </w:rPr>
            </w:pPr>
          </w:p>
        </w:tc>
      </w:tr>
      <w:tr w:rsidR="00E94376" w:rsidRPr="00037B84" w14:paraId="24430AF2" w14:textId="77777777" w:rsidTr="00430CA4">
        <w:trPr>
          <w:cantSplit/>
          <w:trHeight w:val="704"/>
        </w:trPr>
        <w:tc>
          <w:tcPr>
            <w:tcW w:w="2977" w:type="dxa"/>
          </w:tcPr>
          <w:p w14:paraId="36FBF243" w14:textId="77777777" w:rsidR="00776E89" w:rsidRDefault="00776E89" w:rsidP="0040429C">
            <w:pPr>
              <w:pStyle w:val="a7"/>
              <w:ind w:left="-105"/>
              <w:rPr>
                <w:b w:val="0"/>
                <w:i/>
                <w:sz w:val="24"/>
                <w:szCs w:val="24"/>
                <w:lang w:val="en-US"/>
              </w:rPr>
            </w:pPr>
            <w:r w:rsidRPr="008D6D95">
              <w:rPr>
                <w:b w:val="0"/>
                <w:i/>
                <w:sz w:val="24"/>
                <w:szCs w:val="24"/>
                <w:lang w:val="ru-RU"/>
              </w:rPr>
              <w:t xml:space="preserve"> </w:t>
            </w:r>
            <w:r w:rsidR="00E94376" w:rsidRPr="00056A2A">
              <w:rPr>
                <w:b w:val="0"/>
                <w:i/>
                <w:sz w:val="24"/>
                <w:szCs w:val="24"/>
              </w:rPr>
              <w:t xml:space="preserve">Кінцевий </w:t>
            </w:r>
            <w:proofErr w:type="spellStart"/>
            <w:r w:rsidR="00E94376" w:rsidRPr="00056A2A">
              <w:rPr>
                <w:b w:val="0"/>
                <w:i/>
                <w:sz w:val="24"/>
                <w:szCs w:val="24"/>
              </w:rPr>
              <w:t>бенефіціарний</w:t>
            </w:r>
            <w:proofErr w:type="spellEnd"/>
            <w:r w:rsidR="00E94376" w:rsidRPr="00056A2A">
              <w:rPr>
                <w:b w:val="0"/>
                <w:i/>
                <w:sz w:val="24"/>
                <w:szCs w:val="24"/>
              </w:rPr>
              <w:t xml:space="preserve"> </w:t>
            </w:r>
            <w:r>
              <w:rPr>
                <w:b w:val="0"/>
                <w:i/>
                <w:sz w:val="24"/>
                <w:szCs w:val="24"/>
                <w:lang w:val="en-US"/>
              </w:rPr>
              <w:t xml:space="preserve"> </w:t>
            </w:r>
          </w:p>
          <w:p w14:paraId="087F7364" w14:textId="714FB7DB" w:rsidR="00E94376" w:rsidRPr="000B1E6A" w:rsidRDefault="00776E89" w:rsidP="0040429C">
            <w:pPr>
              <w:pStyle w:val="a7"/>
              <w:ind w:left="-105"/>
              <w:rPr>
                <w:b w:val="0"/>
                <w:i/>
                <w:sz w:val="24"/>
                <w:szCs w:val="24"/>
              </w:rPr>
            </w:pPr>
            <w:r>
              <w:rPr>
                <w:b w:val="0"/>
                <w:i/>
                <w:sz w:val="24"/>
                <w:szCs w:val="24"/>
                <w:lang w:val="en-US"/>
              </w:rPr>
              <w:t xml:space="preserve"> </w:t>
            </w:r>
            <w:r w:rsidR="00040569">
              <w:rPr>
                <w:b w:val="0"/>
                <w:i/>
                <w:sz w:val="24"/>
                <w:szCs w:val="24"/>
              </w:rPr>
              <w:t xml:space="preserve">власник </w:t>
            </w:r>
            <w:r w:rsidR="00040569" w:rsidRPr="00056A2A">
              <w:rPr>
                <w:b w:val="0"/>
                <w:i/>
                <w:sz w:val="24"/>
                <w:szCs w:val="24"/>
              </w:rPr>
              <w:t>контролер)</w:t>
            </w:r>
            <w:r w:rsidR="00040569">
              <w:rPr>
                <w:b w:val="0"/>
                <w:i/>
                <w:sz w:val="24"/>
                <w:szCs w:val="24"/>
              </w:rPr>
              <w:t>*</w:t>
            </w:r>
          </w:p>
        </w:tc>
        <w:tc>
          <w:tcPr>
            <w:tcW w:w="6662" w:type="dxa"/>
          </w:tcPr>
          <w:p w14:paraId="1F7BB433" w14:textId="19DBD4BA" w:rsidR="00BC6141" w:rsidRPr="00171784" w:rsidRDefault="00BC6141" w:rsidP="00BC6141">
            <w:pPr>
              <w:pStyle w:val="a7"/>
              <w:shd w:val="clear" w:color="auto" w:fill="auto"/>
              <w:jc w:val="both"/>
              <w:rPr>
                <w:i/>
                <w:sz w:val="24"/>
                <w:szCs w:val="24"/>
              </w:rPr>
            </w:pPr>
            <w:r w:rsidRPr="00D24F04">
              <w:rPr>
                <w:i/>
                <w:sz w:val="22"/>
                <w:szCs w:val="22"/>
              </w:rPr>
              <w:t>САВА ВІТАЛІЙ ГЕОРГІЙОВИЧ</w:t>
            </w:r>
            <w:r w:rsidRPr="00D24F04">
              <w:rPr>
                <w:i/>
                <w:sz w:val="22"/>
                <w:szCs w:val="22"/>
              </w:rPr>
              <w:br/>
            </w:r>
            <w:r w:rsidRPr="00171784">
              <w:rPr>
                <w:i/>
                <w:sz w:val="24"/>
                <w:szCs w:val="24"/>
              </w:rPr>
              <w:t xml:space="preserve">Україна, 02218, місто Київ, </w:t>
            </w:r>
            <w:proofErr w:type="spellStart"/>
            <w:r w:rsidRPr="00171784">
              <w:rPr>
                <w:i/>
                <w:sz w:val="24"/>
                <w:szCs w:val="24"/>
              </w:rPr>
              <w:t>вул.Райдужна</w:t>
            </w:r>
            <w:proofErr w:type="spellEnd"/>
            <w:r w:rsidRPr="00171784">
              <w:rPr>
                <w:i/>
                <w:sz w:val="24"/>
                <w:szCs w:val="24"/>
              </w:rPr>
              <w:t xml:space="preserve"> </w:t>
            </w:r>
          </w:p>
          <w:p w14:paraId="67BCC870" w14:textId="77777777" w:rsidR="00BC6141" w:rsidRPr="00171784" w:rsidRDefault="00BC6141" w:rsidP="00BC6141">
            <w:pPr>
              <w:pStyle w:val="a7"/>
              <w:shd w:val="clear" w:color="auto" w:fill="auto"/>
              <w:jc w:val="both"/>
              <w:rPr>
                <w:i/>
                <w:sz w:val="24"/>
                <w:szCs w:val="24"/>
                <w:lang w:val="ru-RU"/>
              </w:rPr>
            </w:pPr>
            <w:r w:rsidRPr="00171784">
              <w:rPr>
                <w:i/>
                <w:sz w:val="24"/>
                <w:szCs w:val="24"/>
                <w:lang w:val="ru-RU"/>
              </w:rPr>
              <w:t xml:space="preserve">Тип </w:t>
            </w:r>
            <w:proofErr w:type="spellStart"/>
            <w:r w:rsidRPr="00171784">
              <w:rPr>
                <w:i/>
                <w:sz w:val="24"/>
                <w:szCs w:val="24"/>
                <w:lang w:val="ru-RU"/>
              </w:rPr>
              <w:t>бенефіціарного</w:t>
            </w:r>
            <w:proofErr w:type="spellEnd"/>
            <w:r w:rsidRPr="00171784">
              <w:rPr>
                <w:i/>
                <w:sz w:val="24"/>
                <w:szCs w:val="24"/>
                <w:lang w:val="ru-RU"/>
              </w:rPr>
              <w:t xml:space="preserve"> </w:t>
            </w:r>
            <w:proofErr w:type="spellStart"/>
            <w:r w:rsidRPr="00171784">
              <w:rPr>
                <w:i/>
                <w:sz w:val="24"/>
                <w:szCs w:val="24"/>
                <w:lang w:val="ru-RU"/>
              </w:rPr>
              <w:t>володіння</w:t>
            </w:r>
            <w:proofErr w:type="spellEnd"/>
            <w:r w:rsidRPr="00171784">
              <w:rPr>
                <w:i/>
                <w:sz w:val="24"/>
                <w:szCs w:val="24"/>
                <w:lang w:val="ru-RU"/>
              </w:rPr>
              <w:t>: </w:t>
            </w:r>
            <w:proofErr w:type="spellStart"/>
            <w:r w:rsidRPr="00171784">
              <w:rPr>
                <w:i/>
                <w:sz w:val="24"/>
                <w:szCs w:val="24"/>
                <w:lang w:val="ru-RU"/>
              </w:rPr>
              <w:t>Прямий</w:t>
            </w:r>
            <w:proofErr w:type="spellEnd"/>
            <w:r w:rsidRPr="00171784">
              <w:rPr>
                <w:i/>
                <w:sz w:val="24"/>
                <w:szCs w:val="24"/>
                <w:lang w:val="ru-RU"/>
              </w:rPr>
              <w:t xml:space="preserve"> </w:t>
            </w:r>
            <w:proofErr w:type="spellStart"/>
            <w:r w:rsidRPr="00171784">
              <w:rPr>
                <w:i/>
                <w:sz w:val="24"/>
                <w:szCs w:val="24"/>
                <w:lang w:val="ru-RU"/>
              </w:rPr>
              <w:t>вирішальний</w:t>
            </w:r>
            <w:proofErr w:type="spellEnd"/>
            <w:r w:rsidRPr="00171784">
              <w:rPr>
                <w:i/>
                <w:sz w:val="24"/>
                <w:szCs w:val="24"/>
                <w:lang w:val="ru-RU"/>
              </w:rPr>
              <w:t xml:space="preserve"> </w:t>
            </w:r>
            <w:proofErr w:type="spellStart"/>
            <w:r w:rsidRPr="00171784">
              <w:rPr>
                <w:i/>
                <w:sz w:val="24"/>
                <w:szCs w:val="24"/>
                <w:lang w:val="ru-RU"/>
              </w:rPr>
              <w:t>вплив</w:t>
            </w:r>
            <w:proofErr w:type="spellEnd"/>
          </w:p>
          <w:p w14:paraId="50626E91" w14:textId="77777777" w:rsidR="00BC6141" w:rsidRPr="00171784" w:rsidRDefault="00BC6141" w:rsidP="00BC6141">
            <w:pPr>
              <w:pStyle w:val="a7"/>
              <w:shd w:val="clear" w:color="auto" w:fill="auto"/>
              <w:jc w:val="both"/>
              <w:rPr>
                <w:i/>
                <w:sz w:val="24"/>
                <w:szCs w:val="24"/>
                <w:lang w:val="ru-RU"/>
              </w:rPr>
            </w:pPr>
            <w:proofErr w:type="spellStart"/>
            <w:r w:rsidRPr="00171784">
              <w:rPr>
                <w:i/>
                <w:sz w:val="24"/>
                <w:szCs w:val="24"/>
                <w:lang w:val="ru-RU"/>
              </w:rPr>
              <w:t>Відсоток</w:t>
            </w:r>
            <w:proofErr w:type="spellEnd"/>
            <w:r w:rsidRPr="00171784">
              <w:rPr>
                <w:i/>
                <w:sz w:val="24"/>
                <w:szCs w:val="24"/>
                <w:lang w:val="ru-RU"/>
              </w:rPr>
              <w:t xml:space="preserve"> </w:t>
            </w:r>
            <w:proofErr w:type="spellStart"/>
            <w:r w:rsidRPr="00171784">
              <w:rPr>
                <w:i/>
                <w:sz w:val="24"/>
                <w:szCs w:val="24"/>
                <w:lang w:val="ru-RU"/>
              </w:rPr>
              <w:t>частки</w:t>
            </w:r>
            <w:proofErr w:type="spellEnd"/>
            <w:r w:rsidRPr="00171784">
              <w:rPr>
                <w:i/>
                <w:sz w:val="24"/>
                <w:szCs w:val="24"/>
                <w:lang w:val="ru-RU"/>
              </w:rPr>
              <w:t xml:space="preserve"> статутного </w:t>
            </w:r>
            <w:proofErr w:type="spellStart"/>
            <w:r w:rsidRPr="00171784">
              <w:rPr>
                <w:i/>
                <w:sz w:val="24"/>
                <w:szCs w:val="24"/>
                <w:lang w:val="ru-RU"/>
              </w:rPr>
              <w:t>капіталу</w:t>
            </w:r>
            <w:proofErr w:type="spellEnd"/>
            <w:r w:rsidRPr="00171784">
              <w:rPr>
                <w:i/>
                <w:sz w:val="24"/>
                <w:szCs w:val="24"/>
                <w:lang w:val="ru-RU"/>
              </w:rPr>
              <w:t xml:space="preserve"> </w:t>
            </w:r>
            <w:proofErr w:type="spellStart"/>
            <w:r w:rsidRPr="00171784">
              <w:rPr>
                <w:i/>
                <w:sz w:val="24"/>
                <w:szCs w:val="24"/>
                <w:lang w:val="ru-RU"/>
              </w:rPr>
              <w:t>або</w:t>
            </w:r>
            <w:proofErr w:type="spellEnd"/>
            <w:r w:rsidRPr="00171784">
              <w:rPr>
                <w:i/>
                <w:sz w:val="24"/>
                <w:szCs w:val="24"/>
                <w:lang w:val="ru-RU"/>
              </w:rPr>
              <w:t xml:space="preserve"> </w:t>
            </w:r>
            <w:proofErr w:type="spellStart"/>
            <w:r w:rsidRPr="00171784">
              <w:rPr>
                <w:i/>
                <w:sz w:val="24"/>
                <w:szCs w:val="24"/>
                <w:lang w:val="ru-RU"/>
              </w:rPr>
              <w:t>відсоток</w:t>
            </w:r>
            <w:proofErr w:type="spellEnd"/>
            <w:r w:rsidRPr="00171784">
              <w:rPr>
                <w:i/>
                <w:sz w:val="24"/>
                <w:szCs w:val="24"/>
                <w:lang w:val="ru-RU"/>
              </w:rPr>
              <w:t xml:space="preserve"> права голосу: 52.33</w:t>
            </w:r>
          </w:p>
          <w:p w14:paraId="1C7A8B69" w14:textId="21A058CF" w:rsidR="00E94376" w:rsidRPr="008D6D95" w:rsidRDefault="008D6D95" w:rsidP="00FF0A55">
            <w:pPr>
              <w:pStyle w:val="a7"/>
              <w:shd w:val="clear" w:color="auto" w:fill="auto"/>
              <w:jc w:val="both"/>
              <w:rPr>
                <w:b w:val="0"/>
                <w:sz w:val="24"/>
                <w:szCs w:val="24"/>
                <w:lang w:val="ru-RU"/>
              </w:rPr>
            </w:pPr>
            <w:r w:rsidRPr="00BC6141">
              <w:rPr>
                <w:i/>
                <w:sz w:val="22"/>
                <w:szCs w:val="22"/>
              </w:rPr>
              <w:t>______</w:t>
            </w:r>
          </w:p>
        </w:tc>
      </w:tr>
      <w:tr w:rsidR="00E94376" w:rsidRPr="00037B84" w14:paraId="55A3895A" w14:textId="77777777" w:rsidTr="00430CA4">
        <w:trPr>
          <w:cantSplit/>
          <w:trHeight w:val="381"/>
        </w:trPr>
        <w:tc>
          <w:tcPr>
            <w:tcW w:w="2977" w:type="dxa"/>
          </w:tcPr>
          <w:p w14:paraId="3B07AA8D" w14:textId="6A42CDB1" w:rsidR="00E94376" w:rsidRPr="00056A2A" w:rsidRDefault="00776E89" w:rsidP="00430CA4">
            <w:pPr>
              <w:pStyle w:val="a7"/>
              <w:shd w:val="clear" w:color="auto" w:fill="auto"/>
              <w:ind w:hanging="105"/>
              <w:rPr>
                <w:b w:val="0"/>
                <w:i/>
                <w:sz w:val="24"/>
                <w:szCs w:val="24"/>
              </w:rPr>
            </w:pPr>
            <w:r w:rsidRPr="008D6D95">
              <w:rPr>
                <w:b w:val="0"/>
                <w:i/>
                <w:sz w:val="24"/>
                <w:szCs w:val="24"/>
                <w:lang w:val="ru-RU"/>
              </w:rPr>
              <w:t xml:space="preserve"> </w:t>
            </w:r>
            <w:r w:rsidR="00E94376" w:rsidRPr="00056A2A">
              <w:rPr>
                <w:b w:val="0"/>
                <w:i/>
                <w:sz w:val="24"/>
                <w:szCs w:val="24"/>
              </w:rPr>
              <w:t>Клопотання</w:t>
            </w:r>
          </w:p>
        </w:tc>
        <w:tc>
          <w:tcPr>
            <w:tcW w:w="6662" w:type="dxa"/>
          </w:tcPr>
          <w:p w14:paraId="3026A563" w14:textId="50DB4AA7" w:rsidR="00E94376" w:rsidRPr="00694D51" w:rsidRDefault="00E94376" w:rsidP="00040569">
            <w:pPr>
              <w:pStyle w:val="a4"/>
              <w:shd w:val="clear" w:color="auto" w:fill="auto"/>
              <w:rPr>
                <w:b/>
                <w:sz w:val="24"/>
                <w:szCs w:val="24"/>
              </w:rPr>
            </w:pPr>
            <w:r w:rsidRPr="00694D51">
              <w:rPr>
                <w:b/>
                <w:i/>
                <w:sz w:val="24"/>
                <w:szCs w:val="24"/>
              </w:rPr>
              <w:t>від</w:t>
            </w:r>
            <w:r w:rsidRPr="00694D51">
              <w:rPr>
                <w:b/>
                <w:sz w:val="24"/>
                <w:szCs w:val="24"/>
              </w:rPr>
              <w:t xml:space="preserve"> </w:t>
            </w:r>
            <w:r w:rsidR="001B1510" w:rsidRPr="00040569">
              <w:rPr>
                <w:b/>
                <w:i/>
                <w:color w:val="auto"/>
                <w:sz w:val="24"/>
                <w:szCs w:val="24"/>
                <w:highlight w:val="white"/>
                <w:lang w:bidi="ar-SA"/>
              </w:rPr>
              <w:t>29.12.2025</w:t>
            </w:r>
            <w:r w:rsidR="00905988" w:rsidRPr="00040569">
              <w:rPr>
                <w:b/>
                <w:i/>
                <w:sz w:val="24"/>
                <w:szCs w:val="24"/>
              </w:rPr>
              <w:t xml:space="preserve"> </w:t>
            </w:r>
            <w:r w:rsidR="00B34649" w:rsidRPr="00694D51">
              <w:rPr>
                <w:b/>
                <w:bCs/>
                <w:i/>
                <w:sz w:val="24"/>
                <w:szCs w:val="24"/>
              </w:rPr>
              <w:t xml:space="preserve">№ </w:t>
            </w:r>
            <w:r w:rsidR="00040569">
              <w:rPr>
                <w:b/>
                <w:i/>
                <w:sz w:val="24"/>
                <w:szCs w:val="24"/>
              </w:rPr>
              <w:t>57550597, від 07.01.2026 № 001 та                       від 21.01.2026 № 003</w:t>
            </w:r>
          </w:p>
        </w:tc>
      </w:tr>
    </w:tbl>
    <w:p w14:paraId="0CA06CD8" w14:textId="2CCFB8E7" w:rsidR="008A338E" w:rsidRDefault="008A338E">
      <w:pPr>
        <w:spacing w:line="1" w:lineRule="exact"/>
        <w:rPr>
          <w:rFonts w:ascii="Times New Roman" w:hAnsi="Times New Roman" w:cs="Times New Roman"/>
        </w:rPr>
      </w:pPr>
    </w:p>
    <w:p w14:paraId="37F53D07" w14:textId="5632F77B" w:rsidR="00617D3B" w:rsidRDefault="00617D3B">
      <w:pPr>
        <w:spacing w:line="1" w:lineRule="exact"/>
        <w:rPr>
          <w:rFonts w:ascii="Times New Roman" w:hAnsi="Times New Roman" w:cs="Times New Roman"/>
        </w:rPr>
      </w:pPr>
    </w:p>
    <w:p w14:paraId="5F2DBE44" w14:textId="124FB95D" w:rsidR="0043335C" w:rsidRDefault="00040569" w:rsidP="00040569">
      <w:pPr>
        <w:pStyle w:val="a7"/>
        <w:shd w:val="clear" w:color="auto" w:fill="auto"/>
        <w:rPr>
          <w:b w:val="0"/>
        </w:rPr>
      </w:pPr>
      <w:r>
        <w:rPr>
          <w:b w:val="0"/>
        </w:rPr>
        <w:t>*за даними Єдиного державного реєстру юридичних осіб, фізичних осіб-підприємців та громадських формувань</w:t>
      </w:r>
    </w:p>
    <w:p w14:paraId="1786E287" w14:textId="77777777" w:rsidR="00040569" w:rsidRDefault="00040569" w:rsidP="00040569">
      <w:pPr>
        <w:pStyle w:val="a7"/>
        <w:shd w:val="clear" w:color="auto" w:fill="auto"/>
        <w:rPr>
          <w:sz w:val="24"/>
          <w:szCs w:val="24"/>
        </w:rPr>
      </w:pPr>
    </w:p>
    <w:p w14:paraId="017C4029" w14:textId="2A0DF16F" w:rsidR="008A338E" w:rsidRPr="00037B84" w:rsidRDefault="007B72F8" w:rsidP="00FB4E7A">
      <w:pPr>
        <w:pStyle w:val="a7"/>
        <w:shd w:val="clear" w:color="auto" w:fill="auto"/>
        <w:ind w:firstLine="426"/>
        <w:rPr>
          <w:sz w:val="24"/>
          <w:szCs w:val="24"/>
        </w:rPr>
      </w:pPr>
      <w:r w:rsidRPr="00037B84">
        <w:rPr>
          <w:sz w:val="24"/>
          <w:szCs w:val="24"/>
        </w:rPr>
        <w:t>2. Відомості про земельну ділянку (</w:t>
      </w:r>
      <w:r w:rsidR="00056A2A">
        <w:rPr>
          <w:sz w:val="24"/>
          <w:szCs w:val="24"/>
        </w:rPr>
        <w:t xml:space="preserve">кадастровий </w:t>
      </w:r>
      <w:r w:rsidRPr="00037B84">
        <w:rPr>
          <w:sz w:val="24"/>
          <w:szCs w:val="24"/>
        </w:rPr>
        <w:t xml:space="preserve">№ </w:t>
      </w:r>
      <w:r w:rsidR="00C55118" w:rsidRPr="00E14097">
        <w:rPr>
          <w:sz w:val="24"/>
          <w:szCs w:val="24"/>
        </w:rPr>
        <w:t>8000000000:62:068:0034</w:t>
      </w:r>
      <w:r w:rsidRPr="00037B84">
        <w:rPr>
          <w:sz w:val="24"/>
          <w:szCs w:val="24"/>
        </w:rPr>
        <w:t>)</w:t>
      </w:r>
      <w:r w:rsidR="00880A60">
        <w:rPr>
          <w:sz w:val="24"/>
          <w:szCs w:val="24"/>
        </w:rPr>
        <w:t>.</w:t>
      </w:r>
    </w:p>
    <w:tbl>
      <w:tblPr>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6662"/>
      </w:tblGrid>
      <w:tr w:rsidR="008A338E" w:rsidRPr="00037B84" w14:paraId="321C3785" w14:textId="77777777" w:rsidTr="00430CA4">
        <w:trPr>
          <w:trHeight w:val="389"/>
        </w:trPr>
        <w:tc>
          <w:tcPr>
            <w:tcW w:w="2972" w:type="dxa"/>
            <w:shd w:val="clear" w:color="auto" w:fill="FFFFFF"/>
          </w:tcPr>
          <w:p w14:paraId="16B62662" w14:textId="1C80AF88" w:rsidR="008A338E" w:rsidRPr="00037B84" w:rsidRDefault="00776E89">
            <w:pPr>
              <w:pStyle w:val="a4"/>
              <w:shd w:val="clear" w:color="auto" w:fill="auto"/>
              <w:rPr>
                <w:sz w:val="24"/>
                <w:szCs w:val="24"/>
              </w:rPr>
            </w:pPr>
            <w:r w:rsidRPr="002F2D3F">
              <w:rPr>
                <w:i/>
                <w:sz w:val="24"/>
                <w:szCs w:val="24"/>
                <w:lang w:val="ru-RU"/>
              </w:rPr>
              <w:t xml:space="preserve"> </w:t>
            </w:r>
            <w:r w:rsidR="007B72F8" w:rsidRPr="00056A2A">
              <w:rPr>
                <w:i/>
                <w:sz w:val="24"/>
                <w:szCs w:val="24"/>
              </w:rPr>
              <w:t>Місце розташування</w:t>
            </w:r>
            <w:r w:rsidR="007B72F8" w:rsidRPr="00037B84">
              <w:rPr>
                <w:sz w:val="24"/>
                <w:szCs w:val="24"/>
              </w:rPr>
              <w:t xml:space="preserve"> </w:t>
            </w:r>
            <w:r w:rsidR="007B72F8" w:rsidRPr="00FB154C">
              <w:rPr>
                <w:i/>
                <w:sz w:val="18"/>
                <w:szCs w:val="18"/>
              </w:rPr>
              <w:t>(адреса)</w:t>
            </w:r>
          </w:p>
        </w:tc>
        <w:tc>
          <w:tcPr>
            <w:tcW w:w="6662" w:type="dxa"/>
            <w:shd w:val="clear" w:color="auto" w:fill="FFFFFF"/>
          </w:tcPr>
          <w:p w14:paraId="64EB4E00" w14:textId="60EE6FC0" w:rsidR="008A338E" w:rsidRPr="006200AE" w:rsidRDefault="00FF0A55" w:rsidP="00C91E5C">
            <w:pPr>
              <w:pStyle w:val="a4"/>
              <w:shd w:val="clear" w:color="auto" w:fill="auto"/>
              <w:spacing w:line="233" w:lineRule="auto"/>
              <w:ind w:left="134"/>
              <w:jc w:val="both"/>
              <w:rPr>
                <w:b/>
                <w:i/>
                <w:sz w:val="24"/>
                <w:szCs w:val="24"/>
              </w:rPr>
            </w:pPr>
            <w:r w:rsidRPr="00E14097">
              <w:rPr>
                <w:b/>
                <w:i/>
                <w:iCs/>
                <w:sz w:val="24"/>
                <w:szCs w:val="24"/>
              </w:rPr>
              <w:t xml:space="preserve">м. Київ, </w:t>
            </w:r>
            <w:r w:rsidR="002B5778" w:rsidRPr="002B5778">
              <w:rPr>
                <w:b/>
                <w:i/>
                <w:sz w:val="24"/>
                <w:szCs w:val="24"/>
                <w:shd w:val="clear" w:color="auto" w:fill="FFFFFF"/>
              </w:rPr>
              <w:t xml:space="preserve">вул. </w:t>
            </w:r>
            <w:proofErr w:type="spellStart"/>
            <w:r w:rsidR="002B5778" w:rsidRPr="002B5778">
              <w:rPr>
                <w:b/>
                <w:i/>
                <w:sz w:val="24"/>
                <w:szCs w:val="24"/>
                <w:shd w:val="clear" w:color="auto" w:fill="FFFFFF"/>
              </w:rPr>
              <w:t>Хоткевича</w:t>
            </w:r>
            <w:proofErr w:type="spellEnd"/>
            <w:r w:rsidR="002B5778" w:rsidRPr="002B5778">
              <w:rPr>
                <w:b/>
                <w:i/>
                <w:sz w:val="24"/>
                <w:szCs w:val="24"/>
                <w:shd w:val="clear" w:color="auto" w:fill="FFFFFF"/>
              </w:rPr>
              <w:t xml:space="preserve"> </w:t>
            </w:r>
            <w:proofErr w:type="spellStart"/>
            <w:r w:rsidR="002B5778" w:rsidRPr="002B5778">
              <w:rPr>
                <w:b/>
                <w:i/>
                <w:sz w:val="24"/>
                <w:szCs w:val="24"/>
                <w:shd w:val="clear" w:color="auto" w:fill="FFFFFF"/>
              </w:rPr>
              <w:t>Гната</w:t>
            </w:r>
            <w:proofErr w:type="spellEnd"/>
            <w:r w:rsidR="002B5778" w:rsidRPr="002B5778">
              <w:rPr>
                <w:b/>
                <w:i/>
                <w:sz w:val="24"/>
                <w:szCs w:val="24"/>
                <w:shd w:val="clear" w:color="auto" w:fill="FFFFFF"/>
              </w:rPr>
              <w:t>, 5 у Деснянському районі</w:t>
            </w:r>
          </w:p>
        </w:tc>
      </w:tr>
      <w:tr w:rsidR="008A338E" w:rsidRPr="00037B84" w14:paraId="333A0AB7" w14:textId="77777777" w:rsidTr="00E7338E">
        <w:trPr>
          <w:trHeight w:val="317"/>
        </w:trPr>
        <w:tc>
          <w:tcPr>
            <w:tcW w:w="2972" w:type="dxa"/>
            <w:shd w:val="clear" w:color="auto" w:fill="FFFFFF"/>
          </w:tcPr>
          <w:p w14:paraId="7F8ABF7B" w14:textId="17B260E5" w:rsidR="008A338E" w:rsidRPr="00056A2A" w:rsidRDefault="00776E89">
            <w:pPr>
              <w:pStyle w:val="a4"/>
              <w:shd w:val="clear" w:color="auto" w:fill="auto"/>
              <w:rPr>
                <w:i/>
                <w:sz w:val="24"/>
                <w:szCs w:val="24"/>
              </w:rPr>
            </w:pPr>
            <w:r w:rsidRPr="00BA0813">
              <w:rPr>
                <w:i/>
                <w:sz w:val="24"/>
                <w:szCs w:val="24"/>
                <w:lang w:val="ru-RU"/>
              </w:rPr>
              <w:t xml:space="preserve"> </w:t>
            </w:r>
            <w:r w:rsidR="007B72F8" w:rsidRPr="00056A2A">
              <w:rPr>
                <w:i/>
                <w:sz w:val="24"/>
                <w:szCs w:val="24"/>
              </w:rPr>
              <w:t>Площа</w:t>
            </w:r>
          </w:p>
        </w:tc>
        <w:tc>
          <w:tcPr>
            <w:tcW w:w="6662" w:type="dxa"/>
            <w:shd w:val="clear" w:color="auto" w:fill="FFFFFF"/>
          </w:tcPr>
          <w:p w14:paraId="08E0CD8B" w14:textId="5C0B5CAB" w:rsidR="008A338E" w:rsidRPr="00037B84" w:rsidRDefault="00C55118" w:rsidP="00FF0A55">
            <w:pPr>
              <w:pStyle w:val="a4"/>
              <w:shd w:val="clear" w:color="auto" w:fill="auto"/>
              <w:ind w:left="134"/>
              <w:jc w:val="both"/>
              <w:rPr>
                <w:b/>
                <w:sz w:val="24"/>
                <w:szCs w:val="24"/>
              </w:rPr>
            </w:pPr>
            <w:r w:rsidRPr="00E14097">
              <w:rPr>
                <w:b/>
                <w:i/>
                <w:iCs/>
                <w:sz w:val="24"/>
                <w:szCs w:val="24"/>
              </w:rPr>
              <w:t>0,3087</w:t>
            </w:r>
            <w:r w:rsidRPr="00037B84">
              <w:rPr>
                <w:b/>
                <w:i/>
                <w:iCs/>
                <w:sz w:val="24"/>
                <w:szCs w:val="24"/>
              </w:rPr>
              <w:t xml:space="preserve"> </w:t>
            </w:r>
            <w:r w:rsidRPr="00B6481F">
              <w:rPr>
                <w:b/>
                <w:i/>
                <w:iCs/>
                <w:sz w:val="24"/>
                <w:szCs w:val="24"/>
              </w:rPr>
              <w:t>га</w:t>
            </w:r>
          </w:p>
        </w:tc>
      </w:tr>
      <w:tr w:rsidR="008A338E" w:rsidRPr="00037B84" w14:paraId="4D0D82D3" w14:textId="77777777" w:rsidTr="00430CA4">
        <w:trPr>
          <w:trHeight w:val="575"/>
        </w:trPr>
        <w:tc>
          <w:tcPr>
            <w:tcW w:w="2972" w:type="dxa"/>
            <w:shd w:val="clear" w:color="auto" w:fill="FFFFFF"/>
          </w:tcPr>
          <w:p w14:paraId="54B9D151" w14:textId="07424905" w:rsidR="008A338E" w:rsidRPr="00056A2A" w:rsidRDefault="00776E89" w:rsidP="00D732F1">
            <w:pPr>
              <w:pStyle w:val="a4"/>
              <w:shd w:val="clear" w:color="auto" w:fill="auto"/>
              <w:rPr>
                <w:i/>
                <w:sz w:val="24"/>
                <w:szCs w:val="24"/>
              </w:rPr>
            </w:pPr>
            <w:r>
              <w:rPr>
                <w:i/>
                <w:sz w:val="24"/>
                <w:szCs w:val="24"/>
                <w:lang w:val="en-US"/>
              </w:rPr>
              <w:t xml:space="preserve"> </w:t>
            </w:r>
            <w:r w:rsidR="007B72F8" w:rsidRPr="00056A2A">
              <w:rPr>
                <w:i/>
                <w:sz w:val="24"/>
                <w:szCs w:val="24"/>
              </w:rPr>
              <w:t xml:space="preserve">Вид та термін </w:t>
            </w:r>
            <w:r w:rsidR="00FB154C">
              <w:rPr>
                <w:i/>
                <w:sz w:val="24"/>
                <w:szCs w:val="24"/>
              </w:rPr>
              <w:t>користування</w:t>
            </w:r>
          </w:p>
        </w:tc>
        <w:tc>
          <w:tcPr>
            <w:tcW w:w="6662" w:type="dxa"/>
            <w:shd w:val="clear" w:color="auto" w:fill="FFFFFF"/>
          </w:tcPr>
          <w:p w14:paraId="779FEB29" w14:textId="419B84C1" w:rsidR="008A338E" w:rsidRPr="00123E08" w:rsidRDefault="00CC4E46" w:rsidP="00FF0A55">
            <w:pPr>
              <w:pStyle w:val="a4"/>
              <w:shd w:val="clear" w:color="auto" w:fill="auto"/>
              <w:ind w:left="134"/>
              <w:jc w:val="both"/>
              <w:rPr>
                <w:b/>
                <w:i/>
                <w:sz w:val="24"/>
                <w:szCs w:val="24"/>
              </w:rPr>
            </w:pPr>
            <w:r>
              <w:rPr>
                <w:b/>
                <w:i/>
                <w:sz w:val="24"/>
                <w:szCs w:val="24"/>
              </w:rPr>
              <w:t>о</w:t>
            </w:r>
            <w:r w:rsidR="0091277B">
              <w:rPr>
                <w:b/>
                <w:i/>
                <w:sz w:val="24"/>
                <w:szCs w:val="24"/>
              </w:rPr>
              <w:t xml:space="preserve">ренда на </w:t>
            </w:r>
            <w:r w:rsidR="00C55118">
              <w:rPr>
                <w:b/>
                <w:i/>
                <w:sz w:val="24"/>
                <w:szCs w:val="24"/>
                <w:lang w:val="en-US"/>
              </w:rPr>
              <w:t>10</w:t>
            </w:r>
            <w:r w:rsidR="0091277B" w:rsidRPr="00C55118">
              <w:rPr>
                <w:b/>
                <w:i/>
                <w:color w:val="FF0000"/>
                <w:sz w:val="24"/>
                <w:szCs w:val="24"/>
              </w:rPr>
              <w:t xml:space="preserve"> </w:t>
            </w:r>
            <w:r w:rsidR="0091277B" w:rsidRPr="00B51FA5">
              <w:rPr>
                <w:b/>
                <w:i/>
                <w:sz w:val="24"/>
                <w:szCs w:val="24"/>
              </w:rPr>
              <w:t>років</w:t>
            </w:r>
            <w:r w:rsidR="00B51FA5">
              <w:rPr>
                <w:b/>
                <w:i/>
                <w:sz w:val="24"/>
                <w:szCs w:val="24"/>
              </w:rPr>
              <w:t xml:space="preserve"> </w:t>
            </w:r>
            <w:r>
              <w:rPr>
                <w:b/>
                <w:i/>
                <w:sz w:val="24"/>
                <w:szCs w:val="24"/>
              </w:rPr>
              <w:t>(</w:t>
            </w:r>
            <w:r w:rsidR="006A19DF">
              <w:rPr>
                <w:b/>
                <w:i/>
                <w:sz w:val="24"/>
                <w:szCs w:val="24"/>
              </w:rPr>
              <w:t>поновлення</w:t>
            </w:r>
            <w:r w:rsidR="00B51FA5">
              <w:rPr>
                <w:b/>
                <w:i/>
                <w:sz w:val="24"/>
                <w:szCs w:val="24"/>
              </w:rPr>
              <w:t>)</w:t>
            </w:r>
          </w:p>
        </w:tc>
      </w:tr>
      <w:tr w:rsidR="006764C8" w:rsidRPr="00037B84" w14:paraId="31A0509D" w14:textId="77777777" w:rsidTr="00E7338E">
        <w:trPr>
          <w:trHeight w:val="531"/>
        </w:trPr>
        <w:tc>
          <w:tcPr>
            <w:tcW w:w="2972" w:type="dxa"/>
            <w:shd w:val="clear" w:color="auto" w:fill="FFFFFF"/>
          </w:tcPr>
          <w:p w14:paraId="1AF37BE7" w14:textId="5E4B5805" w:rsidR="006764C8" w:rsidRPr="00056A2A" w:rsidRDefault="007A5002" w:rsidP="007A5002">
            <w:pPr>
              <w:pStyle w:val="a4"/>
              <w:shd w:val="clear" w:color="auto" w:fill="auto"/>
              <w:ind w:left="55"/>
              <w:rPr>
                <w:i/>
                <w:sz w:val="24"/>
                <w:szCs w:val="24"/>
              </w:rPr>
            </w:pPr>
            <w:r w:rsidRPr="007A5002">
              <w:rPr>
                <w:i/>
                <w:sz w:val="24"/>
                <w:szCs w:val="24"/>
              </w:rPr>
              <w:t>Код виду цільового</w:t>
            </w:r>
            <w:r>
              <w:rPr>
                <w:i/>
                <w:sz w:val="24"/>
                <w:szCs w:val="24"/>
              </w:rPr>
              <w:t xml:space="preserve"> </w:t>
            </w:r>
            <w:r w:rsidRPr="007A5002">
              <w:rPr>
                <w:i/>
                <w:sz w:val="24"/>
                <w:szCs w:val="24"/>
              </w:rPr>
              <w:t>призначення</w:t>
            </w:r>
          </w:p>
        </w:tc>
        <w:tc>
          <w:tcPr>
            <w:tcW w:w="6662" w:type="dxa"/>
            <w:shd w:val="clear" w:color="auto" w:fill="FFFFFF"/>
          </w:tcPr>
          <w:p w14:paraId="09E50292" w14:textId="17C30206" w:rsidR="006764C8" w:rsidRPr="00BA0813" w:rsidRDefault="000B0B65" w:rsidP="005769B6">
            <w:pPr>
              <w:pStyle w:val="a4"/>
              <w:shd w:val="clear" w:color="auto" w:fill="auto"/>
              <w:ind w:left="134"/>
              <w:jc w:val="both"/>
              <w:rPr>
                <w:b/>
                <w:i/>
                <w:sz w:val="24"/>
                <w:szCs w:val="24"/>
                <w:highlight w:val="yellow"/>
              </w:rPr>
            </w:pPr>
            <w:r w:rsidRPr="000B0B65">
              <w:rPr>
                <w:b/>
                <w:i/>
                <w:sz w:val="24"/>
                <w:szCs w:val="24"/>
              </w:rPr>
              <w:t>11.02</w:t>
            </w:r>
            <w:r w:rsidR="005769B6" w:rsidRPr="00BA0813">
              <w:rPr>
                <w:rFonts w:ascii="Courier New" w:eastAsia="Courier New" w:hAnsi="Courier New" w:cs="Courier New"/>
                <w:sz w:val="20"/>
                <w:szCs w:val="20"/>
                <w:highlight w:val="white"/>
                <w:lang w:bidi="ar-SA"/>
              </w:rPr>
              <w:t xml:space="preserve"> </w:t>
            </w:r>
            <w:r w:rsidR="005769B6" w:rsidRPr="00BA0813">
              <w:rPr>
                <w:b/>
                <w:i/>
                <w:sz w:val="24"/>
                <w:szCs w:val="24"/>
              </w:rPr>
              <w:t>для розміщення та експлуатації основних, підсобних і допоміжних будівель та споруд підприємств переробної, машинобудівної та іншої промисловості, включаючи об'єкти оброблення відходів, зокрема із енергогенеруючим блоком</w:t>
            </w:r>
            <w:r w:rsidRPr="00BA0813">
              <w:rPr>
                <w:b/>
                <w:i/>
                <w:sz w:val="24"/>
                <w:szCs w:val="24"/>
              </w:rPr>
              <w:t xml:space="preserve"> (</w:t>
            </w:r>
            <w:r w:rsidR="00C55118" w:rsidRPr="00BA0813">
              <w:rPr>
                <w:b/>
                <w:i/>
                <w:sz w:val="24"/>
                <w:szCs w:val="24"/>
              </w:rPr>
              <w:t>для експлуатації та обслуговування адміністративно-виробничих будівель і споруд</w:t>
            </w:r>
            <w:r w:rsidRPr="00BA0813">
              <w:rPr>
                <w:b/>
                <w:i/>
                <w:sz w:val="24"/>
                <w:szCs w:val="24"/>
              </w:rPr>
              <w:t>)</w:t>
            </w:r>
          </w:p>
        </w:tc>
      </w:tr>
      <w:tr w:rsidR="006764C8" w:rsidRPr="00037B84" w14:paraId="3D299986" w14:textId="77777777" w:rsidTr="00430CA4">
        <w:trPr>
          <w:trHeight w:val="671"/>
        </w:trPr>
        <w:tc>
          <w:tcPr>
            <w:tcW w:w="2972" w:type="dxa"/>
            <w:shd w:val="clear" w:color="auto" w:fill="FFFFFF"/>
          </w:tcPr>
          <w:p w14:paraId="758CF868" w14:textId="77777777" w:rsidR="00776E89" w:rsidRPr="00776E89" w:rsidRDefault="00776E89" w:rsidP="006764C8">
            <w:pPr>
              <w:pStyle w:val="1"/>
              <w:shd w:val="clear" w:color="auto" w:fill="auto"/>
              <w:spacing w:line="202" w:lineRule="auto"/>
              <w:rPr>
                <w:iCs w:val="0"/>
                <w:sz w:val="24"/>
                <w:szCs w:val="24"/>
                <w:lang w:val="ru-RU"/>
              </w:rPr>
            </w:pPr>
            <w:r w:rsidRPr="00BA0813">
              <w:rPr>
                <w:iCs w:val="0"/>
                <w:sz w:val="24"/>
                <w:szCs w:val="24"/>
              </w:rPr>
              <w:t xml:space="preserve"> </w:t>
            </w:r>
            <w:r w:rsidR="006764C8" w:rsidRPr="00056A2A">
              <w:rPr>
                <w:iCs w:val="0"/>
                <w:sz w:val="24"/>
                <w:szCs w:val="24"/>
              </w:rPr>
              <w:t xml:space="preserve">Нормативна грошова </w:t>
            </w:r>
            <w:r w:rsidRPr="00776E89">
              <w:rPr>
                <w:iCs w:val="0"/>
                <w:sz w:val="24"/>
                <w:szCs w:val="24"/>
                <w:lang w:val="ru-RU"/>
              </w:rPr>
              <w:t xml:space="preserve"> </w:t>
            </w:r>
          </w:p>
          <w:p w14:paraId="39B39DC6" w14:textId="3C229BDA" w:rsidR="006764C8" w:rsidRPr="00056A2A" w:rsidRDefault="00776E89" w:rsidP="006764C8">
            <w:pPr>
              <w:pStyle w:val="1"/>
              <w:shd w:val="clear" w:color="auto" w:fill="auto"/>
              <w:spacing w:line="202" w:lineRule="auto"/>
              <w:rPr>
                <w:iCs w:val="0"/>
                <w:sz w:val="24"/>
                <w:szCs w:val="24"/>
              </w:rPr>
            </w:pPr>
            <w:r w:rsidRPr="00776E89">
              <w:rPr>
                <w:iCs w:val="0"/>
                <w:sz w:val="24"/>
                <w:szCs w:val="24"/>
                <w:lang w:val="ru-RU"/>
              </w:rPr>
              <w:t xml:space="preserve"> </w:t>
            </w:r>
            <w:r w:rsidR="006764C8" w:rsidRPr="00056A2A">
              <w:rPr>
                <w:iCs w:val="0"/>
                <w:sz w:val="24"/>
                <w:szCs w:val="24"/>
              </w:rPr>
              <w:t xml:space="preserve">оцінка </w:t>
            </w:r>
          </w:p>
          <w:p w14:paraId="435422E1" w14:textId="5479AF50" w:rsidR="006764C8" w:rsidRPr="00FB154C" w:rsidRDefault="00776E89" w:rsidP="00056A2A">
            <w:pPr>
              <w:pStyle w:val="1"/>
              <w:shd w:val="clear" w:color="auto" w:fill="auto"/>
              <w:spacing w:line="202" w:lineRule="auto"/>
              <w:rPr>
                <w:sz w:val="24"/>
                <w:szCs w:val="24"/>
              </w:rPr>
            </w:pPr>
            <w:r w:rsidRPr="00776E89">
              <w:rPr>
                <w:i w:val="0"/>
                <w:iCs w:val="0"/>
                <w:sz w:val="18"/>
                <w:szCs w:val="18"/>
                <w:lang w:val="ru-RU"/>
              </w:rPr>
              <w:t xml:space="preserve"> </w:t>
            </w:r>
            <w:r w:rsidR="006764C8" w:rsidRPr="00FB154C">
              <w:rPr>
                <w:iCs w:val="0"/>
                <w:sz w:val="18"/>
                <w:szCs w:val="18"/>
              </w:rPr>
              <w:t>(за поперед</w:t>
            </w:r>
            <w:r w:rsidR="00056A2A" w:rsidRPr="00FB154C">
              <w:rPr>
                <w:iCs w:val="0"/>
                <w:sz w:val="18"/>
                <w:szCs w:val="18"/>
              </w:rPr>
              <w:t>нім</w:t>
            </w:r>
            <w:r w:rsidR="006764C8" w:rsidRPr="00FB154C">
              <w:rPr>
                <w:iCs w:val="0"/>
                <w:sz w:val="18"/>
                <w:szCs w:val="18"/>
              </w:rPr>
              <w:t xml:space="preserve"> розрахунком*)</w:t>
            </w:r>
          </w:p>
        </w:tc>
        <w:tc>
          <w:tcPr>
            <w:tcW w:w="6662" w:type="dxa"/>
            <w:shd w:val="clear" w:color="auto" w:fill="FFFFFF"/>
          </w:tcPr>
          <w:p w14:paraId="3CB8667F" w14:textId="4D080FEA" w:rsidR="006D7E33" w:rsidRPr="0033417F" w:rsidRDefault="00FA3E02" w:rsidP="00FF0A55">
            <w:pPr>
              <w:pStyle w:val="a4"/>
              <w:shd w:val="clear" w:color="auto" w:fill="auto"/>
              <w:ind w:left="134"/>
              <w:jc w:val="both"/>
              <w:rPr>
                <w:b/>
                <w:i/>
                <w:sz w:val="24"/>
                <w:szCs w:val="24"/>
                <w:lang w:val="en-US"/>
              </w:rPr>
            </w:pPr>
            <w:r>
              <w:rPr>
                <w:b/>
                <w:i/>
                <w:sz w:val="24"/>
                <w:szCs w:val="24"/>
                <w:shd w:val="clear" w:color="auto" w:fill="FFFFFF"/>
              </w:rPr>
              <w:t>6 309 263,92 грн.</w:t>
            </w:r>
          </w:p>
          <w:p w14:paraId="0DCAEE6E" w14:textId="34CABE9E" w:rsidR="006D7E33" w:rsidRPr="00056A2A" w:rsidRDefault="006D7E33" w:rsidP="00FF0A55">
            <w:pPr>
              <w:pStyle w:val="a4"/>
              <w:shd w:val="clear" w:color="auto" w:fill="auto"/>
              <w:ind w:left="134"/>
              <w:jc w:val="both"/>
              <w:rPr>
                <w:b/>
                <w:sz w:val="24"/>
                <w:szCs w:val="24"/>
                <w:highlight w:val="yellow"/>
              </w:rPr>
            </w:pPr>
          </w:p>
        </w:tc>
      </w:tr>
    </w:tbl>
    <w:p w14:paraId="1EE201F4" w14:textId="534BA03A" w:rsidR="008A338E" w:rsidRDefault="0049406D" w:rsidP="00603291">
      <w:pPr>
        <w:pStyle w:val="a4"/>
        <w:shd w:val="clear" w:color="auto" w:fill="auto"/>
        <w:spacing w:after="100" w:line="269" w:lineRule="auto"/>
        <w:jc w:val="both"/>
        <w:rPr>
          <w:sz w:val="18"/>
          <w:szCs w:val="18"/>
        </w:rPr>
      </w:pPr>
      <w:r w:rsidRPr="00553E8C">
        <w:rPr>
          <w:sz w:val="18"/>
          <w:szCs w:val="18"/>
        </w:rPr>
        <w:t>*</w:t>
      </w:r>
      <w:r w:rsidR="006A19DF" w:rsidRPr="006A19DF">
        <w:rPr>
          <w:sz w:val="18"/>
          <w:szCs w:val="18"/>
        </w:rPr>
        <w:t xml:space="preserve"> </w:t>
      </w:r>
      <w:r w:rsidR="006A19DF" w:rsidRPr="00553E8C">
        <w:rPr>
          <w:sz w:val="18"/>
          <w:szCs w:val="18"/>
        </w:rPr>
        <w:t xml:space="preserve">Наведені розрахунки </w:t>
      </w:r>
      <w:r w:rsidR="006A19DF">
        <w:rPr>
          <w:sz w:val="18"/>
          <w:szCs w:val="18"/>
        </w:rPr>
        <w:t>НГО</w:t>
      </w:r>
      <w:r w:rsidR="006A19DF" w:rsidRPr="00553E8C">
        <w:rPr>
          <w:sz w:val="18"/>
          <w:szCs w:val="18"/>
        </w:rPr>
        <w:t xml:space="preserve"> не є остаточними і будуть уточнені відповідно до вимог законодавства при </w:t>
      </w:r>
      <w:r w:rsidR="006A19DF">
        <w:rPr>
          <w:sz w:val="18"/>
          <w:szCs w:val="18"/>
        </w:rPr>
        <w:t xml:space="preserve">оформленні </w:t>
      </w:r>
      <w:r w:rsidR="006A19DF" w:rsidRPr="00553E8C">
        <w:rPr>
          <w:sz w:val="18"/>
          <w:szCs w:val="18"/>
        </w:rPr>
        <w:t>прав</w:t>
      </w:r>
      <w:r w:rsidR="006A19DF">
        <w:rPr>
          <w:sz w:val="18"/>
          <w:szCs w:val="18"/>
        </w:rPr>
        <w:t>а</w:t>
      </w:r>
      <w:r w:rsidR="006A19DF" w:rsidRPr="00553E8C">
        <w:rPr>
          <w:sz w:val="18"/>
          <w:szCs w:val="18"/>
        </w:rPr>
        <w:t xml:space="preserve"> на зем</w:t>
      </w:r>
      <w:r w:rsidR="006A19DF">
        <w:rPr>
          <w:sz w:val="18"/>
          <w:szCs w:val="18"/>
        </w:rPr>
        <w:t>ельну ділянку</w:t>
      </w:r>
      <w:r w:rsidR="006A19DF" w:rsidRPr="00553E8C">
        <w:rPr>
          <w:sz w:val="18"/>
          <w:szCs w:val="18"/>
        </w:rPr>
        <w:t>.</w:t>
      </w:r>
    </w:p>
    <w:p w14:paraId="5F719EF1" w14:textId="2D5B5AED" w:rsidR="008A338E" w:rsidRPr="00037B84" w:rsidRDefault="007B72F8" w:rsidP="00772C24">
      <w:pPr>
        <w:pStyle w:val="1"/>
        <w:shd w:val="clear" w:color="auto" w:fill="auto"/>
        <w:ind w:firstLine="426"/>
        <w:jc w:val="both"/>
        <w:rPr>
          <w:sz w:val="24"/>
          <w:szCs w:val="24"/>
        </w:rPr>
      </w:pPr>
      <w:r w:rsidRPr="00037B84">
        <w:rPr>
          <w:b/>
          <w:bCs/>
          <w:i w:val="0"/>
          <w:iCs w:val="0"/>
          <w:sz w:val="24"/>
          <w:szCs w:val="24"/>
        </w:rPr>
        <w:t>3. Обґрунтування прийняття рішення</w:t>
      </w:r>
      <w:r w:rsidR="00880A60">
        <w:rPr>
          <w:b/>
          <w:bCs/>
          <w:i w:val="0"/>
          <w:iCs w:val="0"/>
          <w:sz w:val="24"/>
          <w:szCs w:val="24"/>
        </w:rPr>
        <w:t>.</w:t>
      </w:r>
    </w:p>
    <w:p w14:paraId="509D551C" w14:textId="5C1C2634" w:rsidR="006A19DF" w:rsidRDefault="006A19DF" w:rsidP="00040569">
      <w:pPr>
        <w:pStyle w:val="af1"/>
        <w:ind w:firstLine="426"/>
        <w:jc w:val="both"/>
        <w:rPr>
          <w:rFonts w:ascii="Times New Roman" w:hAnsi="Times New Roman" w:cs="Times New Roman"/>
        </w:rPr>
      </w:pPr>
      <w:r w:rsidRPr="00772C24">
        <w:rPr>
          <w:rFonts w:ascii="Times New Roman" w:hAnsi="Times New Roman" w:cs="Times New Roman"/>
        </w:rPr>
        <w:t xml:space="preserve">Розглянувши звернення зацікавленої особи, відповідно до Земельного кодексу України, </w:t>
      </w:r>
      <w:r w:rsidR="004F3031" w:rsidRPr="004F3031">
        <w:rPr>
          <w:rFonts w:ascii="Times New Roman" w:hAnsi="Times New Roman" w:cs="Times New Roman"/>
        </w:rPr>
        <w:t>абзацу четвертого розділу ІХ «Перехідні положення»</w:t>
      </w:r>
      <w:r w:rsidR="004F3031" w:rsidRPr="008D6D95">
        <w:rPr>
          <w:rFonts w:ascii="Times New Roman" w:hAnsi="Times New Roman" w:cs="Times New Roman"/>
        </w:rPr>
        <w:t xml:space="preserve"> </w:t>
      </w:r>
      <w:r w:rsidRPr="00772C24">
        <w:rPr>
          <w:rFonts w:ascii="Times New Roman" w:hAnsi="Times New Roman" w:cs="Times New Roman"/>
        </w:rPr>
        <w:t>Закону України «Про оренду землі» та Порядку набуття прав на землю із земель комунальної</w:t>
      </w:r>
      <w:r w:rsidR="00040569">
        <w:rPr>
          <w:rFonts w:ascii="Times New Roman" w:hAnsi="Times New Roman" w:cs="Times New Roman"/>
        </w:rPr>
        <w:t xml:space="preserve"> </w:t>
      </w:r>
      <w:r w:rsidRPr="00772C24">
        <w:rPr>
          <w:rFonts w:ascii="Times New Roman" w:hAnsi="Times New Roman" w:cs="Times New Roman"/>
        </w:rPr>
        <w:t>власності у місті Києві, затвердженого рішенням Київської міської ради від 20</w:t>
      </w:r>
      <w:r w:rsidR="001B1510" w:rsidRPr="00772C24">
        <w:rPr>
          <w:rFonts w:ascii="Times New Roman" w:hAnsi="Times New Roman" w:cs="Times New Roman"/>
        </w:rPr>
        <w:t>.04.</w:t>
      </w:r>
      <w:r w:rsidRPr="00772C24">
        <w:rPr>
          <w:rFonts w:ascii="Times New Roman" w:hAnsi="Times New Roman" w:cs="Times New Roman"/>
        </w:rPr>
        <w:t>2017</w:t>
      </w:r>
      <w:r w:rsidR="00B312AA">
        <w:rPr>
          <w:rFonts w:ascii="Times New Roman" w:hAnsi="Times New Roman" w:cs="Times New Roman"/>
        </w:rPr>
        <w:t xml:space="preserve"> </w:t>
      </w:r>
      <w:r w:rsidRPr="00772C24">
        <w:rPr>
          <w:rFonts w:ascii="Times New Roman" w:hAnsi="Times New Roman" w:cs="Times New Roman"/>
        </w:rPr>
        <w:t xml:space="preserve">№ 241/2463, Департаментом земельних ресурсів виконавчого органу Київської міської ради (Київської міської державної адміністрації) </w:t>
      </w:r>
      <w:r w:rsidR="00EB4599">
        <w:rPr>
          <w:rFonts w:ascii="Times New Roman" w:hAnsi="Times New Roman" w:cs="Times New Roman"/>
        </w:rPr>
        <w:t xml:space="preserve">(далі – Департамент земельних ресурсів) </w:t>
      </w:r>
      <w:r w:rsidRPr="00772C24">
        <w:rPr>
          <w:rFonts w:ascii="Times New Roman" w:hAnsi="Times New Roman" w:cs="Times New Roman"/>
        </w:rPr>
        <w:t xml:space="preserve">розроблено цей </w:t>
      </w:r>
      <w:proofErr w:type="spellStart"/>
      <w:r w:rsidRPr="00772C24">
        <w:rPr>
          <w:rFonts w:ascii="Times New Roman" w:hAnsi="Times New Roman" w:cs="Times New Roman"/>
        </w:rPr>
        <w:t>проєкт</w:t>
      </w:r>
      <w:proofErr w:type="spellEnd"/>
      <w:r w:rsidRPr="00772C24">
        <w:rPr>
          <w:rFonts w:ascii="Times New Roman" w:hAnsi="Times New Roman" w:cs="Times New Roman"/>
        </w:rPr>
        <w:t xml:space="preserve"> рішення.</w:t>
      </w:r>
    </w:p>
    <w:p w14:paraId="71F975C2" w14:textId="77777777" w:rsidR="0043335C" w:rsidRDefault="0043335C" w:rsidP="00603291">
      <w:pPr>
        <w:pStyle w:val="af1"/>
        <w:jc w:val="both"/>
        <w:rPr>
          <w:rFonts w:ascii="Times New Roman" w:hAnsi="Times New Roman" w:cs="Times New Roman"/>
        </w:rPr>
      </w:pPr>
    </w:p>
    <w:p w14:paraId="5961D780" w14:textId="77777777" w:rsidR="00E40183" w:rsidRDefault="00E40183" w:rsidP="00664F25">
      <w:pPr>
        <w:pStyle w:val="1"/>
        <w:shd w:val="clear" w:color="auto" w:fill="auto"/>
        <w:ind w:firstLine="440"/>
        <w:jc w:val="both"/>
        <w:rPr>
          <w:b/>
          <w:bCs/>
          <w:i w:val="0"/>
          <w:sz w:val="24"/>
          <w:szCs w:val="24"/>
        </w:rPr>
      </w:pPr>
    </w:p>
    <w:p w14:paraId="0AD282C3" w14:textId="77777777" w:rsidR="00E40183" w:rsidRDefault="00E40183" w:rsidP="00664F25">
      <w:pPr>
        <w:pStyle w:val="1"/>
        <w:shd w:val="clear" w:color="auto" w:fill="auto"/>
        <w:ind w:firstLine="440"/>
        <w:jc w:val="both"/>
        <w:rPr>
          <w:b/>
          <w:bCs/>
          <w:i w:val="0"/>
          <w:sz w:val="24"/>
          <w:szCs w:val="24"/>
        </w:rPr>
      </w:pPr>
    </w:p>
    <w:p w14:paraId="1A2D7CA2" w14:textId="77777777" w:rsidR="00E40183" w:rsidRDefault="00E40183" w:rsidP="00664F25">
      <w:pPr>
        <w:pStyle w:val="1"/>
        <w:shd w:val="clear" w:color="auto" w:fill="auto"/>
        <w:ind w:firstLine="440"/>
        <w:jc w:val="both"/>
        <w:rPr>
          <w:b/>
          <w:bCs/>
          <w:i w:val="0"/>
          <w:sz w:val="24"/>
          <w:szCs w:val="24"/>
        </w:rPr>
      </w:pPr>
    </w:p>
    <w:p w14:paraId="1E72ED53" w14:textId="77777777" w:rsidR="00E40183" w:rsidRDefault="00E40183" w:rsidP="00664F25">
      <w:pPr>
        <w:pStyle w:val="1"/>
        <w:shd w:val="clear" w:color="auto" w:fill="auto"/>
        <w:ind w:firstLine="440"/>
        <w:jc w:val="both"/>
        <w:rPr>
          <w:b/>
          <w:bCs/>
          <w:i w:val="0"/>
          <w:sz w:val="24"/>
          <w:szCs w:val="24"/>
        </w:rPr>
      </w:pPr>
    </w:p>
    <w:p w14:paraId="42ECFB51" w14:textId="77777777" w:rsidR="00E40183" w:rsidRDefault="00E40183" w:rsidP="00664F25">
      <w:pPr>
        <w:pStyle w:val="1"/>
        <w:shd w:val="clear" w:color="auto" w:fill="auto"/>
        <w:ind w:firstLine="440"/>
        <w:jc w:val="both"/>
        <w:rPr>
          <w:b/>
          <w:bCs/>
          <w:i w:val="0"/>
          <w:sz w:val="24"/>
          <w:szCs w:val="24"/>
        </w:rPr>
      </w:pPr>
    </w:p>
    <w:p w14:paraId="1152F837" w14:textId="3A073E47" w:rsidR="00823CCF" w:rsidRPr="00553E8C" w:rsidRDefault="00823CCF" w:rsidP="00664F25">
      <w:pPr>
        <w:pStyle w:val="1"/>
        <w:shd w:val="clear" w:color="auto" w:fill="auto"/>
        <w:ind w:firstLine="440"/>
        <w:jc w:val="both"/>
        <w:rPr>
          <w:i w:val="0"/>
          <w:sz w:val="24"/>
          <w:szCs w:val="24"/>
        </w:rPr>
      </w:pPr>
      <w:r w:rsidRPr="00553E8C">
        <w:rPr>
          <w:b/>
          <w:bCs/>
          <w:i w:val="0"/>
          <w:sz w:val="24"/>
          <w:szCs w:val="24"/>
        </w:rPr>
        <w:t>4. Мета прийняття рішення.</w:t>
      </w:r>
    </w:p>
    <w:p w14:paraId="3E19F480" w14:textId="7CEB21A0" w:rsidR="00B51FA5" w:rsidRPr="001121A7" w:rsidRDefault="00823CCF" w:rsidP="00664F25">
      <w:pPr>
        <w:pStyle w:val="1"/>
        <w:shd w:val="clear" w:color="auto" w:fill="auto"/>
        <w:ind w:firstLine="440"/>
        <w:jc w:val="both"/>
        <w:rPr>
          <w:i w:val="0"/>
          <w:sz w:val="24"/>
          <w:szCs w:val="24"/>
        </w:rPr>
      </w:pPr>
      <w:r w:rsidRPr="00037B84">
        <w:rPr>
          <w:i w:val="0"/>
          <w:sz w:val="24"/>
          <w:szCs w:val="24"/>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6CF11734" w14:textId="77777777" w:rsidR="00E40183" w:rsidRDefault="00E40183" w:rsidP="00FC32B6">
      <w:pPr>
        <w:pStyle w:val="a7"/>
        <w:shd w:val="clear" w:color="auto" w:fill="auto"/>
        <w:ind w:right="283" w:firstLine="440"/>
        <w:rPr>
          <w:sz w:val="24"/>
          <w:szCs w:val="24"/>
        </w:rPr>
      </w:pPr>
    </w:p>
    <w:p w14:paraId="270AC128" w14:textId="18721DE2" w:rsidR="00823CCF" w:rsidRPr="00037B84" w:rsidRDefault="00823CCF" w:rsidP="00FC32B6">
      <w:pPr>
        <w:pStyle w:val="a7"/>
        <w:shd w:val="clear" w:color="auto" w:fill="auto"/>
        <w:ind w:right="283" w:firstLine="440"/>
        <w:rPr>
          <w:sz w:val="24"/>
          <w:szCs w:val="24"/>
        </w:rPr>
      </w:pPr>
      <w:r w:rsidRPr="00037B84">
        <w:rPr>
          <w:sz w:val="24"/>
          <w:szCs w:val="24"/>
        </w:rPr>
        <w:t>5. О</w:t>
      </w:r>
      <w:r w:rsidR="00FC32B6">
        <w:rPr>
          <w:sz w:val="24"/>
          <w:szCs w:val="24"/>
        </w:rPr>
        <w:t>собливі характеристики ділянки.</w:t>
      </w:r>
    </w:p>
    <w:tbl>
      <w:tblPr>
        <w:tblStyle w:val="a8"/>
        <w:tblW w:w="9634" w:type="dxa"/>
        <w:tblLook w:val="04A0" w:firstRow="1" w:lastRow="0" w:firstColumn="1" w:lastColumn="0" w:noHBand="0" w:noVBand="1"/>
      </w:tblPr>
      <w:tblGrid>
        <w:gridCol w:w="2972"/>
        <w:gridCol w:w="6662"/>
      </w:tblGrid>
      <w:tr w:rsidR="00823CCF" w:rsidRPr="00037B84" w14:paraId="3425DFB0" w14:textId="77777777" w:rsidTr="00B312AA">
        <w:trPr>
          <w:cantSplit/>
          <w:trHeight w:val="2106"/>
        </w:trPr>
        <w:tc>
          <w:tcPr>
            <w:tcW w:w="2972" w:type="dxa"/>
          </w:tcPr>
          <w:p w14:paraId="09EACFBD" w14:textId="77777777" w:rsidR="00776E89" w:rsidRPr="00776E89" w:rsidRDefault="00776E89" w:rsidP="00430CA4">
            <w:pPr>
              <w:pStyle w:val="a7"/>
              <w:shd w:val="clear" w:color="auto" w:fill="auto"/>
              <w:ind w:left="-120"/>
              <w:rPr>
                <w:b w:val="0"/>
                <w:i/>
                <w:sz w:val="24"/>
                <w:szCs w:val="24"/>
                <w:lang w:val="ru-RU"/>
              </w:rPr>
            </w:pPr>
            <w:r w:rsidRPr="00776E89">
              <w:rPr>
                <w:b w:val="0"/>
                <w:i/>
                <w:sz w:val="24"/>
                <w:szCs w:val="24"/>
                <w:lang w:val="ru-RU"/>
              </w:rPr>
              <w:t xml:space="preserve"> </w:t>
            </w:r>
            <w:r w:rsidR="00823CCF" w:rsidRPr="00037B84">
              <w:rPr>
                <w:b w:val="0"/>
                <w:i/>
                <w:sz w:val="24"/>
                <w:szCs w:val="24"/>
              </w:rPr>
              <w:t xml:space="preserve">Наявність будівель і </w:t>
            </w:r>
            <w:r w:rsidRPr="00776E89">
              <w:rPr>
                <w:b w:val="0"/>
                <w:i/>
                <w:sz w:val="24"/>
                <w:szCs w:val="24"/>
                <w:lang w:val="ru-RU"/>
              </w:rPr>
              <w:t xml:space="preserve"> </w:t>
            </w:r>
          </w:p>
          <w:p w14:paraId="62A0DDEA" w14:textId="328758BA"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споруд на ділянці:</w:t>
            </w:r>
          </w:p>
        </w:tc>
        <w:tc>
          <w:tcPr>
            <w:tcW w:w="6662" w:type="dxa"/>
          </w:tcPr>
          <w:p w14:paraId="2E3AF910" w14:textId="3160ED6A" w:rsidR="00FF0A55" w:rsidRPr="00E40183" w:rsidRDefault="009F0876" w:rsidP="00B455FE">
            <w:pPr>
              <w:pStyle w:val="a7"/>
              <w:shd w:val="clear" w:color="auto" w:fill="auto"/>
              <w:jc w:val="both"/>
              <w:rPr>
                <w:b w:val="0"/>
                <w:bCs w:val="0"/>
                <w:i/>
                <w:sz w:val="23"/>
                <w:szCs w:val="23"/>
              </w:rPr>
            </w:pPr>
            <w:r w:rsidRPr="00E40183">
              <w:rPr>
                <w:b w:val="0"/>
                <w:bCs w:val="0"/>
                <w:i/>
                <w:sz w:val="23"/>
                <w:szCs w:val="23"/>
              </w:rPr>
              <w:t>Земельна ділянка забудована. За результатами обстеження встановлено, що на земельній</w:t>
            </w:r>
            <w:r w:rsidR="00346482" w:rsidRPr="00E40183">
              <w:rPr>
                <w:b w:val="0"/>
                <w:bCs w:val="0"/>
                <w:i/>
                <w:sz w:val="23"/>
                <w:szCs w:val="23"/>
              </w:rPr>
              <w:t xml:space="preserve"> ділянці </w:t>
            </w:r>
            <w:r w:rsidRPr="00E40183">
              <w:rPr>
                <w:b w:val="0"/>
                <w:bCs w:val="0"/>
                <w:i/>
                <w:sz w:val="23"/>
                <w:szCs w:val="23"/>
              </w:rPr>
              <w:t xml:space="preserve">з кадастровим номером 8000000000:62:068:0034 </w:t>
            </w:r>
            <w:r w:rsidR="00346482" w:rsidRPr="00E40183">
              <w:rPr>
                <w:b w:val="0"/>
                <w:bCs w:val="0"/>
                <w:i/>
                <w:sz w:val="23"/>
                <w:szCs w:val="23"/>
              </w:rPr>
              <w:t>розміщені та експлуатуються двоповерхова капітальна будівля, три одноповерхові капітальні будівлі та металевий ангар. На земельній ділянці розміщені автомобілі, кілька металевих технічних споруд та будівельні матеріали. Кількість будівель зареєстрованих на нерухоме майно не відповідає фактичній кількості будівель розміщених на земельній ділянці.</w:t>
            </w:r>
            <w:r w:rsidR="00FA3E02" w:rsidRPr="00E40183">
              <w:rPr>
                <w:b w:val="0"/>
                <w:bCs w:val="0"/>
                <w:i/>
                <w:sz w:val="23"/>
                <w:szCs w:val="23"/>
              </w:rPr>
              <w:t xml:space="preserve"> </w:t>
            </w:r>
            <w:r w:rsidRPr="00E40183">
              <w:rPr>
                <w:b w:val="0"/>
                <w:bCs w:val="0"/>
                <w:i/>
                <w:sz w:val="23"/>
                <w:szCs w:val="23"/>
              </w:rPr>
              <w:t xml:space="preserve">В будівлях та спорудах експлуатуються магазини з продажу інструментів, будівельних матеріалів та СТО (згідно реклами). </w:t>
            </w:r>
            <w:r w:rsidR="00FA3E02" w:rsidRPr="00E40183">
              <w:rPr>
                <w:b w:val="0"/>
                <w:bCs w:val="0"/>
                <w:i/>
                <w:sz w:val="23"/>
                <w:szCs w:val="23"/>
              </w:rPr>
              <w:t>Земельна ділянка огороджена парканом</w:t>
            </w:r>
            <w:r w:rsidR="00EB4599" w:rsidRPr="00E40183">
              <w:rPr>
                <w:b w:val="0"/>
                <w:bCs w:val="0"/>
                <w:i/>
                <w:sz w:val="23"/>
                <w:szCs w:val="23"/>
              </w:rPr>
              <w:t xml:space="preserve"> </w:t>
            </w:r>
            <w:r w:rsidR="00FF0A55" w:rsidRPr="00E40183">
              <w:rPr>
                <w:b w:val="0"/>
                <w:bCs w:val="0"/>
                <w:i/>
                <w:sz w:val="23"/>
                <w:szCs w:val="23"/>
              </w:rPr>
              <w:t xml:space="preserve">(акт обстеження </w:t>
            </w:r>
            <w:r w:rsidR="00C4267F">
              <w:rPr>
                <w:b w:val="0"/>
                <w:bCs w:val="0"/>
                <w:i/>
                <w:sz w:val="23"/>
                <w:szCs w:val="23"/>
              </w:rPr>
              <w:t>земельних ділянок</w:t>
            </w:r>
            <w:r w:rsidR="007A5002" w:rsidRPr="00E40183">
              <w:rPr>
                <w:b w:val="0"/>
                <w:bCs w:val="0"/>
                <w:i/>
                <w:sz w:val="23"/>
                <w:szCs w:val="23"/>
              </w:rPr>
              <w:t xml:space="preserve"> </w:t>
            </w:r>
            <w:r w:rsidR="00FF0A55" w:rsidRPr="00E40183">
              <w:rPr>
                <w:b w:val="0"/>
                <w:bCs w:val="0"/>
                <w:i/>
                <w:sz w:val="23"/>
                <w:szCs w:val="23"/>
              </w:rPr>
              <w:t>від</w:t>
            </w:r>
            <w:r w:rsidR="00BC6141" w:rsidRPr="00E40183">
              <w:rPr>
                <w:b w:val="0"/>
                <w:bCs w:val="0"/>
                <w:i/>
                <w:sz w:val="23"/>
                <w:szCs w:val="23"/>
              </w:rPr>
              <w:t xml:space="preserve"> </w:t>
            </w:r>
            <w:r w:rsidR="00FA3E02" w:rsidRPr="00E40183">
              <w:rPr>
                <w:b w:val="0"/>
                <w:bCs w:val="0"/>
                <w:i/>
                <w:sz w:val="23"/>
                <w:szCs w:val="23"/>
              </w:rPr>
              <w:t xml:space="preserve">28.01.2026 </w:t>
            </w:r>
            <w:r w:rsidR="00C4267F">
              <w:rPr>
                <w:b w:val="0"/>
                <w:bCs w:val="0"/>
                <w:i/>
                <w:sz w:val="23"/>
                <w:szCs w:val="23"/>
              </w:rPr>
              <w:t xml:space="preserve">                                        </w:t>
            </w:r>
            <w:r w:rsidR="00FF0A55" w:rsidRPr="00E40183">
              <w:rPr>
                <w:b w:val="0"/>
                <w:bCs w:val="0"/>
                <w:i/>
                <w:sz w:val="23"/>
                <w:szCs w:val="23"/>
              </w:rPr>
              <w:t xml:space="preserve">№ </w:t>
            </w:r>
            <w:r w:rsidR="00FA3E02" w:rsidRPr="00E40183">
              <w:rPr>
                <w:b w:val="0"/>
                <w:bCs w:val="0"/>
                <w:i/>
                <w:sz w:val="23"/>
                <w:szCs w:val="23"/>
              </w:rPr>
              <w:t>ДК/12-АО/2026</w:t>
            </w:r>
            <w:r w:rsidR="00EB4599" w:rsidRPr="00E40183">
              <w:rPr>
                <w:b w:val="0"/>
                <w:bCs w:val="0"/>
                <w:i/>
                <w:sz w:val="23"/>
                <w:szCs w:val="23"/>
              </w:rPr>
              <w:t>)</w:t>
            </w:r>
            <w:r w:rsidR="00FF0A55" w:rsidRPr="00E40183">
              <w:rPr>
                <w:b w:val="0"/>
                <w:bCs w:val="0"/>
                <w:i/>
                <w:sz w:val="23"/>
                <w:szCs w:val="23"/>
              </w:rPr>
              <w:t>.</w:t>
            </w:r>
          </w:p>
          <w:p w14:paraId="02F0208D" w14:textId="3A0F9036" w:rsidR="00747A4A" w:rsidRPr="00E40183" w:rsidRDefault="00316420" w:rsidP="00B312AA">
            <w:pPr>
              <w:pStyle w:val="a7"/>
              <w:shd w:val="clear" w:color="auto" w:fill="auto"/>
              <w:jc w:val="both"/>
              <w:rPr>
                <w:i/>
                <w:sz w:val="23"/>
                <w:szCs w:val="23"/>
              </w:rPr>
            </w:pPr>
            <w:r w:rsidRPr="00E40183">
              <w:rPr>
                <w:b w:val="0"/>
                <w:bCs w:val="0"/>
                <w:i/>
                <w:sz w:val="23"/>
                <w:szCs w:val="23"/>
              </w:rPr>
              <w:t>Згідно інформації, наданої Департаментом містобудування та архітектури виконавчого органу Київської міської ради</w:t>
            </w:r>
            <w:r w:rsidR="00C4267F">
              <w:rPr>
                <w:b w:val="0"/>
                <w:bCs w:val="0"/>
                <w:i/>
                <w:sz w:val="23"/>
                <w:szCs w:val="23"/>
              </w:rPr>
              <w:t xml:space="preserve"> (Київської міської державної адміністрації) (далі – Департамент містобудування та архітектури)</w:t>
            </w:r>
            <w:r w:rsidRPr="00E40183">
              <w:rPr>
                <w:b w:val="0"/>
                <w:bCs w:val="0"/>
                <w:i/>
                <w:sz w:val="23"/>
                <w:szCs w:val="23"/>
              </w:rPr>
              <w:t xml:space="preserve"> від 12.01.2026 </w:t>
            </w:r>
            <w:r w:rsidR="00C4267F">
              <w:rPr>
                <w:b w:val="0"/>
                <w:bCs w:val="0"/>
                <w:i/>
                <w:sz w:val="23"/>
                <w:szCs w:val="23"/>
              </w:rPr>
              <w:t xml:space="preserve">                    </w:t>
            </w:r>
            <w:r w:rsidRPr="00E40183">
              <w:rPr>
                <w:b w:val="0"/>
                <w:bCs w:val="0"/>
                <w:i/>
                <w:sz w:val="23"/>
                <w:szCs w:val="23"/>
              </w:rPr>
              <w:t xml:space="preserve">№ 055-501 </w:t>
            </w:r>
            <w:r w:rsidR="00747A4A" w:rsidRPr="00E40183">
              <w:rPr>
                <w:b w:val="0"/>
                <w:bCs w:val="0"/>
                <w:i/>
                <w:sz w:val="23"/>
                <w:szCs w:val="23"/>
              </w:rPr>
              <w:t xml:space="preserve">з даними електронної бази документообігу Департаменту </w:t>
            </w:r>
            <w:r w:rsidR="00C4267F" w:rsidRPr="00C4267F">
              <w:rPr>
                <w:b w:val="0"/>
                <w:bCs w:val="0"/>
                <w:i/>
                <w:sz w:val="23"/>
                <w:szCs w:val="23"/>
              </w:rPr>
              <w:t xml:space="preserve">містобудування та архітектури </w:t>
            </w:r>
            <w:r w:rsidR="00747A4A" w:rsidRPr="00E40183">
              <w:rPr>
                <w:b w:val="0"/>
                <w:bCs w:val="0"/>
                <w:i/>
                <w:sz w:val="23"/>
                <w:szCs w:val="23"/>
              </w:rPr>
              <w:t xml:space="preserve">та даними Міської інформаційно-аналітичної системи забезпечення містобудівної діяльності «Містобудівний кадастр м. Києва» (далі – МІАС ЗМД «Містобудівний кадастр м. Києва») та Реєстру будівельної діяльності замовнику будівництва ТОВ надано містобудівні умови та обмеження для </w:t>
            </w:r>
            <w:proofErr w:type="spellStart"/>
            <w:r w:rsidR="00747A4A" w:rsidRPr="00E40183">
              <w:rPr>
                <w:b w:val="0"/>
                <w:bCs w:val="0"/>
                <w:i/>
                <w:sz w:val="23"/>
                <w:szCs w:val="23"/>
              </w:rPr>
              <w:t>про</w:t>
            </w:r>
            <w:r w:rsidRPr="00E40183">
              <w:rPr>
                <w:b w:val="0"/>
                <w:bCs w:val="0"/>
                <w:i/>
                <w:sz w:val="23"/>
                <w:szCs w:val="23"/>
              </w:rPr>
              <w:t>є</w:t>
            </w:r>
            <w:r w:rsidR="00747A4A" w:rsidRPr="00E40183">
              <w:rPr>
                <w:b w:val="0"/>
                <w:bCs w:val="0"/>
                <w:i/>
                <w:sz w:val="23"/>
                <w:szCs w:val="23"/>
              </w:rPr>
              <w:t>ктування</w:t>
            </w:r>
            <w:proofErr w:type="spellEnd"/>
            <w:r w:rsidR="00747A4A" w:rsidRPr="00E40183">
              <w:rPr>
                <w:b w:val="0"/>
                <w:bCs w:val="0"/>
                <w:i/>
                <w:sz w:val="23"/>
                <w:szCs w:val="23"/>
              </w:rPr>
              <w:t xml:space="preserve"> об’єкта будівництва «Нове будівництво виробничо-складської будівлі за </w:t>
            </w:r>
            <w:proofErr w:type="spellStart"/>
            <w:r w:rsidR="00747A4A" w:rsidRPr="00E40183">
              <w:rPr>
                <w:b w:val="0"/>
                <w:bCs w:val="0"/>
                <w:i/>
                <w:sz w:val="23"/>
                <w:szCs w:val="23"/>
              </w:rPr>
              <w:t>адресою</w:t>
            </w:r>
            <w:proofErr w:type="spellEnd"/>
            <w:r w:rsidR="00747A4A" w:rsidRPr="00E40183">
              <w:rPr>
                <w:b w:val="0"/>
                <w:bCs w:val="0"/>
                <w:i/>
                <w:sz w:val="23"/>
                <w:szCs w:val="23"/>
              </w:rPr>
              <w:t xml:space="preserve">: м. Київ, вулиця </w:t>
            </w:r>
            <w:proofErr w:type="spellStart"/>
            <w:r w:rsidR="00747A4A" w:rsidRPr="00E40183">
              <w:rPr>
                <w:b w:val="0"/>
                <w:bCs w:val="0"/>
                <w:i/>
                <w:sz w:val="23"/>
                <w:szCs w:val="23"/>
              </w:rPr>
              <w:t>Хоткевича</w:t>
            </w:r>
            <w:proofErr w:type="spellEnd"/>
            <w:r w:rsidR="00747A4A" w:rsidRPr="00E40183">
              <w:rPr>
                <w:b w:val="0"/>
                <w:bCs w:val="0"/>
                <w:i/>
                <w:sz w:val="23"/>
                <w:szCs w:val="23"/>
              </w:rPr>
              <w:t xml:space="preserve"> </w:t>
            </w:r>
            <w:proofErr w:type="spellStart"/>
            <w:r w:rsidR="00747A4A" w:rsidRPr="00E40183">
              <w:rPr>
                <w:b w:val="0"/>
                <w:bCs w:val="0"/>
                <w:i/>
                <w:sz w:val="23"/>
                <w:szCs w:val="23"/>
              </w:rPr>
              <w:t>Гната</w:t>
            </w:r>
            <w:proofErr w:type="spellEnd"/>
            <w:r w:rsidR="00747A4A" w:rsidRPr="00E40183">
              <w:rPr>
                <w:b w:val="0"/>
                <w:bCs w:val="0"/>
                <w:i/>
                <w:sz w:val="23"/>
                <w:szCs w:val="23"/>
              </w:rPr>
              <w:t>, 5 у Деснянському районі», (кадастровий номер земельної ділянки 8000000000:62:068:0034),</w:t>
            </w:r>
            <w:r w:rsidRPr="00E40183">
              <w:rPr>
                <w:b w:val="0"/>
                <w:bCs w:val="0"/>
                <w:i/>
                <w:sz w:val="23"/>
                <w:szCs w:val="23"/>
              </w:rPr>
              <w:t xml:space="preserve"> </w:t>
            </w:r>
            <w:r w:rsidR="00747A4A" w:rsidRPr="00E40183">
              <w:rPr>
                <w:b w:val="0"/>
                <w:bCs w:val="0"/>
                <w:i/>
                <w:sz w:val="23"/>
                <w:szCs w:val="23"/>
              </w:rPr>
              <w:t>затверджені наказом Департаменту від 09.12.2025 № 1651, реєстраційний номер електронн</w:t>
            </w:r>
            <w:r w:rsidR="00C4267F">
              <w:rPr>
                <w:b w:val="0"/>
                <w:bCs w:val="0"/>
                <w:i/>
                <w:sz w:val="23"/>
                <w:szCs w:val="23"/>
              </w:rPr>
              <w:t>ої системи MU01:9453-9646-0126-</w:t>
            </w:r>
            <w:r w:rsidR="00747A4A" w:rsidRPr="00E40183">
              <w:rPr>
                <w:b w:val="0"/>
                <w:bCs w:val="0"/>
                <w:i/>
                <w:sz w:val="23"/>
                <w:szCs w:val="23"/>
              </w:rPr>
              <w:t>3415.</w:t>
            </w:r>
            <w:r w:rsidR="00747A4A" w:rsidRPr="00E40183">
              <w:rPr>
                <w:i/>
                <w:sz w:val="23"/>
                <w:szCs w:val="23"/>
              </w:rPr>
              <w:t xml:space="preserve"> </w:t>
            </w:r>
          </w:p>
          <w:p w14:paraId="0985D9E9" w14:textId="57700356" w:rsidR="00823CCF" w:rsidRPr="00E40183" w:rsidRDefault="009F0876" w:rsidP="00B312AA">
            <w:pPr>
              <w:pStyle w:val="a7"/>
              <w:shd w:val="clear" w:color="auto" w:fill="auto"/>
              <w:jc w:val="both"/>
              <w:rPr>
                <w:b w:val="0"/>
                <w:bCs w:val="0"/>
                <w:i/>
                <w:sz w:val="23"/>
                <w:szCs w:val="23"/>
              </w:rPr>
            </w:pPr>
            <w:r w:rsidRPr="00E40183">
              <w:rPr>
                <w:b w:val="0"/>
                <w:bCs w:val="0"/>
                <w:i/>
                <w:sz w:val="23"/>
                <w:szCs w:val="23"/>
              </w:rPr>
              <w:t xml:space="preserve">Згідно </w:t>
            </w:r>
            <w:r w:rsidR="00316420" w:rsidRPr="00E40183">
              <w:rPr>
                <w:b w:val="0"/>
                <w:bCs w:val="0"/>
                <w:i/>
                <w:sz w:val="23"/>
                <w:szCs w:val="23"/>
              </w:rPr>
              <w:t xml:space="preserve">з </w:t>
            </w:r>
            <w:r w:rsidRPr="00E40183">
              <w:rPr>
                <w:b w:val="0"/>
                <w:bCs w:val="0"/>
                <w:i/>
                <w:sz w:val="23"/>
                <w:szCs w:val="23"/>
              </w:rPr>
              <w:t>лист</w:t>
            </w:r>
            <w:r w:rsidR="00316420" w:rsidRPr="00E40183">
              <w:rPr>
                <w:b w:val="0"/>
                <w:bCs w:val="0"/>
                <w:i/>
                <w:sz w:val="23"/>
                <w:szCs w:val="23"/>
              </w:rPr>
              <w:t xml:space="preserve">ом </w:t>
            </w:r>
            <w:r w:rsidRPr="00E40183">
              <w:rPr>
                <w:b w:val="0"/>
                <w:bCs w:val="0"/>
                <w:i/>
                <w:sz w:val="23"/>
                <w:szCs w:val="23"/>
              </w:rPr>
              <w:t xml:space="preserve">від 21.01.2026 № 003 </w:t>
            </w:r>
            <w:r w:rsidR="00316420" w:rsidRPr="00E40183">
              <w:rPr>
                <w:b w:val="0"/>
                <w:bCs w:val="0"/>
                <w:i/>
                <w:sz w:val="23"/>
                <w:szCs w:val="23"/>
              </w:rPr>
              <w:t>ТОВ</w:t>
            </w:r>
            <w:r w:rsidR="00BC6141" w:rsidRPr="00E40183">
              <w:rPr>
                <w:b w:val="0"/>
                <w:bCs w:val="0"/>
                <w:i/>
                <w:sz w:val="23"/>
                <w:szCs w:val="23"/>
              </w:rPr>
              <w:t xml:space="preserve"> </w:t>
            </w:r>
            <w:r w:rsidR="00C4267F">
              <w:rPr>
                <w:b w:val="0"/>
                <w:bCs w:val="0"/>
                <w:i/>
                <w:sz w:val="23"/>
                <w:szCs w:val="23"/>
              </w:rPr>
              <w:t>будуть вжиті заходи щодо демонтажу металевих конструкцій</w:t>
            </w:r>
            <w:r w:rsidR="00603291" w:rsidRPr="00E40183">
              <w:rPr>
                <w:b w:val="0"/>
                <w:bCs w:val="0"/>
                <w:i/>
                <w:sz w:val="23"/>
                <w:szCs w:val="23"/>
              </w:rPr>
              <w:t>.</w:t>
            </w:r>
          </w:p>
          <w:p w14:paraId="6422DD67" w14:textId="352FD109" w:rsidR="00316420" w:rsidRPr="00E40183" w:rsidRDefault="00FF1592" w:rsidP="00B312AA">
            <w:pPr>
              <w:pStyle w:val="a7"/>
              <w:shd w:val="clear" w:color="auto" w:fill="auto"/>
              <w:jc w:val="both"/>
              <w:rPr>
                <w:b w:val="0"/>
                <w:bCs w:val="0"/>
                <w:i/>
                <w:sz w:val="23"/>
                <w:szCs w:val="23"/>
              </w:rPr>
            </w:pPr>
            <w:r w:rsidRPr="00E40183">
              <w:rPr>
                <w:b w:val="0"/>
                <w:bCs w:val="0"/>
                <w:i/>
                <w:sz w:val="23"/>
                <w:szCs w:val="23"/>
              </w:rPr>
              <w:t xml:space="preserve">Згідно </w:t>
            </w:r>
            <w:r w:rsidR="00316420" w:rsidRPr="00E40183">
              <w:rPr>
                <w:b w:val="0"/>
                <w:bCs w:val="0"/>
                <w:i/>
                <w:sz w:val="23"/>
                <w:szCs w:val="23"/>
              </w:rPr>
              <w:t xml:space="preserve">з </w:t>
            </w:r>
            <w:r w:rsidR="00F01405" w:rsidRPr="00E40183">
              <w:rPr>
                <w:b w:val="0"/>
                <w:bCs w:val="0"/>
                <w:i/>
                <w:sz w:val="23"/>
                <w:szCs w:val="23"/>
              </w:rPr>
              <w:t>відомост</w:t>
            </w:r>
            <w:r w:rsidR="00316420" w:rsidRPr="00E40183">
              <w:rPr>
                <w:b w:val="0"/>
                <w:bCs w:val="0"/>
                <w:i/>
                <w:sz w:val="23"/>
                <w:szCs w:val="23"/>
              </w:rPr>
              <w:t>ями</w:t>
            </w:r>
            <w:r w:rsidRPr="00E40183">
              <w:rPr>
                <w:b w:val="0"/>
                <w:bCs w:val="0"/>
                <w:i/>
                <w:sz w:val="23"/>
                <w:szCs w:val="23"/>
              </w:rPr>
              <w:t xml:space="preserve"> з Державного реєстру речових прав на нерухоме майно </w:t>
            </w:r>
            <w:r w:rsidR="00316420" w:rsidRPr="00E40183">
              <w:rPr>
                <w:b w:val="0"/>
                <w:bCs w:val="0"/>
                <w:i/>
                <w:sz w:val="23"/>
                <w:szCs w:val="23"/>
              </w:rPr>
              <w:t>ТОВ є власником</w:t>
            </w:r>
            <w:r w:rsidR="00C4267F">
              <w:rPr>
                <w:b w:val="0"/>
                <w:bCs w:val="0"/>
                <w:i/>
                <w:sz w:val="23"/>
                <w:szCs w:val="23"/>
              </w:rPr>
              <w:t>:</w:t>
            </w:r>
          </w:p>
          <w:p w14:paraId="128C4453" w14:textId="539C4D79" w:rsidR="00F01405" w:rsidRPr="00E40183" w:rsidRDefault="00F01405" w:rsidP="00B312AA">
            <w:pPr>
              <w:pStyle w:val="a7"/>
              <w:shd w:val="clear" w:color="auto" w:fill="auto"/>
              <w:jc w:val="both"/>
              <w:rPr>
                <w:b w:val="0"/>
                <w:bCs w:val="0"/>
                <w:i/>
                <w:sz w:val="23"/>
                <w:szCs w:val="23"/>
              </w:rPr>
            </w:pPr>
            <w:r w:rsidRPr="00E40183">
              <w:rPr>
                <w:b w:val="0"/>
                <w:bCs w:val="0"/>
                <w:i/>
                <w:sz w:val="23"/>
                <w:szCs w:val="23"/>
              </w:rPr>
              <w:t>-груп</w:t>
            </w:r>
            <w:r w:rsidR="00316420" w:rsidRPr="00E40183">
              <w:rPr>
                <w:b w:val="0"/>
                <w:bCs w:val="0"/>
                <w:i/>
                <w:sz w:val="23"/>
                <w:szCs w:val="23"/>
              </w:rPr>
              <w:t>и</w:t>
            </w:r>
            <w:r w:rsidRPr="00E40183">
              <w:rPr>
                <w:b w:val="0"/>
                <w:bCs w:val="0"/>
                <w:i/>
                <w:sz w:val="23"/>
                <w:szCs w:val="23"/>
              </w:rPr>
              <w:t xml:space="preserve"> нежитлових приміщень №3 в літ. «Г», загальною </w:t>
            </w:r>
            <w:r w:rsidR="00C4267F">
              <w:rPr>
                <w:b w:val="0"/>
                <w:bCs w:val="0"/>
                <w:i/>
                <w:sz w:val="23"/>
                <w:szCs w:val="23"/>
              </w:rPr>
              <w:t xml:space="preserve">                  </w:t>
            </w:r>
            <w:r w:rsidRPr="00E40183">
              <w:rPr>
                <w:b w:val="0"/>
                <w:bCs w:val="0"/>
                <w:i/>
                <w:sz w:val="23"/>
                <w:szCs w:val="23"/>
              </w:rPr>
              <w:t xml:space="preserve">площею 157,4 </w:t>
            </w:r>
            <w:proofErr w:type="spellStart"/>
            <w:r w:rsidRPr="00E40183">
              <w:rPr>
                <w:b w:val="0"/>
                <w:bCs w:val="0"/>
                <w:i/>
                <w:sz w:val="23"/>
                <w:szCs w:val="23"/>
              </w:rPr>
              <w:t>кв.м</w:t>
            </w:r>
            <w:proofErr w:type="spellEnd"/>
            <w:r w:rsidRPr="00E40183">
              <w:rPr>
                <w:b w:val="0"/>
                <w:bCs w:val="0"/>
                <w:i/>
                <w:sz w:val="23"/>
                <w:szCs w:val="23"/>
              </w:rPr>
              <w:t xml:space="preserve"> (реєстраційний номер об’єкта нерухомого майна 1956260480000</w:t>
            </w:r>
            <w:r w:rsidR="006C3BE3" w:rsidRPr="00E40183">
              <w:rPr>
                <w:b w:val="0"/>
                <w:bCs w:val="0"/>
                <w:i/>
                <w:sz w:val="23"/>
                <w:szCs w:val="23"/>
              </w:rPr>
              <w:t>; номер відомостей про речове право 34053659</w:t>
            </w:r>
            <w:r w:rsidR="00316420" w:rsidRPr="00E40183">
              <w:rPr>
                <w:b w:val="0"/>
                <w:bCs w:val="0"/>
                <w:i/>
                <w:sz w:val="23"/>
                <w:szCs w:val="23"/>
              </w:rPr>
              <w:t xml:space="preserve"> від 04.11.2019</w:t>
            </w:r>
            <w:r w:rsidRPr="00E40183">
              <w:rPr>
                <w:b w:val="0"/>
                <w:bCs w:val="0"/>
                <w:i/>
                <w:sz w:val="23"/>
                <w:szCs w:val="23"/>
              </w:rPr>
              <w:t>);</w:t>
            </w:r>
          </w:p>
          <w:p w14:paraId="506E57A9" w14:textId="6EEA7B7A" w:rsidR="00FF1592" w:rsidRPr="00E40183" w:rsidRDefault="00F01405" w:rsidP="00316420">
            <w:pPr>
              <w:pStyle w:val="a7"/>
              <w:shd w:val="clear" w:color="auto" w:fill="auto"/>
              <w:jc w:val="both"/>
              <w:rPr>
                <w:b w:val="0"/>
                <w:bCs w:val="0"/>
                <w:i/>
                <w:sz w:val="23"/>
                <w:szCs w:val="23"/>
              </w:rPr>
            </w:pPr>
            <w:r w:rsidRPr="00E40183">
              <w:rPr>
                <w:b w:val="0"/>
                <w:bCs w:val="0"/>
                <w:i/>
                <w:sz w:val="23"/>
                <w:szCs w:val="23"/>
              </w:rPr>
              <w:t xml:space="preserve">- </w:t>
            </w:r>
            <w:r w:rsidR="00FF1592" w:rsidRPr="00E40183">
              <w:rPr>
                <w:b w:val="0"/>
                <w:bCs w:val="0"/>
                <w:i/>
                <w:sz w:val="23"/>
                <w:szCs w:val="23"/>
              </w:rPr>
              <w:t>майнов</w:t>
            </w:r>
            <w:r w:rsidR="00316420" w:rsidRPr="00E40183">
              <w:rPr>
                <w:b w:val="0"/>
                <w:bCs w:val="0"/>
                <w:i/>
                <w:sz w:val="23"/>
                <w:szCs w:val="23"/>
              </w:rPr>
              <w:t>ого</w:t>
            </w:r>
            <w:r w:rsidR="00FF1592" w:rsidRPr="00E40183">
              <w:rPr>
                <w:b w:val="0"/>
                <w:bCs w:val="0"/>
                <w:i/>
                <w:sz w:val="23"/>
                <w:szCs w:val="23"/>
              </w:rPr>
              <w:t xml:space="preserve"> комплекс</w:t>
            </w:r>
            <w:r w:rsidR="00316420" w:rsidRPr="00E40183">
              <w:rPr>
                <w:b w:val="0"/>
                <w:bCs w:val="0"/>
                <w:i/>
                <w:sz w:val="23"/>
                <w:szCs w:val="23"/>
              </w:rPr>
              <w:t>у</w:t>
            </w:r>
            <w:r w:rsidR="00FF1592" w:rsidRPr="00E40183">
              <w:rPr>
                <w:b w:val="0"/>
                <w:bCs w:val="0"/>
                <w:i/>
                <w:sz w:val="23"/>
                <w:szCs w:val="23"/>
              </w:rPr>
              <w:t xml:space="preserve"> (літ. «А» (Будівля побутових приміщень), літ «Б» (Будівля столярного цеху))</w:t>
            </w:r>
            <w:r w:rsidR="00316420" w:rsidRPr="00E40183">
              <w:rPr>
                <w:b w:val="0"/>
                <w:bCs w:val="0"/>
                <w:i/>
                <w:sz w:val="23"/>
                <w:szCs w:val="23"/>
              </w:rPr>
              <w:t>, загальною площею</w:t>
            </w:r>
            <w:r w:rsidR="00747A4A" w:rsidRPr="00E40183">
              <w:rPr>
                <w:b w:val="0"/>
                <w:bCs w:val="0"/>
                <w:i/>
                <w:sz w:val="23"/>
                <w:szCs w:val="23"/>
              </w:rPr>
              <w:t xml:space="preserve"> 1016 </w:t>
            </w:r>
            <w:proofErr w:type="spellStart"/>
            <w:r w:rsidR="00747A4A" w:rsidRPr="00E40183">
              <w:rPr>
                <w:b w:val="0"/>
                <w:bCs w:val="0"/>
                <w:i/>
                <w:sz w:val="23"/>
                <w:szCs w:val="23"/>
              </w:rPr>
              <w:t>кв.м</w:t>
            </w:r>
            <w:proofErr w:type="spellEnd"/>
            <w:r w:rsidR="00747A4A" w:rsidRPr="00E40183">
              <w:rPr>
                <w:b w:val="0"/>
                <w:bCs w:val="0"/>
                <w:i/>
                <w:sz w:val="23"/>
                <w:szCs w:val="23"/>
              </w:rPr>
              <w:t>. (реєстраційний номер</w:t>
            </w:r>
            <w:r w:rsidRPr="00E40183">
              <w:rPr>
                <w:b w:val="0"/>
                <w:bCs w:val="0"/>
                <w:i/>
                <w:sz w:val="23"/>
                <w:szCs w:val="23"/>
              </w:rPr>
              <w:t xml:space="preserve"> </w:t>
            </w:r>
            <w:r w:rsidR="00747A4A" w:rsidRPr="00E40183">
              <w:rPr>
                <w:b w:val="0"/>
                <w:bCs w:val="0"/>
                <w:i/>
                <w:sz w:val="23"/>
                <w:szCs w:val="23"/>
              </w:rPr>
              <w:t>об’єкта нерухомого</w:t>
            </w:r>
            <w:r w:rsidRPr="00E40183">
              <w:rPr>
                <w:b w:val="0"/>
                <w:bCs w:val="0"/>
                <w:i/>
                <w:sz w:val="23"/>
                <w:szCs w:val="23"/>
              </w:rPr>
              <w:t xml:space="preserve"> </w:t>
            </w:r>
            <w:r w:rsidR="00747A4A" w:rsidRPr="00E40183">
              <w:rPr>
                <w:b w:val="0"/>
                <w:bCs w:val="0"/>
                <w:i/>
                <w:sz w:val="23"/>
                <w:szCs w:val="23"/>
              </w:rPr>
              <w:t>майна 1935723080000</w:t>
            </w:r>
            <w:r w:rsidR="006C3BE3" w:rsidRPr="00E40183">
              <w:rPr>
                <w:b w:val="0"/>
                <w:bCs w:val="0"/>
                <w:i/>
                <w:sz w:val="23"/>
                <w:szCs w:val="23"/>
              </w:rPr>
              <w:t>; номер відомостей про речове право 33648084</w:t>
            </w:r>
            <w:r w:rsidR="00316420" w:rsidRPr="00E40183">
              <w:rPr>
                <w:b w:val="0"/>
                <w:bCs w:val="0"/>
                <w:i/>
                <w:sz w:val="23"/>
                <w:szCs w:val="23"/>
              </w:rPr>
              <w:t xml:space="preserve"> від 08.10.2019</w:t>
            </w:r>
            <w:r w:rsidRPr="00E40183">
              <w:rPr>
                <w:b w:val="0"/>
                <w:bCs w:val="0"/>
                <w:i/>
                <w:sz w:val="23"/>
                <w:szCs w:val="23"/>
              </w:rPr>
              <w:t>)</w:t>
            </w:r>
            <w:r w:rsidR="0050006F">
              <w:rPr>
                <w:b w:val="0"/>
                <w:bCs w:val="0"/>
                <w:i/>
                <w:sz w:val="23"/>
                <w:szCs w:val="23"/>
              </w:rPr>
              <w:t>.</w:t>
            </w:r>
          </w:p>
        </w:tc>
      </w:tr>
      <w:tr w:rsidR="00823CCF" w:rsidRPr="00037B84" w14:paraId="411B143D" w14:textId="77777777" w:rsidTr="00CA77A2">
        <w:trPr>
          <w:cantSplit/>
          <w:trHeight w:val="705"/>
        </w:trPr>
        <w:tc>
          <w:tcPr>
            <w:tcW w:w="2972" w:type="dxa"/>
          </w:tcPr>
          <w:p w14:paraId="2C032EFE" w14:textId="4705779A" w:rsidR="00823CCF" w:rsidRPr="00037B84" w:rsidRDefault="00776E89" w:rsidP="00430CA4">
            <w:pPr>
              <w:pStyle w:val="a7"/>
              <w:shd w:val="clear" w:color="auto" w:fill="auto"/>
              <w:ind w:left="-120"/>
              <w:rPr>
                <w:b w:val="0"/>
                <w:i/>
                <w:sz w:val="24"/>
                <w:szCs w:val="24"/>
              </w:rPr>
            </w:pPr>
            <w:r w:rsidRPr="002F2D3F">
              <w:rPr>
                <w:b w:val="0"/>
                <w:i/>
                <w:sz w:val="24"/>
                <w:szCs w:val="24"/>
                <w:lang w:val="ru-RU"/>
              </w:rPr>
              <w:t xml:space="preserve"> </w:t>
            </w:r>
            <w:r w:rsidR="00823CCF" w:rsidRPr="00037B84">
              <w:rPr>
                <w:b w:val="0"/>
                <w:i/>
                <w:sz w:val="24"/>
                <w:szCs w:val="24"/>
              </w:rPr>
              <w:t>Наявність ДПТ:</w:t>
            </w:r>
          </w:p>
        </w:tc>
        <w:tc>
          <w:tcPr>
            <w:tcW w:w="6662" w:type="dxa"/>
          </w:tcPr>
          <w:p w14:paraId="112E87C4" w14:textId="307C061D" w:rsidR="00823CCF" w:rsidRPr="00E40183" w:rsidRDefault="000068B2" w:rsidP="00B455FE">
            <w:pPr>
              <w:pStyle w:val="a7"/>
              <w:shd w:val="clear" w:color="auto" w:fill="auto"/>
              <w:jc w:val="both"/>
              <w:rPr>
                <w:b w:val="0"/>
                <w:bCs w:val="0"/>
                <w:i/>
                <w:sz w:val="23"/>
                <w:szCs w:val="23"/>
              </w:rPr>
            </w:pPr>
            <w:r w:rsidRPr="00E40183">
              <w:rPr>
                <w:b w:val="0"/>
                <w:bCs w:val="0"/>
                <w:i/>
                <w:sz w:val="23"/>
                <w:szCs w:val="23"/>
              </w:rPr>
              <w:t>Детальний план території відсутній.</w:t>
            </w:r>
          </w:p>
        </w:tc>
      </w:tr>
      <w:tr w:rsidR="00823CCF" w:rsidRPr="00037B84" w14:paraId="49FE8B42" w14:textId="77777777" w:rsidTr="00430CA4">
        <w:trPr>
          <w:cantSplit/>
          <w:trHeight w:val="804"/>
        </w:trPr>
        <w:tc>
          <w:tcPr>
            <w:tcW w:w="2972" w:type="dxa"/>
          </w:tcPr>
          <w:p w14:paraId="33123E55" w14:textId="77777777" w:rsidR="00776E89" w:rsidRPr="00776E89" w:rsidRDefault="00776E89" w:rsidP="00430CA4">
            <w:pPr>
              <w:pStyle w:val="a7"/>
              <w:ind w:left="-120"/>
              <w:rPr>
                <w:b w:val="0"/>
                <w:i/>
                <w:sz w:val="24"/>
                <w:szCs w:val="24"/>
                <w:lang w:val="ru-RU"/>
              </w:rPr>
            </w:pPr>
            <w:r w:rsidRPr="002F2D3F">
              <w:rPr>
                <w:b w:val="0"/>
                <w:i/>
                <w:sz w:val="24"/>
                <w:szCs w:val="24"/>
              </w:rPr>
              <w:lastRenderedPageBreak/>
              <w:t xml:space="preserve"> </w:t>
            </w:r>
            <w:r w:rsidR="00823CCF" w:rsidRPr="00037B84">
              <w:rPr>
                <w:b w:val="0"/>
                <w:i/>
                <w:sz w:val="24"/>
                <w:szCs w:val="24"/>
              </w:rPr>
              <w:t>Функціональне</w:t>
            </w:r>
            <w:r w:rsidR="00037B84" w:rsidRPr="00FC7A92">
              <w:rPr>
                <w:b w:val="0"/>
                <w:i/>
                <w:sz w:val="24"/>
                <w:szCs w:val="24"/>
              </w:rPr>
              <w:t xml:space="preserve"> </w:t>
            </w:r>
            <w:r w:rsidRPr="00776E89">
              <w:rPr>
                <w:b w:val="0"/>
                <w:i/>
                <w:sz w:val="24"/>
                <w:szCs w:val="24"/>
                <w:lang w:val="ru-RU"/>
              </w:rPr>
              <w:t xml:space="preserve"> </w:t>
            </w:r>
          </w:p>
          <w:p w14:paraId="46E43E2E" w14:textId="35051440" w:rsidR="00823CCF" w:rsidRPr="00037B84" w:rsidRDefault="00776E89" w:rsidP="00430CA4">
            <w:pPr>
              <w:pStyle w:val="a7"/>
              <w:ind w:left="-120"/>
              <w:rPr>
                <w:b w:val="0"/>
                <w:i/>
                <w:sz w:val="24"/>
                <w:szCs w:val="24"/>
              </w:rPr>
            </w:pPr>
            <w:r w:rsidRPr="00776E89">
              <w:rPr>
                <w:b w:val="0"/>
                <w:i/>
                <w:sz w:val="24"/>
                <w:szCs w:val="24"/>
                <w:lang w:val="ru-RU"/>
              </w:rPr>
              <w:t xml:space="preserve"> </w:t>
            </w:r>
            <w:r w:rsidR="00037B84" w:rsidRPr="00FC7A92">
              <w:rPr>
                <w:b w:val="0"/>
                <w:i/>
                <w:sz w:val="24"/>
                <w:szCs w:val="24"/>
              </w:rPr>
              <w:t>п</w:t>
            </w:r>
            <w:r w:rsidR="00823CCF" w:rsidRPr="00037B84">
              <w:rPr>
                <w:b w:val="0"/>
                <w:i/>
                <w:sz w:val="24"/>
                <w:szCs w:val="24"/>
              </w:rPr>
              <w:t>ризначення</w:t>
            </w:r>
          </w:p>
          <w:p w14:paraId="3D323245" w14:textId="4BF211BB" w:rsidR="00823CCF" w:rsidRPr="00037B84" w:rsidRDefault="00776E89" w:rsidP="00430CA4">
            <w:pPr>
              <w:pStyle w:val="a7"/>
              <w:shd w:val="clear" w:color="auto" w:fill="auto"/>
              <w:ind w:left="-120"/>
              <w:rPr>
                <w:b w:val="0"/>
                <w:i/>
                <w:sz w:val="24"/>
                <w:szCs w:val="24"/>
              </w:rPr>
            </w:pPr>
            <w:r w:rsidRPr="00776E89">
              <w:rPr>
                <w:b w:val="0"/>
                <w:i/>
                <w:sz w:val="24"/>
                <w:szCs w:val="24"/>
                <w:lang w:val="ru-RU"/>
              </w:rPr>
              <w:t xml:space="preserve"> </w:t>
            </w:r>
            <w:r w:rsidR="00823CCF" w:rsidRPr="00037B84">
              <w:rPr>
                <w:b w:val="0"/>
                <w:i/>
                <w:sz w:val="24"/>
                <w:szCs w:val="24"/>
              </w:rPr>
              <w:t>згідно</w:t>
            </w:r>
            <w:r w:rsidR="00823CCF" w:rsidRPr="004D4B3C">
              <w:rPr>
                <w:b w:val="0"/>
                <w:i/>
                <w:sz w:val="24"/>
                <w:szCs w:val="24"/>
              </w:rPr>
              <w:t xml:space="preserve"> </w:t>
            </w:r>
            <w:r w:rsidR="004D4B3C" w:rsidRPr="004D4B3C">
              <w:rPr>
                <w:b w:val="0"/>
                <w:i/>
                <w:sz w:val="24"/>
                <w:szCs w:val="24"/>
              </w:rPr>
              <w:t>з Генпланом</w:t>
            </w:r>
            <w:r w:rsidR="004D4B3C" w:rsidRPr="004D4B3C">
              <w:rPr>
                <w:i/>
                <w:sz w:val="24"/>
                <w:szCs w:val="24"/>
              </w:rPr>
              <w:t>:</w:t>
            </w:r>
          </w:p>
        </w:tc>
        <w:tc>
          <w:tcPr>
            <w:tcW w:w="6662" w:type="dxa"/>
          </w:tcPr>
          <w:p w14:paraId="49BF4673" w14:textId="1D342445" w:rsidR="00823CCF" w:rsidRPr="00E40183" w:rsidRDefault="000068B2" w:rsidP="007A2F10">
            <w:pPr>
              <w:pStyle w:val="a7"/>
              <w:shd w:val="clear" w:color="auto" w:fill="auto"/>
              <w:jc w:val="both"/>
              <w:rPr>
                <w:b w:val="0"/>
                <w:bCs w:val="0"/>
                <w:i/>
                <w:sz w:val="23"/>
                <w:szCs w:val="23"/>
              </w:rPr>
            </w:pPr>
            <w:r w:rsidRPr="00E40183">
              <w:rPr>
                <w:b w:val="0"/>
                <w:bCs w:val="0"/>
                <w:i/>
                <w:sz w:val="23"/>
                <w:szCs w:val="23"/>
              </w:rPr>
              <w:t xml:space="preserve">Відповідно до Генерального плану міста Києва та </w:t>
            </w:r>
            <w:proofErr w:type="spellStart"/>
            <w:r w:rsidRPr="00E40183">
              <w:rPr>
                <w:b w:val="0"/>
                <w:bCs w:val="0"/>
                <w:i/>
                <w:sz w:val="23"/>
                <w:szCs w:val="23"/>
              </w:rPr>
              <w:t>проєкту</w:t>
            </w:r>
            <w:proofErr w:type="spellEnd"/>
            <w:r w:rsidRPr="00E40183">
              <w:rPr>
                <w:b w:val="0"/>
                <w:bCs w:val="0"/>
                <w:i/>
                <w:sz w:val="23"/>
                <w:szCs w:val="23"/>
              </w:rPr>
              <w:t xml:space="preserve"> планування його приміської зони на період до 2020 року, затвердженого рішенням Київської міської ради від 28.03.2002 </w:t>
            </w:r>
            <w:r w:rsidR="00B02792">
              <w:rPr>
                <w:b w:val="0"/>
                <w:bCs w:val="0"/>
                <w:i/>
                <w:sz w:val="23"/>
                <w:szCs w:val="23"/>
              </w:rPr>
              <w:t xml:space="preserve"> </w:t>
            </w:r>
            <w:r w:rsidRPr="00E40183">
              <w:rPr>
                <w:b w:val="0"/>
                <w:bCs w:val="0"/>
                <w:i/>
                <w:sz w:val="23"/>
                <w:szCs w:val="23"/>
              </w:rPr>
              <w:t>№ 370/1804, та інформації, наявної в базі даних МІАС ЗМД «Містобудівний кадастр м. Києва» земельна ділянка за функціональним призначенням переважно до території промислової (</w:t>
            </w:r>
            <w:proofErr w:type="spellStart"/>
            <w:r w:rsidRPr="00E40183">
              <w:rPr>
                <w:b w:val="0"/>
                <w:bCs w:val="0"/>
                <w:i/>
                <w:sz w:val="23"/>
                <w:szCs w:val="23"/>
              </w:rPr>
              <w:t>уточнюється</w:t>
            </w:r>
            <w:proofErr w:type="spellEnd"/>
            <w:r w:rsidRPr="00E40183">
              <w:rPr>
                <w:b w:val="0"/>
                <w:bCs w:val="0"/>
                <w:i/>
                <w:sz w:val="23"/>
                <w:szCs w:val="23"/>
              </w:rPr>
              <w:t xml:space="preserve"> червоними лініями) та частк</w:t>
            </w:r>
            <w:r w:rsidR="007A2F10">
              <w:rPr>
                <w:b w:val="0"/>
                <w:bCs w:val="0"/>
                <w:i/>
                <w:sz w:val="23"/>
                <w:szCs w:val="23"/>
              </w:rPr>
              <w:t>ово до території вулиць і доріг</w:t>
            </w:r>
            <w:r w:rsidRPr="00E40183">
              <w:rPr>
                <w:b w:val="0"/>
                <w:bCs w:val="0"/>
                <w:i/>
                <w:sz w:val="23"/>
                <w:szCs w:val="23"/>
              </w:rPr>
              <w:t xml:space="preserve"> </w:t>
            </w:r>
            <w:r w:rsidR="007A2F10" w:rsidRPr="007A2F10">
              <w:rPr>
                <w:b w:val="0"/>
                <w:bCs w:val="0"/>
                <w:i/>
                <w:sz w:val="23"/>
                <w:szCs w:val="23"/>
              </w:rPr>
              <w:t>(лист Департаменту містобудування та архітекту</w:t>
            </w:r>
            <w:r w:rsidR="007A2F10">
              <w:rPr>
                <w:b w:val="0"/>
                <w:bCs w:val="0"/>
                <w:i/>
                <w:sz w:val="23"/>
                <w:szCs w:val="23"/>
              </w:rPr>
              <w:t xml:space="preserve">ри   </w:t>
            </w:r>
            <w:r w:rsidR="007A2F10" w:rsidRPr="007A2F10">
              <w:rPr>
                <w:b w:val="0"/>
                <w:bCs w:val="0"/>
                <w:i/>
                <w:sz w:val="23"/>
                <w:szCs w:val="23"/>
              </w:rPr>
              <w:t>від 12.01.2026 № 055-501)</w:t>
            </w:r>
            <w:r w:rsidR="007A2F10">
              <w:rPr>
                <w:b w:val="0"/>
                <w:bCs w:val="0"/>
                <w:i/>
                <w:sz w:val="23"/>
                <w:szCs w:val="23"/>
              </w:rPr>
              <w:t>.</w:t>
            </w:r>
          </w:p>
        </w:tc>
      </w:tr>
      <w:tr w:rsidR="00823CCF" w:rsidRPr="00037B84" w14:paraId="529B325E" w14:textId="77777777" w:rsidTr="00430CA4">
        <w:trPr>
          <w:cantSplit/>
          <w:trHeight w:val="1689"/>
        </w:trPr>
        <w:tc>
          <w:tcPr>
            <w:tcW w:w="2972" w:type="dxa"/>
          </w:tcPr>
          <w:p w14:paraId="453148E1" w14:textId="4637054F" w:rsidR="00823CCF" w:rsidRPr="00037B84" w:rsidRDefault="00776E89" w:rsidP="003F4C80">
            <w:pPr>
              <w:pStyle w:val="a7"/>
              <w:shd w:val="clear" w:color="auto" w:fill="auto"/>
              <w:ind w:left="-120"/>
              <w:rPr>
                <w:b w:val="0"/>
                <w:i/>
                <w:sz w:val="24"/>
                <w:szCs w:val="24"/>
              </w:rPr>
            </w:pPr>
            <w:r w:rsidRPr="000068B2">
              <w:rPr>
                <w:b w:val="0"/>
                <w:i/>
                <w:sz w:val="24"/>
                <w:szCs w:val="24"/>
              </w:rPr>
              <w:t xml:space="preserve"> </w:t>
            </w:r>
            <w:r w:rsidR="00823CCF" w:rsidRPr="00037B84">
              <w:rPr>
                <w:b w:val="0"/>
                <w:i/>
                <w:sz w:val="24"/>
                <w:szCs w:val="24"/>
              </w:rPr>
              <w:t>Правовий режим:</w:t>
            </w:r>
          </w:p>
        </w:tc>
        <w:tc>
          <w:tcPr>
            <w:tcW w:w="6662" w:type="dxa"/>
          </w:tcPr>
          <w:p w14:paraId="2118C5FB" w14:textId="3CCF65AB" w:rsidR="006A19DF" w:rsidRPr="00E40183" w:rsidRDefault="006A19DF" w:rsidP="00B455FE">
            <w:pPr>
              <w:pStyle w:val="a7"/>
              <w:shd w:val="clear" w:color="auto" w:fill="auto"/>
              <w:jc w:val="both"/>
              <w:rPr>
                <w:b w:val="0"/>
                <w:bCs w:val="0"/>
                <w:i/>
                <w:sz w:val="23"/>
                <w:szCs w:val="23"/>
              </w:rPr>
            </w:pPr>
            <w:r w:rsidRPr="00E40183">
              <w:rPr>
                <w:b w:val="0"/>
                <w:bCs w:val="0"/>
                <w:i/>
                <w:sz w:val="23"/>
                <w:szCs w:val="23"/>
              </w:rPr>
              <w:t xml:space="preserve">Земельна ділянка </w:t>
            </w:r>
            <w:r w:rsidR="00532056" w:rsidRPr="00E40183">
              <w:rPr>
                <w:b w:val="0"/>
                <w:bCs w:val="0"/>
                <w:i/>
                <w:sz w:val="23"/>
                <w:szCs w:val="23"/>
              </w:rPr>
              <w:t xml:space="preserve">згідно з відомостями Державного реєстру речових прав на нерухоме майно </w:t>
            </w:r>
            <w:r w:rsidRPr="00E40183">
              <w:rPr>
                <w:b w:val="0"/>
                <w:bCs w:val="0"/>
                <w:i/>
                <w:sz w:val="23"/>
                <w:szCs w:val="23"/>
              </w:rPr>
              <w:t>перебуває у комунальній власності територіальної громади міста Києва.</w:t>
            </w:r>
          </w:p>
          <w:p w14:paraId="0EC5BAC8" w14:textId="06464019" w:rsidR="00823CCF" w:rsidRPr="00E40183" w:rsidRDefault="006A19DF" w:rsidP="003F4C80">
            <w:pPr>
              <w:pStyle w:val="a7"/>
              <w:shd w:val="clear" w:color="auto" w:fill="auto"/>
              <w:jc w:val="both"/>
              <w:rPr>
                <w:b w:val="0"/>
                <w:bCs w:val="0"/>
                <w:i/>
                <w:sz w:val="23"/>
                <w:szCs w:val="23"/>
              </w:rPr>
            </w:pPr>
            <w:r w:rsidRPr="00E40183">
              <w:rPr>
                <w:b w:val="0"/>
                <w:bCs w:val="0"/>
                <w:i/>
                <w:sz w:val="23"/>
                <w:szCs w:val="23"/>
              </w:rPr>
              <w:t>Згідно з відомостями Д</w:t>
            </w:r>
            <w:r w:rsidR="003F4C80" w:rsidRPr="00E40183">
              <w:rPr>
                <w:b w:val="0"/>
                <w:bCs w:val="0"/>
                <w:i/>
                <w:sz w:val="23"/>
                <w:szCs w:val="23"/>
              </w:rPr>
              <w:t>ержавного земельного кадастру</w:t>
            </w:r>
            <w:r w:rsidRPr="00E40183">
              <w:rPr>
                <w:b w:val="0"/>
                <w:bCs w:val="0"/>
                <w:i/>
                <w:sz w:val="23"/>
                <w:szCs w:val="23"/>
              </w:rPr>
              <w:t xml:space="preserve">: категорія земель - </w:t>
            </w:r>
            <w:proofErr w:type="spellStart"/>
            <w:r w:rsidRPr="00E40183">
              <w:rPr>
                <w:b w:val="0"/>
                <w:bCs w:val="0"/>
                <w:i/>
                <w:color w:val="auto"/>
                <w:sz w:val="23"/>
                <w:szCs w:val="23"/>
                <w:highlight w:val="white"/>
                <w:lang w:val="ru-RU" w:bidi="ar-SA"/>
              </w:rPr>
              <w:t>землі</w:t>
            </w:r>
            <w:proofErr w:type="spellEnd"/>
            <w:r w:rsidRPr="00E40183">
              <w:rPr>
                <w:b w:val="0"/>
                <w:bCs w:val="0"/>
                <w:i/>
                <w:color w:val="auto"/>
                <w:sz w:val="23"/>
                <w:szCs w:val="23"/>
                <w:highlight w:val="white"/>
                <w:lang w:val="ru-RU" w:bidi="ar-SA"/>
              </w:rPr>
              <w:t xml:space="preserve"> </w:t>
            </w:r>
            <w:proofErr w:type="spellStart"/>
            <w:r w:rsidRPr="00E40183">
              <w:rPr>
                <w:b w:val="0"/>
                <w:bCs w:val="0"/>
                <w:i/>
                <w:color w:val="auto"/>
                <w:sz w:val="23"/>
                <w:szCs w:val="23"/>
                <w:highlight w:val="white"/>
                <w:lang w:val="ru-RU" w:bidi="ar-SA"/>
              </w:rPr>
              <w:t>промисловості</w:t>
            </w:r>
            <w:proofErr w:type="spellEnd"/>
            <w:r w:rsidRPr="00E40183">
              <w:rPr>
                <w:b w:val="0"/>
                <w:bCs w:val="0"/>
                <w:i/>
                <w:color w:val="auto"/>
                <w:sz w:val="23"/>
                <w:szCs w:val="23"/>
                <w:highlight w:val="white"/>
                <w:lang w:val="ru-RU" w:bidi="ar-SA"/>
              </w:rPr>
              <w:t xml:space="preserve">, транспорту, </w:t>
            </w:r>
            <w:proofErr w:type="spellStart"/>
            <w:r w:rsidRPr="00E40183">
              <w:rPr>
                <w:b w:val="0"/>
                <w:bCs w:val="0"/>
                <w:i/>
                <w:color w:val="auto"/>
                <w:sz w:val="23"/>
                <w:szCs w:val="23"/>
                <w:highlight w:val="white"/>
                <w:lang w:val="ru-RU" w:bidi="ar-SA"/>
              </w:rPr>
              <w:t>електронних</w:t>
            </w:r>
            <w:proofErr w:type="spellEnd"/>
            <w:r w:rsidRPr="00E40183">
              <w:rPr>
                <w:b w:val="0"/>
                <w:bCs w:val="0"/>
                <w:i/>
                <w:color w:val="auto"/>
                <w:sz w:val="23"/>
                <w:szCs w:val="23"/>
                <w:highlight w:val="white"/>
                <w:lang w:val="ru-RU" w:bidi="ar-SA"/>
              </w:rPr>
              <w:t xml:space="preserve"> </w:t>
            </w:r>
            <w:proofErr w:type="spellStart"/>
            <w:r w:rsidRPr="00E40183">
              <w:rPr>
                <w:b w:val="0"/>
                <w:bCs w:val="0"/>
                <w:i/>
                <w:color w:val="auto"/>
                <w:sz w:val="23"/>
                <w:szCs w:val="23"/>
                <w:highlight w:val="white"/>
                <w:lang w:val="ru-RU" w:bidi="ar-SA"/>
              </w:rPr>
              <w:t>комунікацій</w:t>
            </w:r>
            <w:proofErr w:type="spellEnd"/>
            <w:r w:rsidRPr="00E40183">
              <w:rPr>
                <w:b w:val="0"/>
                <w:bCs w:val="0"/>
                <w:i/>
                <w:color w:val="auto"/>
                <w:sz w:val="23"/>
                <w:szCs w:val="23"/>
                <w:highlight w:val="white"/>
                <w:lang w:val="ru-RU" w:bidi="ar-SA"/>
              </w:rPr>
              <w:t xml:space="preserve">, </w:t>
            </w:r>
            <w:proofErr w:type="spellStart"/>
            <w:r w:rsidRPr="00E40183">
              <w:rPr>
                <w:b w:val="0"/>
                <w:bCs w:val="0"/>
                <w:i/>
                <w:color w:val="auto"/>
                <w:sz w:val="23"/>
                <w:szCs w:val="23"/>
                <w:highlight w:val="white"/>
                <w:lang w:val="ru-RU" w:bidi="ar-SA"/>
              </w:rPr>
              <w:t>енергетики</w:t>
            </w:r>
            <w:proofErr w:type="spellEnd"/>
            <w:r w:rsidRPr="00E40183">
              <w:rPr>
                <w:b w:val="0"/>
                <w:bCs w:val="0"/>
                <w:i/>
                <w:color w:val="auto"/>
                <w:sz w:val="23"/>
                <w:szCs w:val="23"/>
                <w:highlight w:val="white"/>
                <w:lang w:val="ru-RU" w:bidi="ar-SA"/>
              </w:rPr>
              <w:t xml:space="preserve">, оборони та </w:t>
            </w:r>
            <w:proofErr w:type="spellStart"/>
            <w:r w:rsidRPr="00E40183">
              <w:rPr>
                <w:b w:val="0"/>
                <w:bCs w:val="0"/>
                <w:i/>
                <w:color w:val="auto"/>
                <w:sz w:val="23"/>
                <w:szCs w:val="23"/>
                <w:highlight w:val="white"/>
                <w:lang w:val="ru-RU" w:bidi="ar-SA"/>
              </w:rPr>
              <w:t>іншого</w:t>
            </w:r>
            <w:proofErr w:type="spellEnd"/>
            <w:r w:rsidRPr="00E40183">
              <w:rPr>
                <w:b w:val="0"/>
                <w:bCs w:val="0"/>
                <w:i/>
                <w:color w:val="auto"/>
                <w:sz w:val="23"/>
                <w:szCs w:val="23"/>
                <w:highlight w:val="white"/>
                <w:lang w:val="ru-RU" w:bidi="ar-SA"/>
              </w:rPr>
              <w:t xml:space="preserve"> </w:t>
            </w:r>
            <w:proofErr w:type="spellStart"/>
            <w:r w:rsidRPr="00E40183">
              <w:rPr>
                <w:b w:val="0"/>
                <w:bCs w:val="0"/>
                <w:i/>
                <w:color w:val="auto"/>
                <w:sz w:val="23"/>
                <w:szCs w:val="23"/>
                <w:highlight w:val="white"/>
                <w:lang w:val="ru-RU" w:bidi="ar-SA"/>
              </w:rPr>
              <w:t>призначення</w:t>
            </w:r>
            <w:proofErr w:type="spellEnd"/>
            <w:r w:rsidRPr="00E40183">
              <w:rPr>
                <w:b w:val="0"/>
                <w:bCs w:val="0"/>
                <w:i/>
                <w:sz w:val="23"/>
                <w:szCs w:val="23"/>
              </w:rPr>
              <w:t xml:space="preserve">, </w:t>
            </w:r>
            <w:r w:rsidR="00564A02" w:rsidRPr="00E40183">
              <w:rPr>
                <w:b w:val="0"/>
                <w:bCs w:val="0"/>
                <w:i/>
                <w:sz w:val="23"/>
                <w:szCs w:val="23"/>
              </w:rPr>
              <w:t xml:space="preserve">код виду цільового призначення </w:t>
            </w:r>
            <w:r w:rsidRPr="00E40183">
              <w:rPr>
                <w:b w:val="0"/>
                <w:bCs w:val="0"/>
                <w:i/>
                <w:sz w:val="23"/>
                <w:szCs w:val="23"/>
              </w:rPr>
              <w:t>-</w:t>
            </w:r>
            <w:r w:rsidRPr="00E40183">
              <w:rPr>
                <w:b w:val="0"/>
                <w:bCs w:val="0"/>
                <w:i/>
                <w:color w:val="auto"/>
                <w:sz w:val="23"/>
                <w:szCs w:val="23"/>
              </w:rPr>
              <w:t xml:space="preserve"> </w:t>
            </w:r>
            <w:r w:rsidRPr="00E40183">
              <w:rPr>
                <w:b w:val="0"/>
                <w:bCs w:val="0"/>
                <w:i/>
                <w:color w:val="auto"/>
                <w:sz w:val="23"/>
                <w:szCs w:val="23"/>
                <w:highlight w:val="white"/>
                <w:lang w:val="ru-RU" w:bidi="ar-SA"/>
              </w:rPr>
              <w:t>11.02</w:t>
            </w:r>
            <w:r w:rsidRPr="00E40183">
              <w:rPr>
                <w:b w:val="0"/>
                <w:bCs w:val="0"/>
                <w:i/>
                <w:sz w:val="23"/>
                <w:szCs w:val="23"/>
              </w:rPr>
              <w:t>.</w:t>
            </w:r>
          </w:p>
        </w:tc>
      </w:tr>
      <w:tr w:rsidR="00823CCF" w:rsidRPr="00037B84" w14:paraId="03F8D26F" w14:textId="77777777" w:rsidTr="00430CA4">
        <w:trPr>
          <w:cantSplit/>
          <w:trHeight w:val="1413"/>
        </w:trPr>
        <w:tc>
          <w:tcPr>
            <w:tcW w:w="2972" w:type="dxa"/>
          </w:tcPr>
          <w:p w14:paraId="381C544B" w14:textId="77777777" w:rsidR="00776E89" w:rsidRDefault="00776E89" w:rsidP="003F4C80">
            <w:pPr>
              <w:pStyle w:val="a7"/>
              <w:ind w:left="-120"/>
              <w:rPr>
                <w:b w:val="0"/>
                <w:i/>
                <w:sz w:val="24"/>
                <w:szCs w:val="24"/>
                <w:lang w:val="en-US"/>
              </w:rPr>
            </w:pPr>
            <w:r w:rsidRPr="002F2D3F">
              <w:rPr>
                <w:b w:val="0"/>
                <w:i/>
                <w:sz w:val="24"/>
                <w:szCs w:val="24"/>
                <w:lang w:val="ru-RU"/>
              </w:rPr>
              <w:t xml:space="preserve"> </w:t>
            </w:r>
            <w:r w:rsidR="00823CCF" w:rsidRPr="00037B84">
              <w:rPr>
                <w:b w:val="0"/>
                <w:i/>
                <w:sz w:val="24"/>
                <w:szCs w:val="24"/>
              </w:rPr>
              <w:t>Розташування</w:t>
            </w:r>
            <w:r w:rsidR="00037B84" w:rsidRPr="00184E7D">
              <w:rPr>
                <w:b w:val="0"/>
                <w:i/>
                <w:sz w:val="24"/>
                <w:szCs w:val="24"/>
              </w:rPr>
              <w:t xml:space="preserve"> </w:t>
            </w:r>
            <w:r w:rsidR="00823CCF" w:rsidRPr="00037B84">
              <w:rPr>
                <w:b w:val="0"/>
                <w:i/>
                <w:sz w:val="24"/>
                <w:szCs w:val="24"/>
              </w:rPr>
              <w:t xml:space="preserve">в зеленій </w:t>
            </w:r>
            <w:r>
              <w:rPr>
                <w:b w:val="0"/>
                <w:i/>
                <w:sz w:val="24"/>
                <w:szCs w:val="24"/>
                <w:lang w:val="en-US"/>
              </w:rPr>
              <w:t xml:space="preserve"> </w:t>
            </w:r>
          </w:p>
          <w:p w14:paraId="26E82454" w14:textId="5E422A20" w:rsidR="00823CCF" w:rsidRPr="00037B84" w:rsidRDefault="00776E89" w:rsidP="003F4C80">
            <w:pPr>
              <w:pStyle w:val="a7"/>
              <w:ind w:left="-120"/>
              <w:rPr>
                <w:b w:val="0"/>
                <w:i/>
                <w:sz w:val="24"/>
                <w:szCs w:val="24"/>
              </w:rPr>
            </w:pPr>
            <w:r>
              <w:rPr>
                <w:b w:val="0"/>
                <w:i/>
                <w:sz w:val="24"/>
                <w:szCs w:val="24"/>
                <w:lang w:val="en-US"/>
              </w:rPr>
              <w:t xml:space="preserve"> </w:t>
            </w:r>
            <w:r w:rsidR="00823CCF" w:rsidRPr="00037B84">
              <w:rPr>
                <w:b w:val="0"/>
                <w:i/>
                <w:sz w:val="24"/>
                <w:szCs w:val="24"/>
              </w:rPr>
              <w:t>зоні:</w:t>
            </w:r>
          </w:p>
        </w:tc>
        <w:tc>
          <w:tcPr>
            <w:tcW w:w="6662" w:type="dxa"/>
          </w:tcPr>
          <w:p w14:paraId="32C67EBC" w14:textId="1E3743FE" w:rsidR="00823CCF" w:rsidRPr="00E40183" w:rsidRDefault="003F1E3E" w:rsidP="00B312AA">
            <w:pPr>
              <w:jc w:val="both"/>
              <w:rPr>
                <w:rFonts w:ascii="Times New Roman" w:eastAsia="Times New Roman" w:hAnsi="Times New Roman" w:cs="Times New Roman"/>
                <w:i/>
                <w:sz w:val="23"/>
                <w:szCs w:val="23"/>
              </w:rPr>
            </w:pPr>
            <w:r w:rsidRPr="00E40183">
              <w:rPr>
                <w:rFonts w:ascii="Times New Roman" w:eastAsia="Times New Roman" w:hAnsi="Times New Roman" w:cs="Times New Roman"/>
                <w:i/>
                <w:sz w:val="23"/>
                <w:szCs w:val="23"/>
              </w:rPr>
              <w:t xml:space="preserve">Відповідно до Генерального плану міста Києва та </w:t>
            </w:r>
            <w:proofErr w:type="spellStart"/>
            <w:r w:rsidRPr="00E40183">
              <w:rPr>
                <w:rFonts w:ascii="Times New Roman" w:eastAsia="Times New Roman" w:hAnsi="Times New Roman" w:cs="Times New Roman"/>
                <w:i/>
                <w:sz w:val="23"/>
                <w:szCs w:val="23"/>
              </w:rPr>
              <w:t>про</w:t>
            </w:r>
            <w:r w:rsidR="006C3BE3" w:rsidRPr="00E40183">
              <w:rPr>
                <w:rFonts w:ascii="Times New Roman" w:eastAsia="Times New Roman" w:hAnsi="Times New Roman" w:cs="Times New Roman"/>
                <w:i/>
                <w:sz w:val="23"/>
                <w:szCs w:val="23"/>
              </w:rPr>
              <w:t>є</w:t>
            </w:r>
            <w:r w:rsidRPr="00E40183">
              <w:rPr>
                <w:rFonts w:ascii="Times New Roman" w:eastAsia="Times New Roman" w:hAnsi="Times New Roman" w:cs="Times New Roman"/>
                <w:i/>
                <w:sz w:val="23"/>
                <w:szCs w:val="23"/>
              </w:rPr>
              <w:t>кту</w:t>
            </w:r>
            <w:proofErr w:type="spellEnd"/>
            <w:r w:rsidRPr="00E40183">
              <w:rPr>
                <w:rFonts w:ascii="Times New Roman" w:eastAsia="Times New Roman" w:hAnsi="Times New Roman" w:cs="Times New Roman"/>
                <w:i/>
                <w:sz w:val="23"/>
                <w:szCs w:val="23"/>
              </w:rPr>
              <w:t xml:space="preserve"> планування його приміської зони на період до 2020 року, затвердженого рішенням Київської міської ради від 28.03.2002 </w:t>
            </w:r>
            <w:r w:rsidR="00B02792">
              <w:rPr>
                <w:rFonts w:ascii="Times New Roman" w:eastAsia="Times New Roman" w:hAnsi="Times New Roman" w:cs="Times New Roman"/>
                <w:i/>
                <w:sz w:val="23"/>
                <w:szCs w:val="23"/>
              </w:rPr>
              <w:t xml:space="preserve"> </w:t>
            </w:r>
            <w:r w:rsidRPr="00E40183">
              <w:rPr>
                <w:rFonts w:ascii="Times New Roman" w:eastAsia="Times New Roman" w:hAnsi="Times New Roman" w:cs="Times New Roman"/>
                <w:i/>
                <w:sz w:val="23"/>
                <w:szCs w:val="23"/>
              </w:rPr>
              <w:t>№ 370/1804, земельна ділянка за функціональним призначенням  не відноситься до територій зелених насаджень.</w:t>
            </w:r>
          </w:p>
        </w:tc>
      </w:tr>
      <w:tr w:rsidR="00C6298E" w:rsidRPr="00037B84" w14:paraId="09A033F3" w14:textId="77777777" w:rsidTr="00430CA4">
        <w:trPr>
          <w:cantSplit/>
          <w:trHeight w:val="1413"/>
        </w:trPr>
        <w:tc>
          <w:tcPr>
            <w:tcW w:w="2972" w:type="dxa"/>
          </w:tcPr>
          <w:p w14:paraId="020D3B7E" w14:textId="06521035" w:rsidR="00C6298E" w:rsidRPr="002F2D3F" w:rsidRDefault="00C6298E" w:rsidP="003F4C80">
            <w:pPr>
              <w:pStyle w:val="a7"/>
              <w:ind w:left="-120"/>
              <w:rPr>
                <w:b w:val="0"/>
                <w:i/>
                <w:sz w:val="24"/>
                <w:szCs w:val="24"/>
                <w:lang w:val="ru-RU"/>
              </w:rPr>
            </w:pPr>
            <w:r>
              <w:rPr>
                <w:b w:val="0"/>
                <w:i/>
                <w:sz w:val="24"/>
                <w:szCs w:val="24"/>
                <w:lang w:val="ru-RU"/>
              </w:rPr>
              <w:t xml:space="preserve"> </w:t>
            </w:r>
            <w:proofErr w:type="spellStart"/>
            <w:r w:rsidRPr="00C6298E">
              <w:rPr>
                <w:b w:val="0"/>
                <w:i/>
                <w:sz w:val="24"/>
                <w:szCs w:val="24"/>
                <w:lang w:val="ru-RU"/>
              </w:rPr>
              <w:t>Інші</w:t>
            </w:r>
            <w:proofErr w:type="spellEnd"/>
            <w:r w:rsidRPr="00C6298E">
              <w:rPr>
                <w:b w:val="0"/>
                <w:i/>
                <w:sz w:val="24"/>
                <w:szCs w:val="24"/>
                <w:lang w:val="ru-RU"/>
              </w:rPr>
              <w:t xml:space="preserve"> </w:t>
            </w:r>
            <w:proofErr w:type="spellStart"/>
            <w:r w:rsidRPr="00C6298E">
              <w:rPr>
                <w:b w:val="0"/>
                <w:i/>
                <w:sz w:val="24"/>
                <w:szCs w:val="24"/>
                <w:lang w:val="ru-RU"/>
              </w:rPr>
              <w:t>особливості</w:t>
            </w:r>
            <w:proofErr w:type="spellEnd"/>
            <w:r w:rsidRPr="00C6298E">
              <w:rPr>
                <w:b w:val="0"/>
                <w:i/>
                <w:sz w:val="24"/>
                <w:szCs w:val="24"/>
                <w:lang w:val="ru-RU"/>
              </w:rPr>
              <w:t>:</w:t>
            </w:r>
          </w:p>
        </w:tc>
        <w:tc>
          <w:tcPr>
            <w:tcW w:w="6662" w:type="dxa"/>
          </w:tcPr>
          <w:p w14:paraId="1C10823F" w14:textId="77777777" w:rsidR="00C6298E" w:rsidRPr="00E40183" w:rsidRDefault="00C6298E" w:rsidP="00C6298E">
            <w:pPr>
              <w:shd w:val="clear" w:color="auto" w:fill="FFFFFF"/>
              <w:jc w:val="both"/>
              <w:rPr>
                <w:rFonts w:ascii="Times New Roman" w:eastAsia="Times New Roman" w:hAnsi="Times New Roman" w:cs="Times New Roman"/>
                <w:i/>
                <w:color w:val="auto"/>
                <w:sz w:val="23"/>
                <w:szCs w:val="23"/>
              </w:rPr>
            </w:pPr>
            <w:r w:rsidRPr="00E40183">
              <w:rPr>
                <w:rFonts w:ascii="Times New Roman" w:eastAsia="Times New Roman" w:hAnsi="Times New Roman" w:cs="Times New Roman"/>
                <w:i/>
                <w:color w:val="auto"/>
                <w:sz w:val="23"/>
                <w:szCs w:val="23"/>
              </w:rPr>
              <w:t xml:space="preserve">Земельна ділянка відповідно до п. 8 рішення Київської міської ради від 30.11.2000 № 92/1069 оформлена в оренду </w:t>
            </w:r>
            <w:r w:rsidRPr="00E40183">
              <w:rPr>
                <w:rFonts w:ascii="Times New Roman" w:hAnsi="Times New Roman" w:cs="Times New Roman"/>
                <w:i/>
                <w:color w:val="auto"/>
                <w:sz w:val="23"/>
                <w:szCs w:val="23"/>
                <w:lang w:bidi="ar-SA"/>
              </w:rPr>
              <w:t xml:space="preserve">ТОВ </w:t>
            </w:r>
            <w:r w:rsidRPr="0004512E">
              <w:rPr>
                <w:rFonts w:ascii="Times New Roman" w:hAnsi="Times New Roman" w:cs="Times New Roman"/>
                <w:i/>
                <w:color w:val="auto"/>
                <w:sz w:val="23"/>
                <w:szCs w:val="23"/>
                <w:lang w:bidi="ar-SA"/>
              </w:rPr>
              <w:t xml:space="preserve">строком </w:t>
            </w:r>
            <w:r>
              <w:rPr>
                <w:rFonts w:ascii="Times New Roman" w:hAnsi="Times New Roman" w:cs="Times New Roman"/>
                <w:i/>
                <w:color w:val="auto"/>
                <w:sz w:val="23"/>
                <w:szCs w:val="23"/>
                <w:lang w:bidi="ar-SA"/>
              </w:rPr>
              <w:t xml:space="preserve">                      на </w:t>
            </w:r>
            <w:r w:rsidRPr="0004512E">
              <w:rPr>
                <w:rFonts w:ascii="Times New Roman" w:hAnsi="Times New Roman" w:cs="Times New Roman"/>
                <w:i/>
                <w:color w:val="auto"/>
                <w:sz w:val="23"/>
                <w:szCs w:val="23"/>
                <w:lang w:bidi="ar-SA"/>
              </w:rPr>
              <w:t>25 років</w:t>
            </w:r>
            <w:r w:rsidRPr="00E40183">
              <w:rPr>
                <w:rFonts w:ascii="Times New Roman" w:hAnsi="Times New Roman" w:cs="Times New Roman"/>
                <w:i/>
                <w:color w:val="auto"/>
                <w:sz w:val="23"/>
                <w:szCs w:val="23"/>
                <w:lang w:bidi="ar-SA"/>
              </w:rPr>
              <w:t xml:space="preserve"> </w:t>
            </w:r>
            <w:r w:rsidRPr="00E40183">
              <w:rPr>
                <w:rFonts w:ascii="Times New Roman" w:eastAsia="Times New Roman" w:hAnsi="Times New Roman" w:cs="Times New Roman"/>
                <w:i/>
                <w:color w:val="auto"/>
                <w:sz w:val="23"/>
                <w:szCs w:val="23"/>
              </w:rPr>
              <w:t>для експлуатації та обслуговування адміністративно-виробничих будівель і споруд (договір оренди земельної ділянки від 13.04.2001 № 62-6-00014).</w:t>
            </w:r>
          </w:p>
          <w:p w14:paraId="40615FA3" w14:textId="77777777" w:rsidR="00C6298E" w:rsidRPr="00E40183" w:rsidRDefault="00C6298E" w:rsidP="00C6298E">
            <w:pPr>
              <w:shd w:val="clear" w:color="auto" w:fill="FFFFFF"/>
              <w:jc w:val="both"/>
              <w:rPr>
                <w:rFonts w:ascii="Times New Roman" w:eastAsia="Times New Roman" w:hAnsi="Times New Roman" w:cs="Times New Roman"/>
                <w:i/>
                <w:color w:val="auto"/>
                <w:sz w:val="23"/>
                <w:szCs w:val="23"/>
              </w:rPr>
            </w:pPr>
            <w:r w:rsidRPr="00E40183">
              <w:rPr>
                <w:rFonts w:ascii="Times New Roman" w:eastAsia="Times New Roman" w:hAnsi="Times New Roman" w:cs="Times New Roman"/>
                <w:i/>
                <w:color w:val="auto"/>
                <w:sz w:val="23"/>
                <w:szCs w:val="23"/>
              </w:rPr>
              <w:t xml:space="preserve">Згідно рішення Київської міської ради від 28.02.2013 № 89/9146  «Про внесення змін до договорів оренди земельних ділянок в частині приведення розміру річної орендної плати у відповідність до положень статті 288 Податкового кодексу України» орендна плата  становить 3 % від грошової оцінки цієї земельної ділянки. Додаткові угоди між сторонами не укладались. </w:t>
            </w:r>
          </w:p>
          <w:p w14:paraId="729EC541" w14:textId="77777777" w:rsidR="00C6298E" w:rsidRDefault="00C6298E" w:rsidP="00C6298E">
            <w:pPr>
              <w:shd w:val="clear" w:color="auto" w:fill="FFFFFF"/>
              <w:jc w:val="both"/>
              <w:rPr>
                <w:rFonts w:ascii="Times New Roman" w:eastAsia="Times New Roman" w:hAnsi="Times New Roman" w:cs="Times New Roman"/>
                <w:i/>
                <w:color w:val="auto"/>
                <w:sz w:val="23"/>
                <w:szCs w:val="23"/>
              </w:rPr>
            </w:pPr>
            <w:r w:rsidRPr="00E40183">
              <w:rPr>
                <w:rFonts w:ascii="Times New Roman" w:eastAsia="Times New Roman" w:hAnsi="Times New Roman" w:cs="Times New Roman"/>
                <w:i/>
                <w:color w:val="auto"/>
                <w:sz w:val="23"/>
                <w:szCs w:val="23"/>
              </w:rPr>
              <w:t xml:space="preserve">Термін оренди за договором до </w:t>
            </w:r>
            <w:r w:rsidRPr="00E40183">
              <w:rPr>
                <w:rFonts w:ascii="Times New Roman" w:eastAsia="Times New Roman" w:hAnsi="Times New Roman" w:cs="Times New Roman"/>
                <w:i/>
                <w:color w:val="auto"/>
                <w:sz w:val="23"/>
                <w:szCs w:val="23"/>
                <w:lang w:val="ru-RU"/>
              </w:rPr>
              <w:t xml:space="preserve"> 13.04.2026</w:t>
            </w:r>
            <w:r w:rsidRPr="00E40183">
              <w:rPr>
                <w:rFonts w:ascii="Times New Roman" w:eastAsia="Times New Roman" w:hAnsi="Times New Roman" w:cs="Times New Roman"/>
                <w:i/>
                <w:color w:val="auto"/>
                <w:sz w:val="23"/>
                <w:szCs w:val="23"/>
              </w:rPr>
              <w:t>.</w:t>
            </w:r>
          </w:p>
          <w:p w14:paraId="50025509" w14:textId="77777777" w:rsidR="00C6298E" w:rsidRDefault="00C6298E" w:rsidP="00C6298E">
            <w:pPr>
              <w:shd w:val="clear" w:color="auto" w:fill="FFFFFF"/>
              <w:jc w:val="both"/>
              <w:rPr>
                <w:rFonts w:ascii="Times New Roman" w:eastAsia="Times New Roman" w:hAnsi="Times New Roman" w:cs="Times New Roman"/>
                <w:i/>
                <w:color w:val="auto"/>
                <w:sz w:val="23"/>
                <w:szCs w:val="23"/>
              </w:rPr>
            </w:pPr>
            <w:r>
              <w:rPr>
                <w:rFonts w:ascii="Times New Roman" w:eastAsia="Times New Roman" w:hAnsi="Times New Roman" w:cs="Times New Roman"/>
                <w:i/>
                <w:color w:val="auto"/>
                <w:sz w:val="23"/>
                <w:szCs w:val="23"/>
              </w:rPr>
              <w:t xml:space="preserve">Розпорядженням Київського міського голови від 19.02.2016                      № 125/1 вулиця Червоногвардійська перейменовано на вулицю </w:t>
            </w:r>
            <w:proofErr w:type="spellStart"/>
            <w:r>
              <w:rPr>
                <w:rFonts w:ascii="Times New Roman" w:eastAsia="Times New Roman" w:hAnsi="Times New Roman" w:cs="Times New Roman"/>
                <w:i/>
                <w:color w:val="auto"/>
                <w:sz w:val="23"/>
                <w:szCs w:val="23"/>
              </w:rPr>
              <w:t>Хоткевича</w:t>
            </w:r>
            <w:proofErr w:type="spellEnd"/>
            <w:r>
              <w:rPr>
                <w:rFonts w:ascii="Times New Roman" w:eastAsia="Times New Roman" w:hAnsi="Times New Roman" w:cs="Times New Roman"/>
                <w:i/>
                <w:color w:val="auto"/>
                <w:sz w:val="23"/>
                <w:szCs w:val="23"/>
              </w:rPr>
              <w:t xml:space="preserve"> </w:t>
            </w:r>
            <w:proofErr w:type="spellStart"/>
            <w:r>
              <w:rPr>
                <w:rFonts w:ascii="Times New Roman" w:eastAsia="Times New Roman" w:hAnsi="Times New Roman" w:cs="Times New Roman"/>
                <w:i/>
                <w:color w:val="auto"/>
                <w:sz w:val="23"/>
                <w:szCs w:val="23"/>
              </w:rPr>
              <w:t>Гната</w:t>
            </w:r>
            <w:proofErr w:type="spellEnd"/>
            <w:r>
              <w:rPr>
                <w:rFonts w:ascii="Times New Roman" w:eastAsia="Times New Roman" w:hAnsi="Times New Roman" w:cs="Times New Roman"/>
                <w:i/>
                <w:color w:val="auto"/>
                <w:sz w:val="23"/>
                <w:szCs w:val="23"/>
              </w:rPr>
              <w:t>.</w:t>
            </w:r>
          </w:p>
          <w:p w14:paraId="04850F04" w14:textId="77777777" w:rsidR="00C6298E" w:rsidRPr="007A2F10" w:rsidRDefault="00C6298E" w:rsidP="00C6298E">
            <w:pPr>
              <w:jc w:val="both"/>
              <w:rPr>
                <w:rFonts w:ascii="Times New Roman" w:eastAsia="Times New Roman" w:hAnsi="Times New Roman" w:cs="Times New Roman"/>
                <w:i/>
                <w:color w:val="auto"/>
                <w:sz w:val="23"/>
                <w:szCs w:val="23"/>
              </w:rPr>
            </w:pPr>
            <w:r w:rsidRPr="007A2F10">
              <w:rPr>
                <w:rFonts w:ascii="Times New Roman" w:eastAsia="Times New Roman" w:hAnsi="Times New Roman" w:cs="Times New Roman"/>
                <w:i/>
                <w:color w:val="auto"/>
                <w:sz w:val="23"/>
                <w:szCs w:val="23"/>
              </w:rPr>
              <w:t xml:space="preserve">Частина земельної ділянки розташована в межах червоних ліній. </w:t>
            </w:r>
          </w:p>
          <w:p w14:paraId="7F9DD0A2" w14:textId="77777777" w:rsidR="00C6298E" w:rsidRPr="00E40183" w:rsidRDefault="00C6298E" w:rsidP="00C6298E">
            <w:pPr>
              <w:jc w:val="both"/>
              <w:rPr>
                <w:rFonts w:ascii="Times New Roman" w:eastAsia="Times New Roman" w:hAnsi="Times New Roman" w:cs="Times New Roman"/>
                <w:i/>
                <w:color w:val="auto"/>
                <w:sz w:val="23"/>
                <w:szCs w:val="23"/>
              </w:rPr>
            </w:pPr>
            <w:r w:rsidRPr="007A2F10">
              <w:rPr>
                <w:rFonts w:ascii="Times New Roman" w:eastAsia="Times New Roman" w:hAnsi="Times New Roman" w:cs="Times New Roman"/>
                <w:i/>
                <w:color w:val="auto"/>
                <w:sz w:val="23"/>
                <w:szCs w:val="23"/>
              </w:rPr>
              <w:t xml:space="preserve">Земельна ділянка потрапляє до меж території, на яку визначені такі планувальні обмеження: санітарно-захисна зона; охоронна </w:t>
            </w:r>
            <w:r>
              <w:rPr>
                <w:rFonts w:ascii="Times New Roman" w:eastAsia="Times New Roman" w:hAnsi="Times New Roman" w:cs="Times New Roman"/>
                <w:i/>
                <w:color w:val="auto"/>
                <w:sz w:val="23"/>
                <w:szCs w:val="23"/>
              </w:rPr>
              <w:t xml:space="preserve">зона інженерних мереж та споруд </w:t>
            </w:r>
            <w:r w:rsidRPr="007A2F10">
              <w:rPr>
                <w:rFonts w:ascii="Times New Roman" w:eastAsia="Times New Roman" w:hAnsi="Times New Roman" w:cs="Times New Roman"/>
                <w:i/>
                <w:color w:val="auto"/>
                <w:sz w:val="23"/>
                <w:szCs w:val="23"/>
              </w:rPr>
              <w:t xml:space="preserve">(лист Департаменту містобудування та архітектури </w:t>
            </w:r>
            <w:r>
              <w:rPr>
                <w:rFonts w:ascii="Times New Roman" w:eastAsia="Times New Roman" w:hAnsi="Times New Roman" w:cs="Times New Roman"/>
                <w:i/>
                <w:color w:val="auto"/>
                <w:sz w:val="23"/>
                <w:szCs w:val="23"/>
              </w:rPr>
              <w:t xml:space="preserve"> </w:t>
            </w:r>
            <w:r w:rsidRPr="007A2F10">
              <w:rPr>
                <w:rFonts w:ascii="Times New Roman" w:eastAsia="Times New Roman" w:hAnsi="Times New Roman" w:cs="Times New Roman"/>
                <w:i/>
                <w:color w:val="auto"/>
                <w:sz w:val="23"/>
                <w:szCs w:val="23"/>
              </w:rPr>
              <w:t xml:space="preserve"> від 12.01.2026 № 055-501)</w:t>
            </w:r>
            <w:r>
              <w:rPr>
                <w:rFonts w:ascii="Times New Roman" w:eastAsia="Times New Roman" w:hAnsi="Times New Roman" w:cs="Times New Roman"/>
                <w:i/>
                <w:color w:val="auto"/>
                <w:sz w:val="23"/>
                <w:szCs w:val="23"/>
              </w:rPr>
              <w:t>.</w:t>
            </w:r>
          </w:p>
          <w:p w14:paraId="6459E24B" w14:textId="77777777" w:rsidR="00C6298E" w:rsidRDefault="00C6298E" w:rsidP="00C6298E">
            <w:pPr>
              <w:jc w:val="both"/>
              <w:rPr>
                <w:rFonts w:ascii="Times New Roman" w:eastAsia="Times New Roman" w:hAnsi="Times New Roman" w:cs="Times New Roman"/>
                <w:i/>
                <w:color w:val="auto"/>
                <w:sz w:val="23"/>
                <w:szCs w:val="23"/>
              </w:rPr>
            </w:pPr>
            <w:r>
              <w:rPr>
                <w:rFonts w:ascii="Times New Roman" w:eastAsia="Times New Roman" w:hAnsi="Times New Roman" w:cs="Times New Roman"/>
                <w:i/>
                <w:color w:val="auto"/>
                <w:sz w:val="23"/>
                <w:szCs w:val="23"/>
              </w:rPr>
              <w:t>Інформація стосовно об</w:t>
            </w:r>
            <w:r w:rsidRPr="007A2F10">
              <w:rPr>
                <w:rFonts w:ascii="Times New Roman" w:eastAsia="Times New Roman" w:hAnsi="Times New Roman" w:cs="Times New Roman"/>
                <w:i/>
                <w:color w:val="auto"/>
                <w:sz w:val="23"/>
                <w:szCs w:val="23"/>
              </w:rPr>
              <w:t>’</w:t>
            </w:r>
            <w:r>
              <w:rPr>
                <w:rFonts w:ascii="Times New Roman" w:eastAsia="Times New Roman" w:hAnsi="Times New Roman" w:cs="Times New Roman"/>
                <w:i/>
                <w:color w:val="auto"/>
                <w:sz w:val="23"/>
                <w:szCs w:val="23"/>
              </w:rPr>
              <w:t>єктів нерухомого майна, розташованих на земельній ділянці (кадастровий номер 8000000000:62:068:0034)</w:t>
            </w:r>
            <w:r w:rsidRPr="007A2F10">
              <w:rPr>
                <w:rFonts w:ascii="Times New Roman" w:eastAsia="Times New Roman" w:hAnsi="Times New Roman" w:cs="Times New Roman"/>
                <w:i/>
                <w:color w:val="auto"/>
                <w:sz w:val="23"/>
                <w:szCs w:val="23"/>
              </w:rPr>
              <w:t xml:space="preserve"> вул. </w:t>
            </w:r>
            <w:proofErr w:type="spellStart"/>
            <w:r w:rsidRPr="007A2F10">
              <w:rPr>
                <w:rFonts w:ascii="Times New Roman" w:eastAsia="Times New Roman" w:hAnsi="Times New Roman" w:cs="Times New Roman"/>
                <w:i/>
                <w:color w:val="auto"/>
                <w:sz w:val="23"/>
                <w:szCs w:val="23"/>
              </w:rPr>
              <w:t>Хоткевича</w:t>
            </w:r>
            <w:proofErr w:type="spellEnd"/>
            <w:r w:rsidRPr="007A2F10">
              <w:rPr>
                <w:rFonts w:ascii="Times New Roman" w:eastAsia="Times New Roman" w:hAnsi="Times New Roman" w:cs="Times New Roman"/>
                <w:i/>
                <w:color w:val="auto"/>
                <w:sz w:val="23"/>
                <w:szCs w:val="23"/>
              </w:rPr>
              <w:t xml:space="preserve"> </w:t>
            </w:r>
            <w:proofErr w:type="spellStart"/>
            <w:r w:rsidRPr="007A2F10">
              <w:rPr>
                <w:rFonts w:ascii="Times New Roman" w:eastAsia="Times New Roman" w:hAnsi="Times New Roman" w:cs="Times New Roman"/>
                <w:i/>
                <w:color w:val="auto"/>
                <w:sz w:val="23"/>
                <w:szCs w:val="23"/>
              </w:rPr>
              <w:t>Гната</w:t>
            </w:r>
            <w:proofErr w:type="spellEnd"/>
            <w:r w:rsidRPr="007A2F10">
              <w:rPr>
                <w:rFonts w:ascii="Times New Roman" w:eastAsia="Times New Roman" w:hAnsi="Times New Roman" w:cs="Times New Roman"/>
                <w:i/>
                <w:color w:val="auto"/>
                <w:sz w:val="23"/>
                <w:szCs w:val="23"/>
              </w:rPr>
              <w:t>, 5</w:t>
            </w:r>
            <w:r>
              <w:rPr>
                <w:rFonts w:ascii="Times New Roman" w:eastAsia="Times New Roman" w:hAnsi="Times New Roman" w:cs="Times New Roman"/>
                <w:i/>
                <w:color w:val="auto"/>
                <w:sz w:val="23"/>
                <w:szCs w:val="23"/>
              </w:rPr>
              <w:t xml:space="preserve"> надана листами:</w:t>
            </w:r>
          </w:p>
          <w:p w14:paraId="674B326F" w14:textId="77777777" w:rsidR="00C6298E" w:rsidRDefault="00C6298E" w:rsidP="00C6298E">
            <w:pPr>
              <w:jc w:val="both"/>
              <w:rPr>
                <w:rFonts w:ascii="Times New Roman" w:eastAsia="Times New Roman" w:hAnsi="Times New Roman" w:cs="Times New Roman"/>
                <w:i/>
                <w:color w:val="auto"/>
                <w:sz w:val="23"/>
                <w:szCs w:val="23"/>
              </w:rPr>
            </w:pPr>
            <w:r>
              <w:rPr>
                <w:rFonts w:ascii="Times New Roman" w:eastAsia="Times New Roman" w:hAnsi="Times New Roman" w:cs="Times New Roman"/>
                <w:i/>
                <w:color w:val="auto"/>
                <w:sz w:val="23"/>
                <w:szCs w:val="23"/>
              </w:rPr>
              <w:t>- Д</w:t>
            </w:r>
            <w:r w:rsidRPr="007A2F10">
              <w:rPr>
                <w:rFonts w:ascii="Times New Roman" w:eastAsia="Times New Roman" w:hAnsi="Times New Roman" w:cs="Times New Roman"/>
                <w:i/>
                <w:color w:val="auto"/>
                <w:sz w:val="23"/>
                <w:szCs w:val="23"/>
              </w:rPr>
              <w:t>епартамент</w:t>
            </w:r>
            <w:r>
              <w:rPr>
                <w:rFonts w:ascii="Times New Roman" w:eastAsia="Times New Roman" w:hAnsi="Times New Roman" w:cs="Times New Roman"/>
                <w:i/>
                <w:color w:val="auto"/>
                <w:sz w:val="23"/>
                <w:szCs w:val="23"/>
              </w:rPr>
              <w:t>у комунальної власності м. К</w:t>
            </w:r>
            <w:r w:rsidRPr="007A2F10">
              <w:rPr>
                <w:rFonts w:ascii="Times New Roman" w:eastAsia="Times New Roman" w:hAnsi="Times New Roman" w:cs="Times New Roman"/>
                <w:i/>
                <w:color w:val="auto"/>
                <w:sz w:val="23"/>
                <w:szCs w:val="23"/>
              </w:rPr>
              <w:t>иєва</w:t>
            </w:r>
            <w:r>
              <w:t xml:space="preserve"> </w:t>
            </w:r>
            <w:r w:rsidRPr="00C6298E">
              <w:rPr>
                <w:rFonts w:ascii="Times New Roman" w:eastAsia="Times New Roman" w:hAnsi="Times New Roman" w:cs="Times New Roman"/>
                <w:i/>
                <w:color w:val="auto"/>
                <w:sz w:val="23"/>
                <w:szCs w:val="23"/>
              </w:rPr>
              <w:t>виконавчого органу Київської міської ради (Київської міської державної адміністрації)</w:t>
            </w:r>
            <w:r>
              <w:rPr>
                <w:rFonts w:ascii="Times New Roman" w:eastAsia="Times New Roman" w:hAnsi="Times New Roman" w:cs="Times New Roman"/>
                <w:i/>
                <w:color w:val="auto"/>
                <w:sz w:val="23"/>
                <w:szCs w:val="23"/>
              </w:rPr>
              <w:t xml:space="preserve"> </w:t>
            </w:r>
            <w:r w:rsidRPr="00C6298E">
              <w:rPr>
                <w:rFonts w:ascii="Times New Roman" w:eastAsia="Times New Roman" w:hAnsi="Times New Roman" w:cs="Times New Roman"/>
                <w:i/>
                <w:color w:val="auto"/>
                <w:sz w:val="23"/>
                <w:szCs w:val="23"/>
              </w:rPr>
              <w:t xml:space="preserve"> від 29.12.2025</w:t>
            </w:r>
            <w:r>
              <w:rPr>
                <w:rFonts w:ascii="Times New Roman" w:eastAsia="Times New Roman" w:hAnsi="Times New Roman" w:cs="Times New Roman"/>
                <w:i/>
                <w:color w:val="auto"/>
                <w:sz w:val="23"/>
                <w:szCs w:val="23"/>
              </w:rPr>
              <w:t xml:space="preserve"> №</w:t>
            </w:r>
            <w:r>
              <w:t xml:space="preserve"> </w:t>
            </w:r>
            <w:r>
              <w:rPr>
                <w:rFonts w:ascii="Times New Roman" w:eastAsia="Times New Roman" w:hAnsi="Times New Roman" w:cs="Times New Roman"/>
                <w:i/>
                <w:color w:val="auto"/>
                <w:sz w:val="23"/>
                <w:szCs w:val="23"/>
              </w:rPr>
              <w:t>062/06-13-7299;</w:t>
            </w:r>
          </w:p>
          <w:p w14:paraId="4ADAA856" w14:textId="77777777" w:rsidR="00C6298E" w:rsidRDefault="00C6298E" w:rsidP="00C6298E">
            <w:pPr>
              <w:jc w:val="both"/>
              <w:rPr>
                <w:rFonts w:ascii="Times New Roman" w:eastAsia="Times New Roman" w:hAnsi="Times New Roman" w:cs="Times New Roman"/>
                <w:i/>
                <w:color w:val="auto"/>
                <w:sz w:val="23"/>
                <w:szCs w:val="23"/>
              </w:rPr>
            </w:pPr>
            <w:r>
              <w:rPr>
                <w:rFonts w:ascii="Times New Roman" w:eastAsia="Times New Roman" w:hAnsi="Times New Roman" w:cs="Times New Roman"/>
                <w:i/>
                <w:color w:val="auto"/>
                <w:sz w:val="23"/>
                <w:szCs w:val="23"/>
              </w:rPr>
              <w:t xml:space="preserve">- Комунального підприємства </w:t>
            </w:r>
            <w:r w:rsidRPr="00C6298E">
              <w:rPr>
                <w:rFonts w:ascii="Times New Roman" w:eastAsia="Times New Roman" w:hAnsi="Times New Roman" w:cs="Times New Roman"/>
                <w:i/>
                <w:color w:val="auto"/>
                <w:sz w:val="23"/>
                <w:szCs w:val="23"/>
              </w:rPr>
              <w:t>Київської міської ради «Київське міське бюро</w:t>
            </w:r>
            <w:r>
              <w:rPr>
                <w:rFonts w:ascii="Times New Roman" w:eastAsia="Times New Roman" w:hAnsi="Times New Roman" w:cs="Times New Roman"/>
                <w:i/>
                <w:color w:val="auto"/>
                <w:sz w:val="23"/>
                <w:szCs w:val="23"/>
              </w:rPr>
              <w:t xml:space="preserve"> </w:t>
            </w:r>
            <w:r w:rsidRPr="00C6298E">
              <w:rPr>
                <w:rFonts w:ascii="Times New Roman" w:eastAsia="Times New Roman" w:hAnsi="Times New Roman" w:cs="Times New Roman"/>
                <w:i/>
                <w:color w:val="auto"/>
                <w:sz w:val="23"/>
                <w:szCs w:val="23"/>
              </w:rPr>
              <w:t>технічної інвентаризації»</w:t>
            </w:r>
            <w:r>
              <w:t xml:space="preserve"> </w:t>
            </w:r>
            <w:r w:rsidRPr="00C6298E">
              <w:rPr>
                <w:rFonts w:ascii="Times New Roman" w:eastAsia="Times New Roman" w:hAnsi="Times New Roman" w:cs="Times New Roman"/>
                <w:i/>
                <w:color w:val="auto"/>
                <w:sz w:val="23"/>
                <w:szCs w:val="23"/>
              </w:rPr>
              <w:t>від 29.12.2025</w:t>
            </w:r>
            <w:r>
              <w:rPr>
                <w:rFonts w:ascii="Times New Roman" w:eastAsia="Times New Roman" w:hAnsi="Times New Roman" w:cs="Times New Roman"/>
                <w:i/>
                <w:color w:val="auto"/>
                <w:sz w:val="23"/>
                <w:szCs w:val="23"/>
              </w:rPr>
              <w:t xml:space="preserve">                                   № 062/14-15996;</w:t>
            </w:r>
          </w:p>
          <w:p w14:paraId="50AFF6E9" w14:textId="003ECDA8" w:rsidR="00C6298E" w:rsidRPr="00E40183" w:rsidRDefault="00C6298E" w:rsidP="00C6298E">
            <w:pPr>
              <w:jc w:val="both"/>
              <w:rPr>
                <w:rFonts w:ascii="Times New Roman" w:eastAsia="Times New Roman" w:hAnsi="Times New Roman" w:cs="Times New Roman"/>
                <w:i/>
                <w:sz w:val="23"/>
                <w:szCs w:val="23"/>
              </w:rPr>
            </w:pPr>
            <w:r>
              <w:rPr>
                <w:rFonts w:ascii="Times New Roman" w:eastAsia="Times New Roman" w:hAnsi="Times New Roman" w:cs="Times New Roman"/>
                <w:i/>
                <w:color w:val="auto"/>
                <w:sz w:val="23"/>
                <w:szCs w:val="23"/>
              </w:rPr>
              <w:t xml:space="preserve">- </w:t>
            </w:r>
            <w:r w:rsidRPr="00C6298E">
              <w:rPr>
                <w:rFonts w:ascii="Times New Roman" w:eastAsia="Times New Roman" w:hAnsi="Times New Roman" w:cs="Times New Roman"/>
                <w:i/>
                <w:color w:val="auto"/>
                <w:sz w:val="23"/>
                <w:szCs w:val="23"/>
              </w:rPr>
              <w:t>Департамент</w:t>
            </w:r>
            <w:r>
              <w:rPr>
                <w:rFonts w:ascii="Times New Roman" w:eastAsia="Times New Roman" w:hAnsi="Times New Roman" w:cs="Times New Roman"/>
                <w:i/>
                <w:color w:val="auto"/>
                <w:sz w:val="23"/>
                <w:szCs w:val="23"/>
              </w:rPr>
              <w:t>у</w:t>
            </w:r>
            <w:r w:rsidRPr="00C6298E">
              <w:rPr>
                <w:rFonts w:ascii="Times New Roman" w:eastAsia="Times New Roman" w:hAnsi="Times New Roman" w:cs="Times New Roman"/>
                <w:i/>
                <w:color w:val="auto"/>
                <w:sz w:val="23"/>
                <w:szCs w:val="23"/>
              </w:rPr>
              <w:t xml:space="preserve">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Pr>
                <w:rFonts w:ascii="Times New Roman" w:eastAsia="Times New Roman" w:hAnsi="Times New Roman" w:cs="Times New Roman"/>
                <w:i/>
                <w:color w:val="auto"/>
                <w:sz w:val="23"/>
                <w:szCs w:val="23"/>
              </w:rPr>
              <w:t xml:space="preserve">                      </w:t>
            </w:r>
            <w:r w:rsidRPr="00C6298E">
              <w:rPr>
                <w:rFonts w:ascii="Times New Roman" w:eastAsia="Times New Roman" w:hAnsi="Times New Roman" w:cs="Times New Roman"/>
                <w:i/>
                <w:color w:val="auto"/>
                <w:sz w:val="23"/>
                <w:szCs w:val="23"/>
              </w:rPr>
              <w:t xml:space="preserve"> від 08.01.2026</w:t>
            </w:r>
            <w:r>
              <w:rPr>
                <w:rFonts w:ascii="Times New Roman" w:eastAsia="Times New Roman" w:hAnsi="Times New Roman" w:cs="Times New Roman"/>
                <w:i/>
                <w:color w:val="auto"/>
                <w:sz w:val="23"/>
                <w:szCs w:val="23"/>
              </w:rPr>
              <w:t xml:space="preserve"> №</w:t>
            </w:r>
            <w:r>
              <w:t xml:space="preserve"> </w:t>
            </w:r>
            <w:r>
              <w:rPr>
                <w:rFonts w:ascii="Times New Roman" w:eastAsia="Times New Roman" w:hAnsi="Times New Roman" w:cs="Times New Roman"/>
                <w:i/>
                <w:color w:val="auto"/>
                <w:sz w:val="23"/>
                <w:szCs w:val="23"/>
              </w:rPr>
              <w:t xml:space="preserve">073-106; </w:t>
            </w:r>
          </w:p>
        </w:tc>
      </w:tr>
      <w:tr w:rsidR="00E145B0" w:rsidRPr="00037B84" w14:paraId="0BE00E73" w14:textId="77777777" w:rsidTr="00430CA4">
        <w:trPr>
          <w:cantSplit/>
          <w:trHeight w:val="2827"/>
        </w:trPr>
        <w:tc>
          <w:tcPr>
            <w:tcW w:w="2972" w:type="dxa"/>
          </w:tcPr>
          <w:p w14:paraId="45190D4E" w14:textId="77777777" w:rsidR="00E145B0" w:rsidRPr="002F2D3F" w:rsidRDefault="00E145B0" w:rsidP="003F4C80">
            <w:pPr>
              <w:pStyle w:val="a7"/>
              <w:ind w:left="-120"/>
              <w:rPr>
                <w:b w:val="0"/>
                <w:i/>
                <w:sz w:val="24"/>
                <w:szCs w:val="24"/>
              </w:rPr>
            </w:pPr>
          </w:p>
        </w:tc>
        <w:tc>
          <w:tcPr>
            <w:tcW w:w="6662" w:type="dxa"/>
          </w:tcPr>
          <w:p w14:paraId="51AE1837" w14:textId="14FC648C" w:rsidR="00C6298E" w:rsidRDefault="00C6298E" w:rsidP="00C6298E">
            <w:pPr>
              <w:shd w:val="clear" w:color="auto" w:fill="FFFFFF"/>
              <w:jc w:val="both"/>
              <w:rPr>
                <w:rFonts w:ascii="Times New Roman" w:eastAsia="Times New Roman" w:hAnsi="Times New Roman" w:cs="Times New Roman"/>
                <w:i/>
                <w:color w:val="auto"/>
                <w:sz w:val="23"/>
                <w:szCs w:val="23"/>
              </w:rPr>
            </w:pPr>
            <w:r>
              <w:rPr>
                <w:rFonts w:ascii="Times New Roman" w:eastAsia="Times New Roman" w:hAnsi="Times New Roman" w:cs="Times New Roman"/>
                <w:i/>
                <w:color w:val="auto"/>
                <w:sz w:val="23"/>
                <w:szCs w:val="23"/>
              </w:rPr>
              <w:t xml:space="preserve">- </w:t>
            </w:r>
            <w:r w:rsidRPr="00C6298E">
              <w:rPr>
                <w:rFonts w:ascii="Times New Roman" w:eastAsia="Times New Roman" w:hAnsi="Times New Roman" w:cs="Times New Roman"/>
                <w:i/>
                <w:color w:val="auto"/>
                <w:sz w:val="23"/>
                <w:szCs w:val="23"/>
              </w:rPr>
              <w:t>Департамент</w:t>
            </w:r>
            <w:r>
              <w:rPr>
                <w:rFonts w:ascii="Times New Roman" w:eastAsia="Times New Roman" w:hAnsi="Times New Roman" w:cs="Times New Roman"/>
                <w:i/>
                <w:color w:val="auto"/>
                <w:sz w:val="23"/>
                <w:szCs w:val="23"/>
              </w:rPr>
              <w:t>у</w:t>
            </w:r>
            <w:r w:rsidRPr="00C6298E">
              <w:rPr>
                <w:rFonts w:ascii="Times New Roman" w:eastAsia="Times New Roman" w:hAnsi="Times New Roman" w:cs="Times New Roman"/>
                <w:i/>
                <w:color w:val="auto"/>
                <w:sz w:val="23"/>
                <w:szCs w:val="23"/>
              </w:rPr>
              <w:t xml:space="preserve"> містобудування та архітектури виконавчого органу</w:t>
            </w:r>
            <w:r>
              <w:rPr>
                <w:rFonts w:ascii="Times New Roman" w:eastAsia="Times New Roman" w:hAnsi="Times New Roman" w:cs="Times New Roman"/>
                <w:i/>
                <w:color w:val="auto"/>
                <w:sz w:val="23"/>
                <w:szCs w:val="23"/>
              </w:rPr>
              <w:t xml:space="preserve"> </w:t>
            </w:r>
            <w:r w:rsidRPr="00C6298E">
              <w:rPr>
                <w:rFonts w:ascii="Times New Roman" w:eastAsia="Times New Roman" w:hAnsi="Times New Roman" w:cs="Times New Roman"/>
                <w:i/>
                <w:color w:val="auto"/>
                <w:sz w:val="23"/>
                <w:szCs w:val="23"/>
              </w:rPr>
              <w:t>Київської міської ради (Київської міської державної адміністрації)</w:t>
            </w:r>
            <w:r w:rsidRPr="00C6298E">
              <w:rPr>
                <w:rFonts w:ascii="Times New Roman" w:eastAsia="Times New Roman" w:hAnsi="Times New Roman" w:cs="Times New Roman"/>
                <w:i/>
                <w:color w:val="auto"/>
                <w:sz w:val="23"/>
                <w:szCs w:val="23"/>
              </w:rPr>
              <w:t xml:space="preserve"> від 12.01.2026</w:t>
            </w:r>
            <w:r>
              <w:rPr>
                <w:rFonts w:ascii="Times New Roman" w:eastAsia="Times New Roman" w:hAnsi="Times New Roman" w:cs="Times New Roman"/>
                <w:i/>
                <w:color w:val="auto"/>
                <w:sz w:val="23"/>
                <w:szCs w:val="23"/>
              </w:rPr>
              <w:t xml:space="preserve"> № 055-501.</w:t>
            </w:r>
          </w:p>
          <w:p w14:paraId="487AA9B3" w14:textId="2735B003" w:rsidR="007A2F10" w:rsidRPr="007A2F10" w:rsidRDefault="007A2F10" w:rsidP="007A2F10">
            <w:pPr>
              <w:shd w:val="clear" w:color="auto" w:fill="FFFFFF"/>
              <w:jc w:val="both"/>
              <w:rPr>
                <w:rFonts w:ascii="Times New Roman" w:eastAsia="Times New Roman" w:hAnsi="Times New Roman" w:cs="Times New Roman"/>
                <w:i/>
                <w:color w:val="auto"/>
                <w:sz w:val="23"/>
                <w:szCs w:val="23"/>
              </w:rPr>
            </w:pPr>
            <w:r w:rsidRPr="007A2F10">
              <w:rPr>
                <w:rFonts w:ascii="Times New Roman" w:eastAsia="Times New Roman" w:hAnsi="Times New Roman" w:cs="Times New Roman"/>
                <w:i/>
                <w:color w:val="auto"/>
                <w:sz w:val="23"/>
                <w:szCs w:val="23"/>
              </w:rPr>
              <w:t xml:space="preserve">Відповідно до листа ТОВ від 07.01.2026 № 001 станом на 06.01.2026 за ТОВ податковий борг не обліковується (довідка ГУ ДПС від 06.01.2026 № 527/АП/26-15-51-03-04-Е). </w:t>
            </w:r>
          </w:p>
          <w:p w14:paraId="469557A6" w14:textId="07D06D89" w:rsidR="00E145B0" w:rsidRPr="00E145B0" w:rsidRDefault="007A2F10" w:rsidP="00E145B0">
            <w:pPr>
              <w:shd w:val="clear" w:color="auto" w:fill="FFFFFF"/>
              <w:jc w:val="both"/>
              <w:rPr>
                <w:rFonts w:ascii="Times New Roman" w:eastAsia="Times New Roman" w:hAnsi="Times New Roman" w:cs="Times New Roman"/>
                <w:i/>
                <w:color w:val="auto"/>
                <w:sz w:val="23"/>
                <w:szCs w:val="23"/>
              </w:rPr>
            </w:pPr>
            <w:r w:rsidRPr="007A2F10">
              <w:rPr>
                <w:rFonts w:ascii="Times New Roman" w:eastAsia="Times New Roman" w:hAnsi="Times New Roman" w:cs="Times New Roman"/>
                <w:i/>
                <w:color w:val="auto"/>
                <w:sz w:val="23"/>
                <w:szCs w:val="23"/>
              </w:rPr>
              <w:t>Відповідно до листа ГУ ДПС у м. Києві від 13.01.2026                          № 1110/5/26-15-04-15-03 станом на 07.01.2026 за ТОВ податковий борг не обліковується.</w:t>
            </w:r>
            <w:bookmarkStart w:id="0" w:name="_GoBack"/>
            <w:bookmarkEnd w:id="0"/>
          </w:p>
          <w:p w14:paraId="6A5049FA" w14:textId="77777777" w:rsidR="00E145B0" w:rsidRPr="00E145B0" w:rsidRDefault="00E145B0" w:rsidP="00E145B0">
            <w:pPr>
              <w:shd w:val="clear" w:color="auto" w:fill="FFFFFF"/>
              <w:jc w:val="both"/>
              <w:rPr>
                <w:rFonts w:ascii="Times New Roman" w:eastAsia="Times New Roman" w:hAnsi="Times New Roman" w:cs="Times New Roman"/>
                <w:i/>
                <w:color w:val="auto"/>
                <w:sz w:val="23"/>
                <w:szCs w:val="23"/>
              </w:rPr>
            </w:pPr>
            <w:r w:rsidRPr="00E145B0">
              <w:rPr>
                <w:rFonts w:ascii="Times New Roman" w:eastAsia="Times New Roman" w:hAnsi="Times New Roman" w:cs="Times New Roman"/>
                <w:i/>
                <w:color w:val="auto"/>
                <w:sz w:val="23"/>
                <w:szCs w:val="23"/>
              </w:rPr>
              <w:t xml:space="preserve">Зазначаємо,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 </w:t>
            </w:r>
          </w:p>
          <w:p w14:paraId="6D205169" w14:textId="2532F162" w:rsidR="00E145B0" w:rsidRPr="00E40183" w:rsidRDefault="00E145B0" w:rsidP="00E145B0">
            <w:pPr>
              <w:shd w:val="clear" w:color="auto" w:fill="FFFFFF"/>
              <w:jc w:val="both"/>
              <w:rPr>
                <w:rFonts w:ascii="Times New Roman" w:eastAsia="Times New Roman" w:hAnsi="Times New Roman" w:cs="Times New Roman"/>
                <w:i/>
                <w:color w:val="auto"/>
                <w:sz w:val="23"/>
                <w:szCs w:val="23"/>
              </w:rPr>
            </w:pPr>
            <w:r w:rsidRPr="00E145B0">
              <w:rPr>
                <w:rFonts w:ascii="Times New Roman" w:eastAsia="Times New Roman" w:hAnsi="Times New Roman" w:cs="Times New Roman"/>
                <w:i/>
                <w:color w:val="auto"/>
                <w:sz w:val="23"/>
                <w:szCs w:val="23"/>
              </w:rPr>
              <w:t xml:space="preserve">Зважаючи на вказане, цей </w:t>
            </w:r>
            <w:proofErr w:type="spellStart"/>
            <w:r w:rsidRPr="00E145B0">
              <w:rPr>
                <w:rFonts w:ascii="Times New Roman" w:eastAsia="Times New Roman" w:hAnsi="Times New Roman" w:cs="Times New Roman"/>
                <w:i/>
                <w:color w:val="auto"/>
                <w:sz w:val="23"/>
                <w:szCs w:val="23"/>
              </w:rPr>
              <w:t>проєкт</w:t>
            </w:r>
            <w:proofErr w:type="spellEnd"/>
            <w:r w:rsidRPr="00E145B0">
              <w:rPr>
                <w:rFonts w:ascii="Times New Roman" w:eastAsia="Times New Roman" w:hAnsi="Times New Roman" w:cs="Times New Roman"/>
                <w:i/>
                <w:color w:val="auto"/>
                <w:sz w:val="23"/>
                <w:szCs w:val="23"/>
              </w:rPr>
              <w:t xml:space="preserve"> рішення направляється для подальшого розгляду Київською міською радою відповідно до її Регламенту.</w:t>
            </w:r>
          </w:p>
        </w:tc>
      </w:tr>
    </w:tbl>
    <w:p w14:paraId="226D7CD9" w14:textId="77777777" w:rsidR="00190AC2" w:rsidRDefault="00190AC2" w:rsidP="00242671">
      <w:pPr>
        <w:pStyle w:val="a7"/>
        <w:shd w:val="clear" w:color="auto" w:fill="auto"/>
        <w:spacing w:line="233" w:lineRule="auto"/>
        <w:ind w:firstLine="426"/>
        <w:jc w:val="both"/>
        <w:rPr>
          <w:sz w:val="24"/>
          <w:szCs w:val="24"/>
        </w:rPr>
      </w:pPr>
    </w:p>
    <w:p w14:paraId="782FF6D5" w14:textId="5C0762FD" w:rsidR="00242671" w:rsidRPr="00037B84" w:rsidRDefault="00242671" w:rsidP="00242671">
      <w:pPr>
        <w:pStyle w:val="a7"/>
        <w:shd w:val="clear" w:color="auto" w:fill="auto"/>
        <w:spacing w:line="233" w:lineRule="auto"/>
        <w:ind w:firstLine="426"/>
        <w:jc w:val="both"/>
        <w:rPr>
          <w:sz w:val="24"/>
          <w:szCs w:val="24"/>
        </w:rPr>
      </w:pPr>
      <w:r>
        <w:rPr>
          <w:sz w:val="24"/>
          <w:szCs w:val="24"/>
        </w:rPr>
        <w:t>6</w:t>
      </w:r>
      <w:r w:rsidRPr="00037B84">
        <w:rPr>
          <w:sz w:val="24"/>
          <w:szCs w:val="24"/>
        </w:rPr>
        <w:t>. Стан нормативно-правової бази у даній сфері правового регулювання.</w:t>
      </w:r>
    </w:p>
    <w:p w14:paraId="631D40F6" w14:textId="77777777" w:rsidR="00242671" w:rsidRPr="00037B84" w:rsidRDefault="00242671" w:rsidP="00242671">
      <w:pPr>
        <w:spacing w:after="59" w:line="1" w:lineRule="exact"/>
        <w:ind w:firstLine="709"/>
        <w:rPr>
          <w:rFonts w:ascii="Times New Roman" w:hAnsi="Times New Roman" w:cs="Times New Roman"/>
        </w:rPr>
      </w:pPr>
    </w:p>
    <w:p w14:paraId="745219AC" w14:textId="7D170D10" w:rsidR="00242671" w:rsidRDefault="00242671" w:rsidP="00242671">
      <w:pPr>
        <w:pStyle w:val="1"/>
        <w:shd w:val="clear" w:color="auto" w:fill="auto"/>
        <w:spacing w:line="233" w:lineRule="auto"/>
        <w:ind w:firstLine="440"/>
        <w:jc w:val="both"/>
        <w:rPr>
          <w:i w:val="0"/>
          <w:sz w:val="24"/>
          <w:szCs w:val="24"/>
        </w:rPr>
      </w:pPr>
      <w:r w:rsidRPr="001D49C8">
        <w:rPr>
          <w:i w:val="0"/>
          <w:sz w:val="24"/>
          <w:szCs w:val="24"/>
        </w:rPr>
        <w:t>Загальні засади та порядок поновлення договорів оренди земельних ділянок визначено</w:t>
      </w:r>
      <w:r>
        <w:rPr>
          <w:i w:val="0"/>
          <w:sz w:val="24"/>
          <w:szCs w:val="24"/>
        </w:rPr>
        <w:t xml:space="preserve"> </w:t>
      </w:r>
      <w:r w:rsidRPr="00F9236F">
        <w:rPr>
          <w:i w:val="0"/>
          <w:sz w:val="24"/>
          <w:szCs w:val="24"/>
        </w:rPr>
        <w:t>абзац</w:t>
      </w:r>
      <w:r>
        <w:rPr>
          <w:i w:val="0"/>
          <w:sz w:val="24"/>
          <w:szCs w:val="24"/>
        </w:rPr>
        <w:t>ом</w:t>
      </w:r>
      <w:r w:rsidRPr="00F9236F">
        <w:rPr>
          <w:i w:val="0"/>
          <w:sz w:val="24"/>
          <w:szCs w:val="24"/>
        </w:rPr>
        <w:t xml:space="preserve"> четверт</w:t>
      </w:r>
      <w:r>
        <w:rPr>
          <w:i w:val="0"/>
          <w:sz w:val="24"/>
          <w:szCs w:val="24"/>
        </w:rPr>
        <w:t>им</w:t>
      </w:r>
      <w:r w:rsidRPr="00F9236F">
        <w:rPr>
          <w:i w:val="0"/>
          <w:sz w:val="24"/>
          <w:szCs w:val="24"/>
        </w:rPr>
        <w:t xml:space="preserve"> розділу ІХ «Перехідні положення» Закону України «Про оренду землі»</w:t>
      </w:r>
      <w:r w:rsidRPr="001D49C8">
        <w:rPr>
          <w:i w:val="0"/>
          <w:sz w:val="24"/>
          <w:szCs w:val="24"/>
        </w:rPr>
        <w:t xml:space="preserve"> </w:t>
      </w:r>
      <w:r w:rsidR="00B02792">
        <w:rPr>
          <w:i w:val="0"/>
          <w:sz w:val="24"/>
          <w:szCs w:val="24"/>
        </w:rPr>
        <w:t xml:space="preserve">        </w:t>
      </w:r>
      <w:r w:rsidRPr="001D49C8">
        <w:rPr>
          <w:i w:val="0"/>
          <w:sz w:val="24"/>
          <w:szCs w:val="24"/>
        </w:rPr>
        <w:t>і Порядком набуття прав на землю із земель комунальної власності у місті Києві, затвердженим рішенням Київської міської ради від 20.04.2017 №</w:t>
      </w:r>
      <w:r>
        <w:rPr>
          <w:i w:val="0"/>
          <w:sz w:val="24"/>
          <w:szCs w:val="24"/>
        </w:rPr>
        <w:t xml:space="preserve"> </w:t>
      </w:r>
      <w:r w:rsidRPr="001D49C8">
        <w:rPr>
          <w:i w:val="0"/>
          <w:sz w:val="24"/>
          <w:szCs w:val="24"/>
        </w:rPr>
        <w:t>241/2463.</w:t>
      </w:r>
    </w:p>
    <w:p w14:paraId="0CAFC270" w14:textId="77777777" w:rsidR="00242671" w:rsidRDefault="00242671" w:rsidP="00242671">
      <w:pPr>
        <w:pStyle w:val="1"/>
        <w:shd w:val="clear" w:color="auto" w:fill="auto"/>
        <w:tabs>
          <w:tab w:val="left" w:pos="709"/>
          <w:tab w:val="left" w:pos="851"/>
        </w:tabs>
        <w:ind w:firstLine="425"/>
        <w:jc w:val="both"/>
        <w:rPr>
          <w:i w:val="0"/>
          <w:color w:val="auto"/>
          <w:sz w:val="24"/>
          <w:szCs w:val="24"/>
        </w:rPr>
      </w:pPr>
      <w:proofErr w:type="spellStart"/>
      <w:r>
        <w:rPr>
          <w:i w:val="0"/>
          <w:sz w:val="24"/>
          <w:szCs w:val="24"/>
        </w:rPr>
        <w:t>Проєкт</w:t>
      </w:r>
      <w:proofErr w:type="spellEnd"/>
      <w:r>
        <w:rPr>
          <w:i w:val="0"/>
          <w:sz w:val="24"/>
          <w:szCs w:val="24"/>
        </w:rPr>
        <w:t xml:space="preserve"> рішення </w:t>
      </w:r>
      <w:r w:rsidRPr="002479E4">
        <w:rPr>
          <w:i w:val="0"/>
          <w:sz w:val="24"/>
          <w:szCs w:val="24"/>
        </w:rPr>
        <w:t>не</w:t>
      </w:r>
      <w:r>
        <w:rPr>
          <w:i w:val="0"/>
          <w:sz w:val="24"/>
          <w:szCs w:val="24"/>
        </w:rPr>
        <w:t xml:space="preserve"> містить службову інформацію у розумінні статті 6 Закону України «Про доступ до публічної інформації».</w:t>
      </w:r>
    </w:p>
    <w:p w14:paraId="4DC30C57" w14:textId="77777777" w:rsidR="00242671" w:rsidRDefault="00242671" w:rsidP="00242671">
      <w:pPr>
        <w:tabs>
          <w:tab w:val="left" w:pos="993"/>
        </w:tabs>
        <w:ind w:firstLine="426"/>
        <w:jc w:val="both"/>
        <w:rPr>
          <w:rFonts w:ascii="Times New Roman" w:eastAsia="Times New Roman" w:hAnsi="Times New Roman" w:cs="Times New Roman"/>
          <w:iCs/>
        </w:rPr>
      </w:pPr>
      <w:proofErr w:type="spellStart"/>
      <w:r w:rsidRPr="00E8544C">
        <w:rPr>
          <w:rFonts w:ascii="Times New Roman" w:eastAsia="Times New Roman" w:hAnsi="Times New Roman" w:cs="Times New Roman"/>
          <w:iCs/>
        </w:rPr>
        <w:t>Проєкт</w:t>
      </w:r>
      <w:proofErr w:type="spellEnd"/>
      <w:r w:rsidRPr="00E8544C">
        <w:rPr>
          <w:rFonts w:ascii="Times New Roman" w:eastAsia="Times New Roman" w:hAnsi="Times New Roman" w:cs="Times New Roman"/>
          <w:iCs/>
        </w:rPr>
        <w:t xml:space="preserve"> рішення </w:t>
      </w:r>
      <w:r w:rsidRPr="002479E4">
        <w:rPr>
          <w:rFonts w:ascii="Times New Roman" w:eastAsia="Times New Roman" w:hAnsi="Times New Roman" w:cs="Times New Roman"/>
          <w:iCs/>
        </w:rPr>
        <w:t>не</w:t>
      </w:r>
      <w:r w:rsidRPr="00E8544C">
        <w:rPr>
          <w:rFonts w:ascii="Times New Roman" w:eastAsia="Times New Roman" w:hAnsi="Times New Roman" w:cs="Times New Roman"/>
          <w:iCs/>
        </w:rPr>
        <w:t xml:space="preserve"> стосується прав і соціальної захищеності осіб з інвалідністю та не матиме впливу на життєдіяльність цієї категорії.</w:t>
      </w:r>
    </w:p>
    <w:p w14:paraId="4EBD54A6" w14:textId="4489547A" w:rsidR="00242671" w:rsidRPr="00E76FCB" w:rsidRDefault="00242671" w:rsidP="00242671">
      <w:pPr>
        <w:spacing w:line="230" w:lineRule="auto"/>
        <w:ind w:firstLine="440"/>
        <w:jc w:val="both"/>
        <w:rPr>
          <w:rFonts w:ascii="Times New Roman" w:eastAsia="Times New Roman" w:hAnsi="Times New Roman" w:cs="Times New Roman"/>
          <w:iCs/>
        </w:rPr>
      </w:pPr>
      <w:proofErr w:type="spellStart"/>
      <w:r w:rsidRPr="00E76FCB">
        <w:rPr>
          <w:rFonts w:ascii="Times New Roman" w:eastAsia="Times New Roman" w:hAnsi="Times New Roman" w:cs="Times New Roman"/>
          <w:iCs/>
        </w:rPr>
        <w:t>Проєкт</w:t>
      </w:r>
      <w:proofErr w:type="spellEnd"/>
      <w:r w:rsidRPr="00E76FCB">
        <w:rPr>
          <w:rFonts w:ascii="Times New Roman" w:eastAsia="Times New Roman" w:hAnsi="Times New Roman" w:cs="Times New Roman"/>
          <w:iCs/>
        </w:rPr>
        <w:t xml:space="preserve"> рішення </w:t>
      </w:r>
      <w:r w:rsidR="006B1443">
        <w:rPr>
          <w:rFonts w:ascii="Times New Roman" w:eastAsia="Times New Roman" w:hAnsi="Times New Roman" w:cs="Times New Roman"/>
          <w:iCs/>
        </w:rPr>
        <w:t xml:space="preserve">не </w:t>
      </w:r>
      <w:r w:rsidRPr="00E76FCB">
        <w:rPr>
          <w:rFonts w:ascii="Times New Roman" w:eastAsia="Times New Roman" w:hAnsi="Times New Roman" w:cs="Times New Roman"/>
          <w:iCs/>
        </w:rPr>
        <w:t>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065457C" w14:textId="77777777" w:rsidR="00242671" w:rsidRPr="00E8544C" w:rsidRDefault="00242671" w:rsidP="00242671">
      <w:pPr>
        <w:tabs>
          <w:tab w:val="left" w:pos="993"/>
        </w:tabs>
        <w:ind w:firstLine="426"/>
        <w:jc w:val="both"/>
        <w:rPr>
          <w:rFonts w:ascii="Times New Roman" w:eastAsia="Times New Roman" w:hAnsi="Times New Roman" w:cs="Times New Roman"/>
          <w:iCs/>
        </w:rPr>
      </w:pPr>
    </w:p>
    <w:p w14:paraId="58279670" w14:textId="77777777" w:rsidR="00242671" w:rsidRPr="00553E8C" w:rsidRDefault="00242671" w:rsidP="00242671">
      <w:pPr>
        <w:pStyle w:val="1"/>
        <w:shd w:val="clear" w:color="auto" w:fill="auto"/>
        <w:spacing w:line="230" w:lineRule="auto"/>
        <w:ind w:firstLine="426"/>
        <w:rPr>
          <w:i w:val="0"/>
          <w:sz w:val="24"/>
          <w:szCs w:val="24"/>
        </w:rPr>
      </w:pPr>
      <w:r w:rsidRPr="00553E8C">
        <w:rPr>
          <w:b/>
          <w:bCs/>
          <w:i w:val="0"/>
          <w:sz w:val="24"/>
          <w:szCs w:val="24"/>
        </w:rPr>
        <w:t>7. Фінансово-економічне обґрунтування.</w:t>
      </w:r>
    </w:p>
    <w:p w14:paraId="01C33237" w14:textId="77777777" w:rsidR="00242671" w:rsidRDefault="00242671" w:rsidP="00242671">
      <w:pPr>
        <w:pStyle w:val="1"/>
        <w:shd w:val="clear" w:color="auto" w:fill="auto"/>
        <w:spacing w:line="230" w:lineRule="auto"/>
        <w:ind w:firstLine="440"/>
        <w:rPr>
          <w:i w:val="0"/>
          <w:sz w:val="24"/>
          <w:szCs w:val="24"/>
        </w:rPr>
      </w:pPr>
      <w:r w:rsidRPr="00037B84">
        <w:rPr>
          <w:i w:val="0"/>
          <w:sz w:val="24"/>
          <w:szCs w:val="24"/>
        </w:rPr>
        <w:t>Реалізація рішення не потребує додаткових витрат міського бюджету.</w:t>
      </w:r>
    </w:p>
    <w:p w14:paraId="386A0E32" w14:textId="719C69CA" w:rsidR="00242671" w:rsidRPr="002479E4" w:rsidRDefault="00242671" w:rsidP="00242671">
      <w:pPr>
        <w:pStyle w:val="1"/>
        <w:shd w:val="clear" w:color="auto" w:fill="auto"/>
        <w:spacing w:line="230" w:lineRule="auto"/>
        <w:ind w:firstLine="440"/>
        <w:jc w:val="both"/>
        <w:rPr>
          <w:b/>
          <w:sz w:val="24"/>
          <w:szCs w:val="24"/>
          <w:shd w:val="clear" w:color="auto" w:fill="FFFFFF"/>
        </w:rPr>
      </w:pPr>
      <w:r>
        <w:rPr>
          <w:i w:val="0"/>
          <w:sz w:val="24"/>
          <w:szCs w:val="24"/>
        </w:rPr>
        <w:t>Відповідно до Податкового к</w:t>
      </w:r>
      <w:r w:rsidRPr="00037B84">
        <w:rPr>
          <w:i w:val="0"/>
          <w:sz w:val="24"/>
          <w:szCs w:val="24"/>
        </w:rPr>
        <w:t>о</w:t>
      </w:r>
      <w:r>
        <w:rPr>
          <w:i w:val="0"/>
          <w:sz w:val="24"/>
          <w:szCs w:val="24"/>
        </w:rPr>
        <w:t xml:space="preserve">дексу України </w:t>
      </w:r>
      <w:r w:rsidRPr="00037B84">
        <w:rPr>
          <w:i w:val="0"/>
          <w:sz w:val="24"/>
          <w:szCs w:val="24"/>
        </w:rPr>
        <w:t xml:space="preserve">та </w:t>
      </w:r>
      <w:r w:rsidRPr="00714CB9">
        <w:rPr>
          <w:i w:val="0"/>
          <w:sz w:val="24"/>
          <w:szCs w:val="24"/>
        </w:rPr>
        <w:t xml:space="preserve">рішення </w:t>
      </w:r>
      <w:r>
        <w:rPr>
          <w:i w:val="0"/>
          <w:sz w:val="24"/>
          <w:szCs w:val="24"/>
        </w:rPr>
        <w:t xml:space="preserve">Київської міської ради                             </w:t>
      </w:r>
      <w:r w:rsidRPr="00714CB9">
        <w:rPr>
          <w:i w:val="0"/>
          <w:sz w:val="24"/>
          <w:szCs w:val="24"/>
        </w:rPr>
        <w:t xml:space="preserve"> </w:t>
      </w:r>
      <w:r w:rsidRPr="002F2D3F">
        <w:rPr>
          <w:i w:val="0"/>
          <w:sz w:val="24"/>
          <w:szCs w:val="24"/>
        </w:rPr>
        <w:t xml:space="preserve">від </w:t>
      </w:r>
      <w:r w:rsidR="00992FEA">
        <w:rPr>
          <w:i w:val="0"/>
          <w:sz w:val="24"/>
          <w:szCs w:val="24"/>
        </w:rPr>
        <w:t>18</w:t>
      </w:r>
      <w:r w:rsidRPr="004F3031">
        <w:rPr>
          <w:i w:val="0"/>
          <w:sz w:val="24"/>
          <w:szCs w:val="24"/>
        </w:rPr>
        <w:t>.12.202</w:t>
      </w:r>
      <w:r w:rsidR="00992FEA">
        <w:rPr>
          <w:i w:val="0"/>
          <w:sz w:val="24"/>
          <w:szCs w:val="24"/>
        </w:rPr>
        <w:t>5</w:t>
      </w:r>
      <w:r w:rsidRPr="004F3031">
        <w:rPr>
          <w:i w:val="0"/>
          <w:sz w:val="24"/>
          <w:szCs w:val="24"/>
        </w:rPr>
        <w:t xml:space="preserve"> № </w:t>
      </w:r>
      <w:r w:rsidR="00992FEA">
        <w:rPr>
          <w:i w:val="0"/>
          <w:sz w:val="24"/>
          <w:szCs w:val="24"/>
        </w:rPr>
        <w:t>313/10780</w:t>
      </w:r>
      <w:r w:rsidRPr="004F3031">
        <w:rPr>
          <w:i w:val="0"/>
          <w:sz w:val="24"/>
          <w:szCs w:val="24"/>
        </w:rPr>
        <w:t xml:space="preserve"> «Про бюджет міста Києва на 202</w:t>
      </w:r>
      <w:r w:rsidR="006B1443">
        <w:rPr>
          <w:i w:val="0"/>
          <w:sz w:val="24"/>
          <w:szCs w:val="24"/>
        </w:rPr>
        <w:t>6</w:t>
      </w:r>
      <w:r w:rsidRPr="004F3031">
        <w:rPr>
          <w:i w:val="0"/>
          <w:sz w:val="24"/>
          <w:szCs w:val="24"/>
        </w:rPr>
        <w:t xml:space="preserve"> рік»</w:t>
      </w:r>
      <w:r w:rsidRPr="003F1E3E">
        <w:rPr>
          <w:i w:val="0"/>
          <w:sz w:val="24"/>
          <w:szCs w:val="24"/>
        </w:rPr>
        <w:t xml:space="preserve"> </w:t>
      </w:r>
      <w:r w:rsidRPr="002F2D3F">
        <w:rPr>
          <w:i w:val="0"/>
          <w:sz w:val="24"/>
          <w:szCs w:val="24"/>
        </w:rPr>
        <w:t>орієнт</w:t>
      </w:r>
      <w:r w:rsidRPr="00037B84">
        <w:rPr>
          <w:i w:val="0"/>
          <w:sz w:val="24"/>
          <w:szCs w:val="24"/>
        </w:rPr>
        <w:t xml:space="preserve">овний розмір </w:t>
      </w:r>
      <w:r>
        <w:rPr>
          <w:i w:val="0"/>
          <w:sz w:val="24"/>
          <w:szCs w:val="24"/>
        </w:rPr>
        <w:t xml:space="preserve">річної </w:t>
      </w:r>
      <w:r w:rsidRPr="00037B84">
        <w:rPr>
          <w:i w:val="0"/>
          <w:sz w:val="24"/>
          <w:szCs w:val="24"/>
        </w:rPr>
        <w:t>орендної плати складатиме</w:t>
      </w:r>
      <w:r>
        <w:rPr>
          <w:i w:val="0"/>
          <w:sz w:val="24"/>
          <w:szCs w:val="24"/>
        </w:rPr>
        <w:t xml:space="preserve">: </w:t>
      </w:r>
      <w:r w:rsidRPr="009C1880">
        <w:rPr>
          <w:b/>
          <w:sz w:val="24"/>
          <w:szCs w:val="24"/>
          <w:shd w:val="clear" w:color="auto" w:fill="FFFFFF"/>
        </w:rPr>
        <w:t xml:space="preserve"> </w:t>
      </w:r>
      <w:r w:rsidR="00665A43" w:rsidRPr="00665A43">
        <w:rPr>
          <w:b/>
          <w:iCs w:val="0"/>
          <w:sz w:val="24"/>
          <w:szCs w:val="24"/>
          <w:shd w:val="clear" w:color="auto" w:fill="FFFFFF"/>
        </w:rPr>
        <w:t>252 370,56 грн на рік (4%)</w:t>
      </w:r>
      <w:r w:rsidRPr="00665A43">
        <w:rPr>
          <w:b/>
          <w:iCs w:val="0"/>
          <w:sz w:val="24"/>
          <w:szCs w:val="24"/>
          <w:shd w:val="clear" w:color="auto" w:fill="FFFFFF"/>
        </w:rPr>
        <w:t>.</w:t>
      </w:r>
    </w:p>
    <w:p w14:paraId="57AF6011" w14:textId="77777777" w:rsidR="00242671" w:rsidRPr="00037B84" w:rsidRDefault="00242671" w:rsidP="00242671">
      <w:pPr>
        <w:pStyle w:val="1"/>
        <w:shd w:val="clear" w:color="auto" w:fill="auto"/>
        <w:spacing w:line="230" w:lineRule="auto"/>
        <w:ind w:firstLine="440"/>
        <w:jc w:val="both"/>
        <w:rPr>
          <w:sz w:val="24"/>
          <w:szCs w:val="24"/>
        </w:rPr>
      </w:pPr>
    </w:p>
    <w:p w14:paraId="7E055D17" w14:textId="77777777" w:rsidR="00242671" w:rsidRPr="00553E8C" w:rsidRDefault="00242671" w:rsidP="00242671">
      <w:pPr>
        <w:pStyle w:val="1"/>
        <w:shd w:val="clear" w:color="auto" w:fill="auto"/>
        <w:ind w:firstLine="426"/>
        <w:jc w:val="both"/>
        <w:rPr>
          <w:i w:val="0"/>
          <w:sz w:val="24"/>
          <w:szCs w:val="24"/>
        </w:rPr>
      </w:pPr>
      <w:r w:rsidRPr="00553E8C">
        <w:rPr>
          <w:b/>
          <w:bCs/>
          <w:i w:val="0"/>
          <w:sz w:val="24"/>
          <w:szCs w:val="24"/>
        </w:rPr>
        <w:t>8. Прогноз соціально-економічних та інших наслідків прийняття рішення.</w:t>
      </w:r>
    </w:p>
    <w:p w14:paraId="068F136F" w14:textId="2ED1314B" w:rsidR="006A19DF" w:rsidRDefault="00242671" w:rsidP="00242671">
      <w:pPr>
        <w:pStyle w:val="a7"/>
        <w:shd w:val="clear" w:color="auto" w:fill="auto"/>
        <w:spacing w:line="233" w:lineRule="auto"/>
        <w:jc w:val="both"/>
        <w:rPr>
          <w:b w:val="0"/>
          <w:bCs w:val="0"/>
          <w:sz w:val="24"/>
          <w:szCs w:val="24"/>
        </w:rPr>
      </w:pPr>
      <w:r w:rsidRPr="00371293">
        <w:rPr>
          <w:b w:val="0"/>
          <w:bCs w:val="0"/>
          <w:sz w:val="24"/>
          <w:szCs w:val="24"/>
        </w:rPr>
        <w:t xml:space="preserve">Наслідками прийняття розробленого </w:t>
      </w:r>
      <w:proofErr w:type="spellStart"/>
      <w:r w:rsidRPr="00371293">
        <w:rPr>
          <w:b w:val="0"/>
          <w:bCs w:val="0"/>
          <w:sz w:val="24"/>
          <w:szCs w:val="24"/>
        </w:rPr>
        <w:t>проєкту</w:t>
      </w:r>
      <w:proofErr w:type="spellEnd"/>
      <w:r w:rsidRPr="00371293">
        <w:rPr>
          <w:b w:val="0"/>
          <w:bCs w:val="0"/>
          <w:sz w:val="24"/>
          <w:szCs w:val="24"/>
        </w:rPr>
        <w:t xml:space="preserve"> рішення стане реалізація зацікавленими особами своїх прав щодо оформлення права користування земельною ділянкою.</w:t>
      </w:r>
    </w:p>
    <w:p w14:paraId="01F0B234" w14:textId="77777777" w:rsidR="0043335C" w:rsidRDefault="0043335C" w:rsidP="00242671">
      <w:pPr>
        <w:pStyle w:val="a7"/>
        <w:shd w:val="clear" w:color="auto" w:fill="auto"/>
        <w:spacing w:line="233" w:lineRule="auto"/>
        <w:jc w:val="both"/>
        <w:rPr>
          <w:b w:val="0"/>
          <w:bCs w:val="0"/>
          <w:sz w:val="24"/>
          <w:szCs w:val="24"/>
        </w:rPr>
      </w:pPr>
    </w:p>
    <w:p w14:paraId="75CD034B" w14:textId="36A7671B" w:rsidR="00371293" w:rsidRPr="00371293" w:rsidRDefault="00371293" w:rsidP="00242671">
      <w:pPr>
        <w:pStyle w:val="a7"/>
        <w:shd w:val="clear" w:color="auto" w:fill="auto"/>
        <w:spacing w:line="233" w:lineRule="auto"/>
        <w:jc w:val="both"/>
        <w:rPr>
          <w:i/>
          <w:iCs/>
          <w:sz w:val="20"/>
          <w:szCs w:val="20"/>
          <w:lang w:val="ru-RU"/>
        </w:rPr>
      </w:pPr>
      <w:proofErr w:type="spellStart"/>
      <w:r w:rsidRPr="00371293">
        <w:rPr>
          <w:i/>
          <w:iCs/>
          <w:sz w:val="20"/>
          <w:szCs w:val="20"/>
          <w:lang w:val="ru-RU"/>
        </w:rPr>
        <w:t>Доповідач</w:t>
      </w:r>
      <w:proofErr w:type="spellEnd"/>
      <w:r w:rsidRPr="00371293">
        <w:rPr>
          <w:i/>
          <w:iCs/>
          <w:sz w:val="20"/>
          <w:szCs w:val="20"/>
          <w:lang w:val="ru-RU"/>
        </w:rPr>
        <w:t xml:space="preserve">: директор Департаменту </w:t>
      </w:r>
      <w:proofErr w:type="spellStart"/>
      <w:r w:rsidRPr="00371293">
        <w:rPr>
          <w:i/>
          <w:iCs/>
          <w:sz w:val="20"/>
          <w:szCs w:val="20"/>
          <w:lang w:val="ru-RU"/>
        </w:rPr>
        <w:t>земельних</w:t>
      </w:r>
      <w:proofErr w:type="spellEnd"/>
      <w:r w:rsidRPr="00371293">
        <w:rPr>
          <w:i/>
          <w:iCs/>
          <w:sz w:val="20"/>
          <w:szCs w:val="20"/>
          <w:lang w:val="ru-RU"/>
        </w:rPr>
        <w:t xml:space="preserve"> </w:t>
      </w:r>
      <w:proofErr w:type="spellStart"/>
      <w:r w:rsidRPr="00371293">
        <w:rPr>
          <w:i/>
          <w:iCs/>
          <w:sz w:val="20"/>
          <w:szCs w:val="20"/>
          <w:lang w:val="ru-RU"/>
        </w:rPr>
        <w:t>ресурсів</w:t>
      </w:r>
      <w:proofErr w:type="spellEnd"/>
      <w:r w:rsidRPr="00371293">
        <w:rPr>
          <w:i/>
          <w:iCs/>
          <w:sz w:val="20"/>
          <w:szCs w:val="20"/>
          <w:lang w:val="ru-RU"/>
        </w:rPr>
        <w:t xml:space="preserve"> Валентина П</w:t>
      </w:r>
      <w:r>
        <w:rPr>
          <w:i/>
          <w:iCs/>
          <w:sz w:val="20"/>
          <w:szCs w:val="20"/>
          <w:lang w:val="ru-RU"/>
        </w:rPr>
        <w:t>ЕЛИХ</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946"/>
      </w:tblGrid>
      <w:tr w:rsidR="0086252E" w14:paraId="4194002D" w14:textId="77777777" w:rsidTr="00765401">
        <w:trPr>
          <w:trHeight w:val="663"/>
        </w:trPr>
        <w:tc>
          <w:tcPr>
            <w:tcW w:w="4693" w:type="dxa"/>
            <w:hideMark/>
          </w:tcPr>
          <w:p w14:paraId="06EA5FBF" w14:textId="6836D375" w:rsidR="001239A5" w:rsidRDefault="001239A5" w:rsidP="000E3D00">
            <w:pPr>
              <w:pStyle w:val="30"/>
              <w:ind w:hanging="120"/>
              <w:jc w:val="both"/>
              <w:rPr>
                <w:rStyle w:val="ae"/>
                <w:sz w:val="24"/>
                <w:szCs w:val="24"/>
                <w:lang w:val="ru-RU"/>
              </w:rPr>
            </w:pPr>
          </w:p>
          <w:p w14:paraId="1A5B120A" w14:textId="77777777" w:rsidR="00E7338E" w:rsidRDefault="00E7338E" w:rsidP="000E3D00">
            <w:pPr>
              <w:pStyle w:val="30"/>
              <w:ind w:hanging="120"/>
              <w:jc w:val="both"/>
              <w:rPr>
                <w:rStyle w:val="ae"/>
                <w:sz w:val="24"/>
                <w:szCs w:val="24"/>
                <w:lang w:val="ru-RU"/>
              </w:rPr>
            </w:pPr>
          </w:p>
          <w:p w14:paraId="06F4E30F" w14:textId="58A68287" w:rsidR="0086252E" w:rsidRDefault="000E3D00" w:rsidP="00765401">
            <w:pPr>
              <w:pStyle w:val="30"/>
              <w:ind w:left="-105" w:firstLine="0"/>
              <w:jc w:val="both"/>
              <w:rPr>
                <w:rStyle w:val="ae"/>
                <w:b/>
                <w:sz w:val="24"/>
                <w:szCs w:val="24"/>
                <w:lang w:val="ru-RU"/>
              </w:rPr>
            </w:pPr>
            <w:r>
              <w:rPr>
                <w:rStyle w:val="ae"/>
                <w:sz w:val="24"/>
                <w:szCs w:val="24"/>
                <w:lang w:val="ru-RU"/>
              </w:rPr>
              <w:t xml:space="preserve">Директор </w:t>
            </w:r>
            <w:r w:rsidR="0086252E" w:rsidRPr="0086252E">
              <w:rPr>
                <w:rStyle w:val="ae"/>
                <w:sz w:val="24"/>
                <w:szCs w:val="24"/>
                <w:lang w:val="ru-RU"/>
              </w:rPr>
              <w:t xml:space="preserve">Департаменту </w:t>
            </w:r>
            <w:proofErr w:type="spellStart"/>
            <w:r w:rsidR="0086252E" w:rsidRPr="0086252E">
              <w:rPr>
                <w:rStyle w:val="ae"/>
                <w:sz w:val="24"/>
                <w:szCs w:val="24"/>
                <w:lang w:val="ru-RU"/>
              </w:rPr>
              <w:t>земельних</w:t>
            </w:r>
            <w:proofErr w:type="spellEnd"/>
            <w:r w:rsidR="0086252E" w:rsidRPr="0086252E">
              <w:rPr>
                <w:rStyle w:val="ae"/>
                <w:sz w:val="24"/>
                <w:szCs w:val="24"/>
                <w:lang w:val="ru-RU"/>
              </w:rPr>
              <w:t xml:space="preserve"> </w:t>
            </w:r>
            <w:proofErr w:type="spellStart"/>
            <w:r w:rsidR="0086252E" w:rsidRPr="0086252E">
              <w:rPr>
                <w:rStyle w:val="ae"/>
                <w:sz w:val="24"/>
                <w:szCs w:val="24"/>
                <w:lang w:val="ru-RU"/>
              </w:rPr>
              <w:t>ресурсів</w:t>
            </w:r>
            <w:proofErr w:type="spellEnd"/>
          </w:p>
        </w:tc>
        <w:tc>
          <w:tcPr>
            <w:tcW w:w="4946" w:type="dxa"/>
          </w:tcPr>
          <w:p w14:paraId="7BB77B01" w14:textId="77777777" w:rsidR="0086252E" w:rsidRDefault="0086252E">
            <w:pPr>
              <w:pStyle w:val="30"/>
              <w:shd w:val="clear" w:color="auto" w:fill="auto"/>
              <w:jc w:val="right"/>
              <w:rPr>
                <w:rStyle w:val="ae"/>
                <w:b/>
                <w:sz w:val="24"/>
                <w:szCs w:val="24"/>
                <w:lang w:val="ru-RU"/>
              </w:rPr>
            </w:pPr>
          </w:p>
          <w:p w14:paraId="5071BAB1" w14:textId="77777777" w:rsidR="00E7338E" w:rsidRDefault="00E7338E">
            <w:pPr>
              <w:pStyle w:val="30"/>
              <w:shd w:val="clear" w:color="auto" w:fill="auto"/>
              <w:jc w:val="right"/>
              <w:rPr>
                <w:rStyle w:val="ae"/>
                <w:sz w:val="24"/>
                <w:szCs w:val="24"/>
              </w:rPr>
            </w:pPr>
          </w:p>
          <w:p w14:paraId="48F6DD48" w14:textId="478EE847" w:rsidR="0086252E" w:rsidRPr="00212FAB" w:rsidRDefault="0086252E">
            <w:pPr>
              <w:pStyle w:val="30"/>
              <w:shd w:val="clear" w:color="auto" w:fill="auto"/>
              <w:jc w:val="right"/>
              <w:rPr>
                <w:rStyle w:val="ae"/>
                <w:sz w:val="24"/>
                <w:szCs w:val="24"/>
              </w:rPr>
            </w:pPr>
            <w:r w:rsidRPr="00212FAB">
              <w:rPr>
                <w:rStyle w:val="ae"/>
                <w:sz w:val="24"/>
                <w:szCs w:val="24"/>
              </w:rPr>
              <w:t>Валентина ПЕЛИХ</w:t>
            </w:r>
          </w:p>
        </w:tc>
      </w:tr>
    </w:tbl>
    <w:p w14:paraId="27F6AA73" w14:textId="77777777" w:rsidR="00047DE7" w:rsidRPr="00D73F87" w:rsidRDefault="00047DE7" w:rsidP="00047DE7">
      <w:pPr>
        <w:pStyle w:val="1"/>
        <w:shd w:val="clear" w:color="auto" w:fill="auto"/>
        <w:ind w:firstLine="420"/>
      </w:pPr>
    </w:p>
    <w:p w14:paraId="40B89126" w14:textId="575DD6A9" w:rsidR="00823CCF" w:rsidRDefault="00823CCF" w:rsidP="00047DE7">
      <w:pPr>
        <w:pStyle w:val="1"/>
        <w:shd w:val="clear" w:color="auto" w:fill="auto"/>
        <w:rPr>
          <w:i w:val="0"/>
          <w:sz w:val="24"/>
          <w:szCs w:val="24"/>
        </w:rPr>
      </w:pPr>
    </w:p>
    <w:p w14:paraId="4601054F" w14:textId="77777777" w:rsidR="006F560A" w:rsidRPr="00047DE7" w:rsidRDefault="006F560A" w:rsidP="00047DE7">
      <w:pPr>
        <w:pStyle w:val="1"/>
        <w:shd w:val="clear" w:color="auto" w:fill="auto"/>
        <w:rPr>
          <w:i w:val="0"/>
          <w:sz w:val="24"/>
          <w:szCs w:val="24"/>
        </w:rPr>
      </w:pPr>
    </w:p>
    <w:sectPr w:rsidR="006F560A" w:rsidRPr="00047DE7" w:rsidSect="00283771">
      <w:headerReference w:type="default" r:id="rId11"/>
      <w:footerReference w:type="default" r:id="rId12"/>
      <w:pgSz w:w="11907" w:h="16839" w:code="9"/>
      <w:pgMar w:top="142" w:right="567" w:bottom="426"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49538C" w14:textId="77777777" w:rsidR="00A23EEB" w:rsidRDefault="00A23EEB">
      <w:r>
        <w:separator/>
      </w:r>
    </w:p>
  </w:endnote>
  <w:endnote w:type="continuationSeparator" w:id="0">
    <w:p w14:paraId="02D469F3" w14:textId="77777777" w:rsidR="00A23EEB" w:rsidRDefault="00A23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9D00" w14:textId="77777777" w:rsidR="009674CE" w:rsidRDefault="009674CE">
    <w:pPr>
      <w:spacing w:line="1" w:lineRule="exact"/>
    </w:pPr>
    <w:r>
      <w:rPr>
        <w:noProof/>
        <w:lang w:val="ru-RU" w:eastAsia="ru-RU" w:bidi="ar-SA"/>
      </w:rPr>
      <mc:AlternateContent>
        <mc:Choice Requires="wps">
          <w:drawing>
            <wp:anchor distT="0" distB="0" distL="0" distR="0" simplePos="0" relativeHeight="62914690" behindDoc="1" locked="0" layoutInCell="1" allowOverlap="1" wp14:anchorId="0C81C80E" wp14:editId="37014C95">
              <wp:simplePos x="0" y="0"/>
              <wp:positionH relativeFrom="margin">
                <wp:posOffset>4886960</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C81C80E" id="_x0000_t202" coordsize="21600,21600" o:spt="202" path="m,l,21600r21600,l21600,xe">
              <v:stroke joinstyle="miter"/>
              <v:path gradientshapeok="t" o:connecttype="rect"/>
            </v:shapetype>
            <v:shape id="Shape 9" o:spid="_x0000_s1027" type="#_x0000_t202" style="position:absolute;margin-left:384.8pt;margin-top:103.5pt;width:114.4pt;height:5.75pt;z-index:-440401790;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" filled="f" stroked="f">
              <v:textbox inset="0,0,0,0">
                <w:txbxContent>
                  <w:p w14:paraId="25F1C742" w14:textId="77777777" w:rsidR="009674CE" w:rsidRPr="002D306E" w:rsidRDefault="009674CE">
                    <w:pPr>
                      <w:pStyle w:val="20"/>
                      <w:shd w:val="clear" w:color="auto" w:fill="auto"/>
                      <w:tabs>
                        <w:tab w:val="right" w:pos="3175"/>
                        <w:tab w:val="right" w:pos="6991"/>
                      </w:tabs>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r>
                      <w:rPr>
                        <w:rFonts w:ascii="Arial" w:eastAsia="Arial" w:hAnsi="Arial" w:cs="Arial"/>
                        <w:b/>
                        <w:bCs/>
                        <w:sz w:val="8"/>
                        <w:szCs w:val="8"/>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02C19" w14:textId="77777777" w:rsidR="00A23EEB" w:rsidRDefault="00A23EEB"/>
  </w:footnote>
  <w:footnote w:type="continuationSeparator" w:id="0">
    <w:p w14:paraId="3B341272" w14:textId="77777777" w:rsidR="00A23EEB" w:rsidRDefault="00A23EE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rPr>
      <w:id w:val="-40819359"/>
      <w:docPartObj>
        <w:docPartGallery w:val="Page Numbers (Top of Page)"/>
        <w:docPartUnique/>
      </w:docPartObj>
    </w:sdtPr>
    <w:sdtEndPr>
      <w:rPr>
        <w:rFonts w:ascii="Times New Roman" w:hAnsi="Times New Roman" w:cs="Times New Roman"/>
      </w:rPr>
    </w:sdtEndPr>
    <w:sdtContent>
      <w:p w14:paraId="7CC42619" w14:textId="19AD6995" w:rsidR="009674CE" w:rsidRPr="004B05D1" w:rsidRDefault="00EF4B08" w:rsidP="00EF4B08">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rPr>
          <w:t xml:space="preserve">        </w:t>
        </w:r>
        <w:r w:rsidR="008E59A5">
          <w:rPr>
            <w:rFonts w:ascii="Courier New" w:eastAsia="Courier New" w:hAnsi="Courier New" w:cs="Courier New"/>
            <w:i w:val="0"/>
            <w:iCs w:val="0"/>
            <w:color w:val="000000"/>
            <w:sz w:val="24"/>
            <w:szCs w:val="24"/>
          </w:rPr>
          <w:t xml:space="preserve">      </w:t>
        </w:r>
        <w:r w:rsidR="009674CE" w:rsidRPr="00800A09">
          <w:rPr>
            <w:i w:val="0"/>
            <w:sz w:val="12"/>
            <w:szCs w:val="12"/>
          </w:rPr>
          <w:t xml:space="preserve">Пояснювальна записка № </w:t>
        </w:r>
        <w:r w:rsidR="009674CE">
          <w:rPr>
            <w:i w:val="0"/>
            <w:sz w:val="12"/>
            <w:szCs w:val="12"/>
          </w:rPr>
          <w:t>ПЗ</w:t>
        </w:r>
        <w:r w:rsidR="00EF09DB">
          <w:rPr>
            <w:i w:val="0"/>
            <w:sz w:val="12"/>
            <w:szCs w:val="12"/>
          </w:rPr>
          <w:t>Н</w:t>
        </w:r>
        <w:r w:rsidR="009674CE" w:rsidRPr="00BA0813">
          <w:rPr>
            <w:i w:val="0"/>
            <w:sz w:val="12"/>
            <w:szCs w:val="12"/>
            <w:lang w:val="ru-RU"/>
          </w:rPr>
          <w:t>-90352</w:t>
        </w:r>
        <w:r w:rsidR="009674CE" w:rsidRPr="00800A09">
          <w:rPr>
            <w:i w:val="0"/>
            <w:sz w:val="12"/>
            <w:szCs w:val="12"/>
            <w:lang w:val="ru-RU"/>
          </w:rPr>
          <w:t xml:space="preserve"> </w:t>
        </w:r>
        <w:r w:rsidR="009674CE" w:rsidRPr="00800A09">
          <w:rPr>
            <w:i w:val="0"/>
            <w:sz w:val="12"/>
            <w:szCs w:val="12"/>
          </w:rPr>
          <w:t xml:space="preserve">від </w:t>
        </w:r>
        <w:r w:rsidR="009674CE" w:rsidRPr="00BA0813">
          <w:rPr>
            <w:i w:val="0"/>
            <w:sz w:val="12"/>
            <w:szCs w:val="12"/>
            <w:lang w:val="ru-RU"/>
          </w:rPr>
          <w:t>29.01.2026</w:t>
        </w:r>
        <w:r w:rsidR="009674CE" w:rsidRPr="00800A09">
          <w:rPr>
            <w:i w:val="0"/>
            <w:sz w:val="12"/>
            <w:szCs w:val="12"/>
          </w:rPr>
          <w:t xml:space="preserve"> до </w:t>
        </w:r>
        <w:r w:rsidR="000A33B9">
          <w:rPr>
            <w:i w:val="0"/>
            <w:sz w:val="12"/>
            <w:szCs w:val="12"/>
          </w:rPr>
          <w:t>справи</w:t>
        </w:r>
        <w:r w:rsidR="009674CE" w:rsidRPr="00800A09">
          <w:rPr>
            <w:i w:val="0"/>
            <w:sz w:val="12"/>
            <w:szCs w:val="12"/>
          </w:rPr>
          <w:t xml:space="preserve"> </w:t>
        </w:r>
        <w:r w:rsidR="009674CE" w:rsidRPr="00BA0813">
          <w:rPr>
            <w:i w:val="0"/>
            <w:sz w:val="12"/>
            <w:szCs w:val="12"/>
            <w:lang w:val="ru-RU"/>
          </w:rPr>
          <w:t>575505974</w:t>
        </w:r>
      </w:p>
      <w:p w14:paraId="0BF67CBB" w14:textId="041B4287" w:rsidR="009674CE" w:rsidRPr="00800A09" w:rsidRDefault="009674CE"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892B88" w:rsidRPr="00892B88">
          <w:rPr>
            <w:rFonts w:ascii="Times New Roman" w:hAnsi="Times New Roman" w:cs="Times New Roman"/>
            <w:noProof/>
            <w:sz w:val="12"/>
            <w:szCs w:val="12"/>
            <w:lang w:val="ru-RU"/>
          </w:rPr>
          <w:t>4</w:t>
        </w:r>
        <w:r w:rsidRPr="00800A09">
          <w:rPr>
            <w:rFonts w:ascii="Times New Roman" w:hAnsi="Times New Roman" w:cs="Times New Roman"/>
            <w:sz w:val="12"/>
            <w:szCs w:val="12"/>
          </w:rPr>
          <w:fldChar w:fldCharType="end"/>
        </w:r>
      </w:p>
    </w:sdtContent>
  </w:sdt>
  <w:p w14:paraId="0A1BB7ED" w14:textId="77777777" w:rsidR="009674CE" w:rsidRDefault="009674CE"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38E"/>
    <w:rsid w:val="00005A7B"/>
    <w:rsid w:val="000068B2"/>
    <w:rsid w:val="00034D1E"/>
    <w:rsid w:val="00037B84"/>
    <w:rsid w:val="00040569"/>
    <w:rsid w:val="0004512E"/>
    <w:rsid w:val="00045F3B"/>
    <w:rsid w:val="00047DE7"/>
    <w:rsid w:val="000502C7"/>
    <w:rsid w:val="00056A2A"/>
    <w:rsid w:val="00061CD4"/>
    <w:rsid w:val="0007432D"/>
    <w:rsid w:val="00082FF3"/>
    <w:rsid w:val="0009576B"/>
    <w:rsid w:val="000A33B9"/>
    <w:rsid w:val="000A3CAE"/>
    <w:rsid w:val="000A68A3"/>
    <w:rsid w:val="000B0281"/>
    <w:rsid w:val="000B0B65"/>
    <w:rsid w:val="000B1E6A"/>
    <w:rsid w:val="000B45AA"/>
    <w:rsid w:val="000C7B1F"/>
    <w:rsid w:val="000E3D00"/>
    <w:rsid w:val="00101DAD"/>
    <w:rsid w:val="001049C8"/>
    <w:rsid w:val="001121A7"/>
    <w:rsid w:val="00117719"/>
    <w:rsid w:val="001239A5"/>
    <w:rsid w:val="00123E08"/>
    <w:rsid w:val="001423EB"/>
    <w:rsid w:val="00150E38"/>
    <w:rsid w:val="001520B5"/>
    <w:rsid w:val="0016454D"/>
    <w:rsid w:val="00170CE7"/>
    <w:rsid w:val="00171784"/>
    <w:rsid w:val="0018193A"/>
    <w:rsid w:val="00184E7D"/>
    <w:rsid w:val="00187D5B"/>
    <w:rsid w:val="00190AC2"/>
    <w:rsid w:val="00196558"/>
    <w:rsid w:val="001A4B62"/>
    <w:rsid w:val="001A66D1"/>
    <w:rsid w:val="001B1510"/>
    <w:rsid w:val="001C02A9"/>
    <w:rsid w:val="001C3099"/>
    <w:rsid w:val="001D01E5"/>
    <w:rsid w:val="001D49C8"/>
    <w:rsid w:val="001D7910"/>
    <w:rsid w:val="001E09C8"/>
    <w:rsid w:val="00200DA6"/>
    <w:rsid w:val="00207509"/>
    <w:rsid w:val="00212FAB"/>
    <w:rsid w:val="002140BB"/>
    <w:rsid w:val="00224912"/>
    <w:rsid w:val="00225909"/>
    <w:rsid w:val="00235AF8"/>
    <w:rsid w:val="00242671"/>
    <w:rsid w:val="0025220F"/>
    <w:rsid w:val="0027157C"/>
    <w:rsid w:val="002761B1"/>
    <w:rsid w:val="00283771"/>
    <w:rsid w:val="0029210B"/>
    <w:rsid w:val="002A27C6"/>
    <w:rsid w:val="002A72B9"/>
    <w:rsid w:val="002B1314"/>
    <w:rsid w:val="002B4902"/>
    <w:rsid w:val="002B5778"/>
    <w:rsid w:val="002C66F6"/>
    <w:rsid w:val="002D306E"/>
    <w:rsid w:val="002D6E0D"/>
    <w:rsid w:val="002E49D6"/>
    <w:rsid w:val="002F2D3F"/>
    <w:rsid w:val="00303CF1"/>
    <w:rsid w:val="00316420"/>
    <w:rsid w:val="00316BBB"/>
    <w:rsid w:val="00333098"/>
    <w:rsid w:val="0033417F"/>
    <w:rsid w:val="00343979"/>
    <w:rsid w:val="00346482"/>
    <w:rsid w:val="003525A6"/>
    <w:rsid w:val="0035749D"/>
    <w:rsid w:val="00371293"/>
    <w:rsid w:val="00380AEA"/>
    <w:rsid w:val="003842F5"/>
    <w:rsid w:val="00385014"/>
    <w:rsid w:val="003C2921"/>
    <w:rsid w:val="003D2E2D"/>
    <w:rsid w:val="003E0CE3"/>
    <w:rsid w:val="003E1B2C"/>
    <w:rsid w:val="003E769A"/>
    <w:rsid w:val="003F1994"/>
    <w:rsid w:val="003F1E3E"/>
    <w:rsid w:val="003F4C80"/>
    <w:rsid w:val="0040429C"/>
    <w:rsid w:val="00430CA4"/>
    <w:rsid w:val="0043335C"/>
    <w:rsid w:val="004360F8"/>
    <w:rsid w:val="00452111"/>
    <w:rsid w:val="0045563D"/>
    <w:rsid w:val="00474616"/>
    <w:rsid w:val="0049406D"/>
    <w:rsid w:val="00495DE6"/>
    <w:rsid w:val="004A4541"/>
    <w:rsid w:val="004B05D1"/>
    <w:rsid w:val="004B5FFF"/>
    <w:rsid w:val="004C0175"/>
    <w:rsid w:val="004C4F16"/>
    <w:rsid w:val="004D4B3C"/>
    <w:rsid w:val="004D51B7"/>
    <w:rsid w:val="004F3031"/>
    <w:rsid w:val="0050006F"/>
    <w:rsid w:val="00501B43"/>
    <w:rsid w:val="00512B86"/>
    <w:rsid w:val="005156AF"/>
    <w:rsid w:val="00531BB2"/>
    <w:rsid w:val="00532056"/>
    <w:rsid w:val="00533D8E"/>
    <w:rsid w:val="00540515"/>
    <w:rsid w:val="00543C2B"/>
    <w:rsid w:val="00553E8C"/>
    <w:rsid w:val="0056117E"/>
    <w:rsid w:val="005621F8"/>
    <w:rsid w:val="00564A02"/>
    <w:rsid w:val="00567858"/>
    <w:rsid w:val="00567978"/>
    <w:rsid w:val="00567BA2"/>
    <w:rsid w:val="005769B6"/>
    <w:rsid w:val="00591722"/>
    <w:rsid w:val="005A70F6"/>
    <w:rsid w:val="005B2FD0"/>
    <w:rsid w:val="005D67B0"/>
    <w:rsid w:val="005D67B3"/>
    <w:rsid w:val="005E272A"/>
    <w:rsid w:val="005E7630"/>
    <w:rsid w:val="00603291"/>
    <w:rsid w:val="00606B93"/>
    <w:rsid w:val="00617D3B"/>
    <w:rsid w:val="006200AE"/>
    <w:rsid w:val="00632091"/>
    <w:rsid w:val="00640E94"/>
    <w:rsid w:val="00641A5F"/>
    <w:rsid w:val="006638C7"/>
    <w:rsid w:val="00664BE9"/>
    <w:rsid w:val="00664F25"/>
    <w:rsid w:val="00665A43"/>
    <w:rsid w:val="006764C8"/>
    <w:rsid w:val="00683DE2"/>
    <w:rsid w:val="006915E1"/>
    <w:rsid w:val="00694D51"/>
    <w:rsid w:val="006A084E"/>
    <w:rsid w:val="006A19DF"/>
    <w:rsid w:val="006A3103"/>
    <w:rsid w:val="006A7D7F"/>
    <w:rsid w:val="006B1443"/>
    <w:rsid w:val="006C2523"/>
    <w:rsid w:val="006C3BE3"/>
    <w:rsid w:val="006D0088"/>
    <w:rsid w:val="006D791C"/>
    <w:rsid w:val="006D7E33"/>
    <w:rsid w:val="006E16C7"/>
    <w:rsid w:val="006E7465"/>
    <w:rsid w:val="006F2573"/>
    <w:rsid w:val="006F560A"/>
    <w:rsid w:val="0070323B"/>
    <w:rsid w:val="00711978"/>
    <w:rsid w:val="00714CB9"/>
    <w:rsid w:val="00721AD9"/>
    <w:rsid w:val="007223E9"/>
    <w:rsid w:val="007231FE"/>
    <w:rsid w:val="00747A4A"/>
    <w:rsid w:val="00751508"/>
    <w:rsid w:val="0076092B"/>
    <w:rsid w:val="00765401"/>
    <w:rsid w:val="007709F8"/>
    <w:rsid w:val="00771120"/>
    <w:rsid w:val="00772C24"/>
    <w:rsid w:val="00776E89"/>
    <w:rsid w:val="007812BA"/>
    <w:rsid w:val="00782295"/>
    <w:rsid w:val="007A2F10"/>
    <w:rsid w:val="007A5002"/>
    <w:rsid w:val="007B72F8"/>
    <w:rsid w:val="00800A09"/>
    <w:rsid w:val="008014F8"/>
    <w:rsid w:val="00814E16"/>
    <w:rsid w:val="00815498"/>
    <w:rsid w:val="008225D8"/>
    <w:rsid w:val="00823CCF"/>
    <w:rsid w:val="0082661F"/>
    <w:rsid w:val="00826892"/>
    <w:rsid w:val="00827100"/>
    <w:rsid w:val="00836EF7"/>
    <w:rsid w:val="008506AF"/>
    <w:rsid w:val="0086252E"/>
    <w:rsid w:val="008670BE"/>
    <w:rsid w:val="00873FAA"/>
    <w:rsid w:val="00880A60"/>
    <w:rsid w:val="00892B88"/>
    <w:rsid w:val="008A2C8C"/>
    <w:rsid w:val="008A338E"/>
    <w:rsid w:val="008B338E"/>
    <w:rsid w:val="008D6D95"/>
    <w:rsid w:val="008E59A5"/>
    <w:rsid w:val="008F0B34"/>
    <w:rsid w:val="00905988"/>
    <w:rsid w:val="00907FF6"/>
    <w:rsid w:val="0091277B"/>
    <w:rsid w:val="009131FA"/>
    <w:rsid w:val="00915DCB"/>
    <w:rsid w:val="0093158D"/>
    <w:rsid w:val="00934E19"/>
    <w:rsid w:val="009358DE"/>
    <w:rsid w:val="009562D8"/>
    <w:rsid w:val="009674CE"/>
    <w:rsid w:val="00982A07"/>
    <w:rsid w:val="00992FEA"/>
    <w:rsid w:val="009C1880"/>
    <w:rsid w:val="009D6B57"/>
    <w:rsid w:val="009E6239"/>
    <w:rsid w:val="009F0876"/>
    <w:rsid w:val="009F0D03"/>
    <w:rsid w:val="009F1DC6"/>
    <w:rsid w:val="009F4C72"/>
    <w:rsid w:val="00A12E00"/>
    <w:rsid w:val="00A23EEB"/>
    <w:rsid w:val="00A26962"/>
    <w:rsid w:val="00A33A51"/>
    <w:rsid w:val="00A426A3"/>
    <w:rsid w:val="00A71A8F"/>
    <w:rsid w:val="00A81A61"/>
    <w:rsid w:val="00A87093"/>
    <w:rsid w:val="00AA7E2D"/>
    <w:rsid w:val="00AD4369"/>
    <w:rsid w:val="00AD6678"/>
    <w:rsid w:val="00B02792"/>
    <w:rsid w:val="00B064DC"/>
    <w:rsid w:val="00B15D9C"/>
    <w:rsid w:val="00B174F4"/>
    <w:rsid w:val="00B17F43"/>
    <w:rsid w:val="00B2685F"/>
    <w:rsid w:val="00B312AA"/>
    <w:rsid w:val="00B34649"/>
    <w:rsid w:val="00B3780D"/>
    <w:rsid w:val="00B40140"/>
    <w:rsid w:val="00B455FE"/>
    <w:rsid w:val="00B51FA5"/>
    <w:rsid w:val="00B5712F"/>
    <w:rsid w:val="00B65EC7"/>
    <w:rsid w:val="00B667EA"/>
    <w:rsid w:val="00B734EF"/>
    <w:rsid w:val="00B736BD"/>
    <w:rsid w:val="00B75EAF"/>
    <w:rsid w:val="00B82614"/>
    <w:rsid w:val="00B87AD3"/>
    <w:rsid w:val="00BA0813"/>
    <w:rsid w:val="00BA5124"/>
    <w:rsid w:val="00BC6141"/>
    <w:rsid w:val="00BF1120"/>
    <w:rsid w:val="00C20F55"/>
    <w:rsid w:val="00C241ED"/>
    <w:rsid w:val="00C3740C"/>
    <w:rsid w:val="00C414E0"/>
    <w:rsid w:val="00C4267F"/>
    <w:rsid w:val="00C50743"/>
    <w:rsid w:val="00C55118"/>
    <w:rsid w:val="00C6298E"/>
    <w:rsid w:val="00C720F1"/>
    <w:rsid w:val="00C77018"/>
    <w:rsid w:val="00C80013"/>
    <w:rsid w:val="00C87AA9"/>
    <w:rsid w:val="00C91423"/>
    <w:rsid w:val="00C91E5C"/>
    <w:rsid w:val="00C93024"/>
    <w:rsid w:val="00CA4EBC"/>
    <w:rsid w:val="00CA77A2"/>
    <w:rsid w:val="00CB605B"/>
    <w:rsid w:val="00CC4E46"/>
    <w:rsid w:val="00CE609D"/>
    <w:rsid w:val="00CE72E0"/>
    <w:rsid w:val="00CF2164"/>
    <w:rsid w:val="00D0150C"/>
    <w:rsid w:val="00D04919"/>
    <w:rsid w:val="00D07F02"/>
    <w:rsid w:val="00D212AE"/>
    <w:rsid w:val="00D2458C"/>
    <w:rsid w:val="00D24F04"/>
    <w:rsid w:val="00D40637"/>
    <w:rsid w:val="00D50023"/>
    <w:rsid w:val="00D63B8D"/>
    <w:rsid w:val="00D70DFE"/>
    <w:rsid w:val="00D732F1"/>
    <w:rsid w:val="00D73649"/>
    <w:rsid w:val="00D9671B"/>
    <w:rsid w:val="00DA2B06"/>
    <w:rsid w:val="00DD34E7"/>
    <w:rsid w:val="00DD4380"/>
    <w:rsid w:val="00DE0E7B"/>
    <w:rsid w:val="00DF3C67"/>
    <w:rsid w:val="00E05220"/>
    <w:rsid w:val="00E145B0"/>
    <w:rsid w:val="00E27308"/>
    <w:rsid w:val="00E34304"/>
    <w:rsid w:val="00E40183"/>
    <w:rsid w:val="00E40910"/>
    <w:rsid w:val="00E570A0"/>
    <w:rsid w:val="00E5752E"/>
    <w:rsid w:val="00E66A8F"/>
    <w:rsid w:val="00E7338E"/>
    <w:rsid w:val="00E76FCB"/>
    <w:rsid w:val="00E77A9B"/>
    <w:rsid w:val="00E8544C"/>
    <w:rsid w:val="00E94376"/>
    <w:rsid w:val="00EA1AC5"/>
    <w:rsid w:val="00EA42C9"/>
    <w:rsid w:val="00EB297C"/>
    <w:rsid w:val="00EB4599"/>
    <w:rsid w:val="00EC0B76"/>
    <w:rsid w:val="00ED6594"/>
    <w:rsid w:val="00EE137E"/>
    <w:rsid w:val="00EF075A"/>
    <w:rsid w:val="00EF09DB"/>
    <w:rsid w:val="00EF4B08"/>
    <w:rsid w:val="00F01405"/>
    <w:rsid w:val="00F075B3"/>
    <w:rsid w:val="00F079EE"/>
    <w:rsid w:val="00F13AC3"/>
    <w:rsid w:val="00F201D9"/>
    <w:rsid w:val="00F23BF1"/>
    <w:rsid w:val="00F23C73"/>
    <w:rsid w:val="00F258FD"/>
    <w:rsid w:val="00F4426A"/>
    <w:rsid w:val="00F617F5"/>
    <w:rsid w:val="00F620DD"/>
    <w:rsid w:val="00F62C48"/>
    <w:rsid w:val="00F6372D"/>
    <w:rsid w:val="00F923B4"/>
    <w:rsid w:val="00FA3E02"/>
    <w:rsid w:val="00FB06DC"/>
    <w:rsid w:val="00FB154C"/>
    <w:rsid w:val="00FB4E7A"/>
    <w:rsid w:val="00FB53AB"/>
    <w:rsid w:val="00FB6120"/>
    <w:rsid w:val="00FB754A"/>
    <w:rsid w:val="00FC32B6"/>
    <w:rsid w:val="00FC7A92"/>
    <w:rsid w:val="00FD49CC"/>
    <w:rsid w:val="00FF0A55"/>
    <w:rsid w:val="00FF1592"/>
    <w:rsid w:val="00FF54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5A741"/>
  <w15:docId w15:val="{8EA58088-0813-4799-B055-7FECDC449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6298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Pr>
      <w:rFonts w:ascii="Times New Roman" w:eastAsia="Times New Roman" w:hAnsi="Times New Roman" w:cs="Times New Roman"/>
      <w:b w:val="0"/>
      <w:bCs w:val="0"/>
      <w:i w:val="0"/>
      <w:iCs w:val="0"/>
      <w:smallCaps w:val="0"/>
      <w:strike w:val="0"/>
      <w:sz w:val="16"/>
      <w:szCs w:val="16"/>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iCs/>
      <w:smallCaps w:val="0"/>
      <w:strike w:val="0"/>
      <w:sz w:val="19"/>
      <w:szCs w:val="19"/>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8"/>
      <w:szCs w:val="18"/>
      <w:u w:val="none"/>
    </w:rPr>
  </w:style>
  <w:style w:type="paragraph" w:customStyle="1" w:styleId="a4">
    <w:name w:val="Другое"/>
    <w:basedOn w:val="a"/>
    <w:link w:val="a3"/>
    <w:pPr>
      <w:shd w:val="clear" w:color="auto" w:fill="FFFFFF"/>
    </w:pPr>
    <w:rPr>
      <w:rFonts w:ascii="Times New Roman" w:eastAsia="Times New Roman" w:hAnsi="Times New Roman" w:cs="Times New Roman"/>
      <w:sz w:val="16"/>
      <w:szCs w:val="16"/>
    </w:rPr>
  </w:style>
  <w:style w:type="paragraph" w:customStyle="1" w:styleId="20">
    <w:name w:val="Колонтитул (2)"/>
    <w:basedOn w:val="a"/>
    <w:link w:val="2"/>
    <w:pPr>
      <w:shd w:val="clear" w:color="auto" w:fill="FFFFFF"/>
    </w:pPr>
    <w:rPr>
      <w:rFonts w:ascii="Times New Roman" w:eastAsia="Times New Roman" w:hAnsi="Times New Roman" w:cs="Times New Roman"/>
      <w:sz w:val="20"/>
      <w:szCs w:val="20"/>
    </w:rPr>
  </w:style>
  <w:style w:type="paragraph" w:customStyle="1" w:styleId="1">
    <w:name w:val="Основной текст1"/>
    <w:basedOn w:val="a"/>
    <w:link w:val="a5"/>
    <w:pPr>
      <w:shd w:val="clear" w:color="auto" w:fill="FFFFFF"/>
    </w:pPr>
    <w:rPr>
      <w:rFonts w:ascii="Times New Roman" w:eastAsia="Times New Roman" w:hAnsi="Times New Roman" w:cs="Times New Roman"/>
      <w:i/>
      <w:iCs/>
      <w:sz w:val="19"/>
      <w:szCs w:val="19"/>
    </w:rPr>
  </w:style>
  <w:style w:type="paragraph" w:customStyle="1" w:styleId="a7">
    <w:name w:val="Подпись к таблице"/>
    <w:basedOn w:val="a"/>
    <w:link w:val="a6"/>
    <w:pPr>
      <w:shd w:val="clear" w:color="auto" w:fill="FFFFFF"/>
    </w:pPr>
    <w:rPr>
      <w:rFonts w:ascii="Times New Roman" w:eastAsia="Times New Roman" w:hAnsi="Times New Roman" w:cs="Times New Roman"/>
      <w:b/>
      <w:bCs/>
      <w:sz w:val="18"/>
      <w:szCs w:val="18"/>
    </w:rPr>
  </w:style>
  <w:style w:type="table" w:styleId="a8">
    <w:name w:val="Table Grid"/>
    <w:basedOn w:val="a1"/>
    <w:uiPriority w:val="39"/>
    <w:rsid w:val="00E94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D306E"/>
    <w:pPr>
      <w:tabs>
        <w:tab w:val="center" w:pos="4819"/>
        <w:tab w:val="right" w:pos="9639"/>
      </w:tabs>
    </w:pPr>
  </w:style>
  <w:style w:type="character" w:customStyle="1" w:styleId="aa">
    <w:name w:val="Верхній колонтитул Знак"/>
    <w:basedOn w:val="a0"/>
    <w:link w:val="a9"/>
    <w:uiPriority w:val="99"/>
    <w:rsid w:val="002D306E"/>
    <w:rPr>
      <w:color w:val="000000"/>
    </w:rPr>
  </w:style>
  <w:style w:type="paragraph" w:styleId="ab">
    <w:name w:val="footer"/>
    <w:basedOn w:val="a"/>
    <w:link w:val="ac"/>
    <w:uiPriority w:val="99"/>
    <w:unhideWhenUsed/>
    <w:rsid w:val="002D306E"/>
    <w:pPr>
      <w:tabs>
        <w:tab w:val="center" w:pos="4819"/>
        <w:tab w:val="right" w:pos="9639"/>
      </w:tabs>
    </w:pPr>
  </w:style>
  <w:style w:type="character" w:customStyle="1" w:styleId="ac">
    <w:name w:val="Нижній колонтитул Знак"/>
    <w:basedOn w:val="a0"/>
    <w:link w:val="ab"/>
    <w:uiPriority w:val="99"/>
    <w:rsid w:val="002D306E"/>
    <w:rPr>
      <w:color w:val="000000"/>
    </w:rPr>
  </w:style>
  <w:style w:type="character" w:customStyle="1" w:styleId="21">
    <w:name w:val="Основной текст (2)_"/>
    <w:basedOn w:val="a0"/>
    <w:link w:val="22"/>
    <w:rsid w:val="00823CCF"/>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823CCF"/>
    <w:pPr>
      <w:shd w:val="clear" w:color="auto" w:fill="FFFFFF"/>
      <w:spacing w:after="160"/>
      <w:ind w:firstLine="140"/>
      <w:jc w:val="right"/>
    </w:pPr>
    <w:rPr>
      <w:rFonts w:ascii="Times New Roman" w:eastAsia="Times New Roman" w:hAnsi="Times New Roman" w:cs="Times New Roman"/>
      <w:i/>
      <w:iCs/>
      <w:color w:val="auto"/>
      <w:sz w:val="14"/>
      <w:szCs w:val="14"/>
    </w:rPr>
  </w:style>
  <w:style w:type="character" w:styleId="ad">
    <w:name w:val="Emphasis"/>
    <w:basedOn w:val="a0"/>
    <w:uiPriority w:val="20"/>
    <w:qFormat/>
    <w:rsid w:val="00495DE6"/>
    <w:rPr>
      <w:i/>
      <w:iCs/>
    </w:rPr>
  </w:style>
  <w:style w:type="character" w:styleId="ae">
    <w:name w:val="Strong"/>
    <w:basedOn w:val="a0"/>
    <w:uiPriority w:val="22"/>
    <w:qFormat/>
    <w:rsid w:val="00C241ED"/>
    <w:rPr>
      <w:b/>
      <w:bCs/>
    </w:rPr>
  </w:style>
  <w:style w:type="paragraph" w:styleId="af">
    <w:name w:val="Balloon Text"/>
    <w:basedOn w:val="a"/>
    <w:link w:val="af0"/>
    <w:uiPriority w:val="99"/>
    <w:semiHidden/>
    <w:unhideWhenUsed/>
    <w:rsid w:val="00836EF7"/>
    <w:rPr>
      <w:rFonts w:ascii="Segoe UI" w:hAnsi="Segoe UI" w:cs="Segoe UI"/>
      <w:sz w:val="18"/>
      <w:szCs w:val="18"/>
    </w:rPr>
  </w:style>
  <w:style w:type="character" w:customStyle="1" w:styleId="af0">
    <w:name w:val="Текст у виносці Знак"/>
    <w:basedOn w:val="a0"/>
    <w:link w:val="af"/>
    <w:uiPriority w:val="99"/>
    <w:semiHidden/>
    <w:rsid w:val="00836EF7"/>
    <w:rPr>
      <w:rFonts w:ascii="Segoe UI" w:hAnsi="Segoe UI" w:cs="Segoe UI"/>
      <w:color w:val="000000"/>
      <w:sz w:val="18"/>
      <w:szCs w:val="18"/>
    </w:rPr>
  </w:style>
  <w:style w:type="character" w:customStyle="1" w:styleId="3">
    <w:name w:val="Основной текст (3)_"/>
    <w:basedOn w:val="a0"/>
    <w:link w:val="30"/>
    <w:rsid w:val="00047DE7"/>
    <w:rPr>
      <w:rFonts w:ascii="Times New Roman" w:eastAsia="Times New Roman" w:hAnsi="Times New Roman" w:cs="Times New Roman"/>
      <w:b/>
      <w:bCs/>
      <w:sz w:val="34"/>
      <w:szCs w:val="34"/>
      <w:shd w:val="clear" w:color="auto" w:fill="FFFFFF"/>
    </w:rPr>
  </w:style>
  <w:style w:type="paragraph" w:customStyle="1" w:styleId="30">
    <w:name w:val="Основной текст (3)"/>
    <w:basedOn w:val="a"/>
    <w:link w:val="3"/>
    <w:rsid w:val="00047DE7"/>
    <w:pPr>
      <w:shd w:val="clear" w:color="auto" w:fill="FFFFFF"/>
      <w:ind w:firstLine="140"/>
    </w:pPr>
    <w:rPr>
      <w:rFonts w:ascii="Times New Roman" w:eastAsia="Times New Roman" w:hAnsi="Times New Roman" w:cs="Times New Roman"/>
      <w:b/>
      <w:bCs/>
      <w:color w:val="auto"/>
      <w:sz w:val="34"/>
      <w:szCs w:val="34"/>
    </w:rPr>
  </w:style>
  <w:style w:type="paragraph" w:styleId="af1">
    <w:name w:val="No Spacing"/>
    <w:uiPriority w:val="1"/>
    <w:qFormat/>
    <w:rsid w:val="00772C24"/>
    <w:rPr>
      <w:color w:val="000000"/>
    </w:rPr>
  </w:style>
  <w:style w:type="character" w:customStyle="1" w:styleId="xcontentpasted0">
    <w:name w:val="x_contentpasted0"/>
    <w:basedOn w:val="a0"/>
    <w:rsid w:val="001D49C8"/>
  </w:style>
  <w:style w:type="character" w:styleId="af2">
    <w:name w:val="annotation reference"/>
    <w:basedOn w:val="a0"/>
    <w:uiPriority w:val="99"/>
    <w:semiHidden/>
    <w:unhideWhenUsed/>
    <w:rsid w:val="004F3031"/>
    <w:rPr>
      <w:sz w:val="16"/>
      <w:szCs w:val="16"/>
    </w:rPr>
  </w:style>
  <w:style w:type="paragraph" w:styleId="af3">
    <w:name w:val="annotation text"/>
    <w:basedOn w:val="a"/>
    <w:link w:val="af4"/>
    <w:uiPriority w:val="99"/>
    <w:unhideWhenUsed/>
    <w:rsid w:val="004F3031"/>
    <w:rPr>
      <w:sz w:val="20"/>
      <w:szCs w:val="20"/>
    </w:rPr>
  </w:style>
  <w:style w:type="character" w:customStyle="1" w:styleId="af4">
    <w:name w:val="Текст примітки Знак"/>
    <w:basedOn w:val="a0"/>
    <w:link w:val="af3"/>
    <w:uiPriority w:val="99"/>
    <w:rsid w:val="004F3031"/>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3381">
      <w:bodyDiv w:val="1"/>
      <w:marLeft w:val="0"/>
      <w:marRight w:val="0"/>
      <w:marTop w:val="0"/>
      <w:marBottom w:val="0"/>
      <w:divBdr>
        <w:top w:val="none" w:sz="0" w:space="0" w:color="auto"/>
        <w:left w:val="none" w:sz="0" w:space="0" w:color="auto"/>
        <w:bottom w:val="none" w:sz="0" w:space="0" w:color="auto"/>
        <w:right w:val="none" w:sz="0" w:space="0" w:color="auto"/>
      </w:divBdr>
    </w:div>
    <w:div w:id="795873619">
      <w:bodyDiv w:val="1"/>
      <w:marLeft w:val="0"/>
      <w:marRight w:val="0"/>
      <w:marTop w:val="0"/>
      <w:marBottom w:val="0"/>
      <w:divBdr>
        <w:top w:val="none" w:sz="0" w:space="0" w:color="auto"/>
        <w:left w:val="none" w:sz="0" w:space="0" w:color="auto"/>
        <w:bottom w:val="none" w:sz="0" w:space="0" w:color="auto"/>
        <w:right w:val="none" w:sz="0" w:space="0" w:color="auto"/>
      </w:divBdr>
    </w:div>
    <w:div w:id="1069115787">
      <w:bodyDiv w:val="1"/>
      <w:marLeft w:val="0"/>
      <w:marRight w:val="0"/>
      <w:marTop w:val="0"/>
      <w:marBottom w:val="0"/>
      <w:divBdr>
        <w:top w:val="none" w:sz="0" w:space="0" w:color="auto"/>
        <w:left w:val="none" w:sz="0" w:space="0" w:color="auto"/>
        <w:bottom w:val="none" w:sz="0" w:space="0" w:color="auto"/>
        <w:right w:val="none" w:sz="0" w:space="0" w:color="auto"/>
      </w:divBdr>
    </w:div>
    <w:div w:id="1137723422">
      <w:bodyDiv w:val="1"/>
      <w:marLeft w:val="0"/>
      <w:marRight w:val="0"/>
      <w:marTop w:val="0"/>
      <w:marBottom w:val="0"/>
      <w:divBdr>
        <w:top w:val="none" w:sz="0" w:space="0" w:color="auto"/>
        <w:left w:val="none" w:sz="0" w:space="0" w:color="auto"/>
        <w:bottom w:val="none" w:sz="0" w:space="0" w:color="auto"/>
        <w:right w:val="none" w:sz="0" w:space="0" w:color="auto"/>
      </w:divBdr>
    </w:div>
    <w:div w:id="1828133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h.sonets\Downloads\!&#1086;&#1088;&#1077;&#1085;&#1076;&#1072;\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4CEE7-0B87-49A5-865C-910CEA6B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1613</Words>
  <Characters>9197</Characters>
  <Application>Microsoft Office Word</Application>
  <DocSecurity>0</DocSecurity>
  <Lines>76</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рішенням</vt:lpstr>
      <vt:lpstr>Пояснювальна записка рішенням</vt:lpstr>
    </vt:vector>
  </TitlesOfParts>
  <Manager>Відділ з питань орендних відносин</Manager>
  <Company>ДЕПАРТАМЕНТ ЗЕМЕЛЬНИХ РЕСУРСІВ</Company>
  <LinksUpToDate>false</LinksUpToDate>
  <CharactersWithSpaces>10789</CharactersWithSpaces>
  <SharedDoc>false</SharedDoc>
  <HyperlinkBase>121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рішенням</dc:title>
  <dc:creator>Поп Лілія Володимирівна</dc:creator>
  <cp:keywords>{"doc_type_id":121,"doc_type_name":"Пояснювальна записка рішенням","doc_type_file":"Пояснювальна_записка_рішенням.docx"}</cp:keywords>
  <cp:lastModifiedBy>Романенко Ганна Василівна</cp:lastModifiedBy>
  <cp:revision>2</cp:revision>
  <cp:lastPrinted>2026-01-30T07:40:00Z</cp:lastPrinted>
  <dcterms:created xsi:type="dcterms:W3CDTF">2026-02-03T13:49:00Z</dcterms:created>
  <dcterms:modified xsi:type="dcterms:W3CDTF">2026-02-03T13:49:00Z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2026-01-29T08:16:05Z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9ac5c72f-fc83-471d-9c9c-c031d8b493bf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