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:rsidR="00F6318B" w:rsidRPr="00125855" w:rsidRDefault="00F6318B" w:rsidP="00F6318B">
      <w:pPr>
        <w:rPr>
          <w:sz w:val="16"/>
          <w:szCs w:val="16"/>
        </w:rPr>
      </w:pPr>
    </w:p>
    <w:p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76F0FDA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C7216F" w:rsidTr="00C7216F">
        <w:trPr>
          <w:trHeight w:val="2500"/>
        </w:trPr>
        <w:tc>
          <w:tcPr>
            <w:tcW w:w="5920" w:type="dxa"/>
            <w:hideMark/>
          </w:tcPr>
          <w:p w:rsidR="00F6318B" w:rsidRPr="00DE4A20" w:rsidRDefault="001A22CE" w:rsidP="00BA14E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1E3D5910">
                      <wp:simplePos x="0" y="0"/>
                      <wp:positionH relativeFrom="column">
                        <wp:posOffset>4076700</wp:posOffset>
                      </wp:positionH>
                      <wp:positionV relativeFrom="paragraph">
                        <wp:posOffset>1314450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A22CE" w:rsidRPr="00273DDF" w:rsidRDefault="001A22CE" w:rsidP="002D0F54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581739739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21pt;margin-top:103.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AwxGmI3wAAAAsBAAAPAAAA&#10;AAAAAAAAAAAAAJMEAABkcnMvZG93bnJldi54bWxQSwUGAAAAAAQABADzAAAAnwUAAAAA&#10;" stroked="f">
                      <v:textbox style="mso-fit-shape-to-text:t">
                        <w:txbxContent>
                          <w:p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581739739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216F" w:rsidRPr="008853D0">
              <w:rPr>
                <w:b/>
                <w:color w:val="000000" w:themeColor="text1"/>
                <w:sz w:val="28"/>
                <w:szCs w:val="28"/>
              </w:rPr>
              <w:t>Про надання КИЇВСЬКОМУ  КОМУНАЛЬНОМУ ОБ’ЄДНАННЮ ЗЕЛЕНОГО БУДІВНИЦТВА ТА ЕКСПЛУАТАЦІЇ ЗЕЛЕНИХ НАСАДЖЕНЬ МІСТА «КИЇВЗЕЛЕНБУД» земельн</w:t>
            </w:r>
            <w:r w:rsidR="00C7216F">
              <w:rPr>
                <w:b/>
                <w:color w:val="000000" w:themeColor="text1"/>
                <w:sz w:val="28"/>
                <w:szCs w:val="28"/>
              </w:rPr>
              <w:t>их</w:t>
            </w:r>
            <w:r w:rsidR="00C7216F" w:rsidRPr="008853D0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C7216F">
              <w:rPr>
                <w:b/>
                <w:color w:val="000000" w:themeColor="text1"/>
                <w:sz w:val="28"/>
                <w:szCs w:val="28"/>
              </w:rPr>
              <w:t>о</w:t>
            </w:r>
            <w:r w:rsidR="00C7216F" w:rsidRPr="008853D0">
              <w:rPr>
                <w:b/>
                <w:color w:val="000000" w:themeColor="text1"/>
                <w:sz w:val="28"/>
                <w:szCs w:val="28"/>
              </w:rPr>
              <w:t xml:space="preserve">к в </w:t>
            </w:r>
            <w:r w:rsidR="00C7216F" w:rsidRPr="008853D0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C7216F" w:rsidRPr="008853D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C7216F" w:rsidRPr="008853D0">
              <w:rPr>
                <w:b/>
                <w:iCs/>
                <w:color w:val="000000" w:themeColor="text1"/>
                <w:sz w:val="28"/>
                <w:szCs w:val="28"/>
              </w:rPr>
              <w:t>для утримання та експлуатації зелених нас</w:t>
            </w:r>
            <w:r w:rsidR="00C7216F">
              <w:rPr>
                <w:b/>
                <w:iCs/>
                <w:color w:val="000000" w:themeColor="text1"/>
                <w:sz w:val="28"/>
                <w:szCs w:val="28"/>
              </w:rPr>
              <w:t xml:space="preserve">аджень загального користування </w:t>
            </w:r>
            <w:r w:rsidR="00C7216F" w:rsidRPr="008853D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proofErr w:type="spellStart"/>
            <w:r w:rsidR="00C7216F" w:rsidRPr="008853D0">
              <w:rPr>
                <w:b/>
                <w:color w:val="000000" w:themeColor="text1"/>
                <w:sz w:val="28"/>
                <w:szCs w:val="28"/>
              </w:rPr>
              <w:t>просп</w:t>
            </w:r>
            <w:proofErr w:type="spellEnd"/>
            <w:r w:rsidR="00C7216F" w:rsidRPr="008853D0">
              <w:rPr>
                <w:b/>
                <w:color w:val="000000" w:themeColor="text1"/>
                <w:sz w:val="28"/>
                <w:szCs w:val="28"/>
              </w:rPr>
              <w:t xml:space="preserve">. </w:t>
            </w:r>
            <w:r w:rsidR="00C7216F">
              <w:rPr>
                <w:b/>
                <w:color w:val="000000" w:themeColor="text1"/>
                <w:sz w:val="28"/>
                <w:szCs w:val="28"/>
              </w:rPr>
              <w:t>Степана Бандери, 26-</w:t>
            </w:r>
            <w:r w:rsidR="00BA14E6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C7216F">
              <w:rPr>
                <w:b/>
                <w:color w:val="000000" w:themeColor="text1"/>
                <w:sz w:val="28"/>
                <w:szCs w:val="28"/>
              </w:rPr>
              <w:t>-28</w:t>
            </w:r>
            <w:r w:rsidR="00C7216F" w:rsidRPr="008853D0">
              <w:rPr>
                <w:b/>
                <w:color w:val="000000" w:themeColor="text1"/>
                <w:sz w:val="28"/>
                <w:szCs w:val="28"/>
              </w:rPr>
              <w:t xml:space="preserve"> в Оболон</w:t>
            </w:r>
            <w:r w:rsidR="00C7216F" w:rsidRPr="008853D0">
              <w:rPr>
                <w:b/>
                <w:iCs/>
                <w:color w:val="000000" w:themeColor="text1"/>
                <w:sz w:val="28"/>
                <w:szCs w:val="28"/>
              </w:rPr>
              <w:t>ському</w:t>
            </w:r>
            <w:r w:rsidR="00C7216F" w:rsidRPr="008853D0">
              <w:rPr>
                <w:b/>
                <w:color w:val="000000" w:themeColor="text1"/>
                <w:sz w:val="28"/>
              </w:rPr>
              <w:t xml:space="preserve"> </w:t>
            </w:r>
            <w:r w:rsidR="00C7216F" w:rsidRPr="008853D0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7216F">
        <w:rPr>
          <w:color w:val="000000" w:themeColor="text1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C7216F">
        <w:rPr>
          <w:color w:val="000000" w:themeColor="text1"/>
          <w:lang w:val="uk-UA"/>
        </w:rPr>
        <w:t>Кудрявська</w:t>
      </w:r>
      <w:proofErr w:type="spellEnd"/>
      <w:r w:rsidRPr="00C7216F">
        <w:rPr>
          <w:color w:val="000000" w:themeColor="text1"/>
          <w:lang w:val="uk-UA"/>
        </w:rPr>
        <w:t>, 23) від 26 серпня 2026 року № 64149-011235814-031-03, лист комунального підприємства по утриманню зелених насаджень Оболонського району м. Києва (код ЄДРПОУ: 05416745, місцезнаходження юридичної особи: 04073, м</w:t>
      </w:r>
      <w:r w:rsidR="00C7216F">
        <w:rPr>
          <w:color w:val="000000" w:themeColor="text1"/>
          <w:lang w:val="uk-UA"/>
        </w:rPr>
        <w:t xml:space="preserve">. Київ, </w:t>
      </w:r>
      <w:proofErr w:type="spellStart"/>
      <w:r w:rsidR="00C7216F">
        <w:rPr>
          <w:color w:val="000000" w:themeColor="text1"/>
          <w:lang w:val="uk-UA"/>
        </w:rPr>
        <w:t>просп</w:t>
      </w:r>
      <w:proofErr w:type="spellEnd"/>
      <w:r w:rsidR="00C7216F">
        <w:rPr>
          <w:color w:val="000000" w:themeColor="text1"/>
          <w:lang w:val="uk-UA"/>
        </w:rPr>
        <w:t>. Степана Бандери, </w:t>
      </w:r>
      <w:r w:rsidRPr="00C7216F">
        <w:rPr>
          <w:color w:val="000000" w:themeColor="text1"/>
          <w:lang w:val="uk-UA"/>
        </w:rPr>
        <w:t>буд. 26-А) від 11 червня 2026 року № 077/08-566, проєкт землеустрою щодо відведення земельних ділянок та додані документи, керуючись статтями 9, 79</w:t>
      </w:r>
      <w:r w:rsidRPr="00C7216F">
        <w:rPr>
          <w:color w:val="000000" w:themeColor="text1"/>
          <w:vertAlign w:val="superscript"/>
          <w:lang w:val="uk-UA"/>
        </w:rPr>
        <w:t>1</w:t>
      </w:r>
      <w:r w:rsidRPr="00C7216F">
        <w:rPr>
          <w:color w:val="000000" w:themeColor="text1"/>
          <w:lang w:val="uk-UA"/>
        </w:rPr>
        <w:t>, 83, 92, 116, 122, 123, 186 Земельного кодексу України, Законом України «Про внесення змін до деяких законодавчих актів України щодо розмежування земель державної та комунальної власності», п</w:t>
      </w:r>
      <w:r w:rsidR="00E7128B">
        <w:rPr>
          <w:color w:val="000000" w:themeColor="text1"/>
          <w:lang w:val="uk-UA"/>
        </w:rPr>
        <w:t>унктом 34 частини першої статті </w:t>
      </w:r>
      <w:r w:rsidRPr="00C7216F">
        <w:rPr>
          <w:color w:val="000000" w:themeColor="text1"/>
          <w:lang w:val="uk-UA"/>
        </w:rPr>
        <w:t>26 Закону України «Про місцеве самоврядування в Україні», Законом України «Про адміністративну процедуру» та рішенням Київської міської ради ві</w:t>
      </w:r>
      <w:r w:rsidR="00C7216F">
        <w:rPr>
          <w:color w:val="000000" w:themeColor="text1"/>
          <w:lang w:val="uk-UA"/>
        </w:rPr>
        <w:t>д 06 </w:t>
      </w:r>
      <w:r w:rsidRPr="00C7216F">
        <w:rPr>
          <w:color w:val="000000" w:themeColor="text1"/>
          <w:lang w:val="uk-UA"/>
        </w:rPr>
        <w:t>липня 2017 року № 738/2900 «Про заходи, спрямовані на збереження територій зелених зон міста Києва», Київська міська рада</w:t>
      </w:r>
    </w:p>
    <w:p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:rsidR="00C7216F" w:rsidRDefault="00E1355C" w:rsidP="00C7216F">
      <w:pPr>
        <w:ind w:firstLine="720"/>
        <w:jc w:val="both"/>
        <w:rPr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7216F">
        <w:rPr>
          <w:sz w:val="28"/>
          <w:szCs w:val="28"/>
          <w:lang w:val="uk-UA"/>
        </w:rPr>
        <w:t xml:space="preserve">Затвердити проект землеустрою щодо відведення земельних ділянок Комунальному підприємству по утриманню зелених насаджень Оболонського </w:t>
      </w:r>
      <w:r w:rsidR="00C7216F">
        <w:rPr>
          <w:sz w:val="28"/>
          <w:szCs w:val="28"/>
          <w:lang w:val="uk-UA"/>
        </w:rPr>
        <w:lastRenderedPageBreak/>
        <w:t>району м. Києва для утримання та експлуатації зелених насаджень загального користування на проспекті Степана Бандери, 26-в-28 в Оболонському районі м. Києва (категорія земель – землі рекреаційного призначення).</w:t>
      </w:r>
    </w:p>
    <w:p w:rsidR="00C7216F" w:rsidRPr="003F029B" w:rsidRDefault="00C7216F" w:rsidP="00C7216F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8853D0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</w:t>
      </w:r>
      <w:r>
        <w:rPr>
          <w:color w:val="000000" w:themeColor="text1"/>
          <w:sz w:val="28"/>
          <w:szCs w:val="28"/>
          <w:lang w:val="uk-UA"/>
        </w:rPr>
        <w:t>3</w:t>
      </w:r>
      <w:r w:rsidRPr="008853D0">
        <w:rPr>
          <w:color w:val="000000" w:themeColor="text1"/>
          <w:sz w:val="28"/>
          <w:szCs w:val="28"/>
          <w:lang w:val="uk-UA"/>
        </w:rPr>
        <w:t xml:space="preserve"> цього рішення, у </w:t>
      </w:r>
      <w:r w:rsidRPr="008853D0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Pr="008853D0">
        <w:rPr>
          <w:sz w:val="28"/>
          <w:szCs w:val="28"/>
          <w:lang w:val="uk-UA"/>
        </w:rPr>
        <w:t>земельну ділянку площею 0,0</w:t>
      </w:r>
      <w:r>
        <w:rPr>
          <w:sz w:val="28"/>
          <w:szCs w:val="28"/>
          <w:lang w:val="uk-UA"/>
        </w:rPr>
        <w:t>704</w:t>
      </w:r>
      <w:r w:rsidRPr="008853D0">
        <w:rPr>
          <w:sz w:val="28"/>
          <w:szCs w:val="28"/>
          <w:lang w:val="uk-UA"/>
        </w:rPr>
        <w:t xml:space="preserve"> га (кадастровий номер 8000000000:78:</w:t>
      </w:r>
      <w:r>
        <w:rPr>
          <w:sz w:val="28"/>
          <w:szCs w:val="28"/>
          <w:lang w:val="uk-UA"/>
        </w:rPr>
        <w:t>192:0007</w:t>
      </w:r>
      <w:r w:rsidRPr="008853D0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та земельну ділянку площею 1,4994 га (кадастровий номер </w:t>
      </w:r>
      <w:r w:rsidRPr="008853D0">
        <w:rPr>
          <w:sz w:val="28"/>
          <w:szCs w:val="28"/>
          <w:lang w:val="uk-UA"/>
        </w:rPr>
        <w:t>8000000000:78:</w:t>
      </w:r>
      <w:r>
        <w:rPr>
          <w:sz w:val="28"/>
          <w:szCs w:val="28"/>
          <w:lang w:val="uk-UA"/>
        </w:rPr>
        <w:t>192:0014</w:t>
      </w:r>
      <w:r w:rsidRPr="008853D0">
        <w:rPr>
          <w:sz w:val="28"/>
          <w:szCs w:val="28"/>
          <w:lang w:val="uk-UA"/>
        </w:rPr>
        <w:t>) для утримання та експлуатації зелених насаджень загального користування (</w:t>
      </w:r>
      <w:r w:rsidRPr="008853D0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Pr="008853D0">
        <w:rPr>
          <w:sz w:val="28"/>
          <w:szCs w:val="28"/>
          <w:lang w:val="uk-UA"/>
        </w:rPr>
        <w:t xml:space="preserve">– </w:t>
      </w:r>
      <w:r w:rsidRPr="008853D0">
        <w:rPr>
          <w:iCs/>
          <w:sz w:val="28"/>
          <w:szCs w:val="28"/>
          <w:lang w:val="uk-UA"/>
        </w:rPr>
        <w:t xml:space="preserve">07.08 земельні ділянки загального користування, які використовуються як зелені насадження </w:t>
      </w:r>
      <w:r w:rsidRPr="003F029B">
        <w:rPr>
          <w:iCs/>
          <w:sz w:val="28"/>
          <w:szCs w:val="28"/>
          <w:lang w:val="uk-UA"/>
        </w:rPr>
        <w:t xml:space="preserve">загального користування) </w:t>
      </w:r>
      <w:r w:rsidRPr="003F029B">
        <w:rPr>
          <w:sz w:val="28"/>
          <w:szCs w:val="28"/>
          <w:lang w:val="uk-UA"/>
        </w:rPr>
        <w:t xml:space="preserve">на </w:t>
      </w:r>
      <w:proofErr w:type="spellStart"/>
      <w:r w:rsidRPr="003F029B">
        <w:rPr>
          <w:sz w:val="28"/>
          <w:szCs w:val="28"/>
          <w:lang w:val="uk-UA"/>
        </w:rPr>
        <w:t>просп</w:t>
      </w:r>
      <w:proofErr w:type="spellEnd"/>
      <w:r w:rsidRPr="003F029B">
        <w:rPr>
          <w:sz w:val="28"/>
          <w:szCs w:val="28"/>
          <w:lang w:val="uk-UA"/>
        </w:rPr>
        <w:t>. Степана Бандери, 26-в-28 в Оболон</w:t>
      </w:r>
      <w:r w:rsidRPr="003F029B">
        <w:rPr>
          <w:iCs/>
          <w:sz w:val="28"/>
          <w:szCs w:val="28"/>
          <w:lang w:val="uk-UA"/>
        </w:rPr>
        <w:t>ському</w:t>
      </w:r>
      <w:r w:rsidRPr="003F029B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2B09D2">
        <w:rPr>
          <w:color w:val="000000" w:themeColor="text1"/>
          <w:sz w:val="28"/>
          <w:szCs w:val="28"/>
          <w:lang w:val="uk-UA"/>
        </w:rPr>
        <w:t xml:space="preserve">заява ДЦ від </w:t>
      </w:r>
      <w:r w:rsidR="00E7128B" w:rsidRPr="003F029B">
        <w:rPr>
          <w:color w:val="000000" w:themeColor="text1"/>
          <w:sz w:val="28"/>
          <w:szCs w:val="28"/>
          <w:lang w:val="uk-UA"/>
        </w:rPr>
        <w:t>26 серпня 2026 року № 64149-011235814-031-03</w:t>
      </w:r>
      <w:r w:rsidRPr="003F029B">
        <w:rPr>
          <w:color w:val="000000" w:themeColor="text1"/>
          <w:sz w:val="28"/>
          <w:szCs w:val="28"/>
          <w:lang w:val="uk-UA"/>
        </w:rPr>
        <w:t xml:space="preserve">, справа № </w:t>
      </w:r>
      <w:r w:rsidR="00E7128B" w:rsidRPr="003F029B">
        <w:rPr>
          <w:b/>
          <w:color w:val="000000" w:themeColor="text1"/>
          <w:sz w:val="28"/>
          <w:szCs w:val="28"/>
          <w:lang w:val="uk-UA"/>
        </w:rPr>
        <w:t>581739739</w:t>
      </w:r>
      <w:r w:rsidRPr="003F029B">
        <w:rPr>
          <w:color w:val="000000" w:themeColor="text1"/>
          <w:sz w:val="28"/>
          <w:szCs w:val="28"/>
          <w:lang w:val="uk-UA"/>
        </w:rPr>
        <w:t>.</w:t>
      </w:r>
    </w:p>
    <w:p w:rsidR="00C7216F" w:rsidRPr="008853D0" w:rsidRDefault="00C7216F" w:rsidP="00C7216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8853D0">
        <w:rPr>
          <w:color w:val="000000" w:themeColor="text1"/>
          <w:sz w:val="28"/>
          <w:szCs w:val="28"/>
          <w:lang w:val="uk-UA"/>
        </w:rPr>
        <w:t>. КИЇВСЬКОМУ КОМУНАЛЬНОМУ ОБ’ЄДНАННЮ ЗЕЛЕНОГО БУДІВНИЦТВА ТА ЕКСПЛУАТАЦІЇ ЗЕЛЕНИХ НАСАДЖЕНЬ МІСТА «КИЇВЗЕЛЕНБУД»:</w:t>
      </w:r>
    </w:p>
    <w:p w:rsidR="00C7216F" w:rsidRPr="008853D0" w:rsidRDefault="00C7216F" w:rsidP="00C7216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8853D0">
        <w:rPr>
          <w:color w:val="000000" w:themeColor="text1"/>
          <w:sz w:val="28"/>
          <w:szCs w:val="28"/>
          <w:lang w:val="uk-UA"/>
        </w:rPr>
        <w:t>.1.</w:t>
      </w:r>
      <w:r w:rsidRPr="008853D0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                   статті 96 Земельного кодексу України.</w:t>
      </w:r>
    </w:p>
    <w:p w:rsidR="00C7216F" w:rsidRPr="008853D0" w:rsidRDefault="00C7216F" w:rsidP="00C7216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8853D0">
        <w:rPr>
          <w:color w:val="000000" w:themeColor="text1"/>
          <w:sz w:val="28"/>
          <w:szCs w:val="28"/>
          <w:lang w:val="uk-UA"/>
        </w:rPr>
        <w:t>.2.</w:t>
      </w:r>
      <w:r w:rsidRPr="008853D0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ими</w:t>
      </w:r>
      <w:r w:rsidRPr="008853D0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ами</w:t>
      </w:r>
      <w:r w:rsidRPr="008853D0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:rsidR="00C7216F" w:rsidRPr="008853D0" w:rsidRDefault="00C7216F" w:rsidP="00C7216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8853D0">
        <w:rPr>
          <w:color w:val="000000" w:themeColor="text1"/>
          <w:sz w:val="28"/>
          <w:szCs w:val="28"/>
          <w:lang w:val="uk-UA"/>
        </w:rPr>
        <w:t>.3.</w:t>
      </w:r>
      <w:r w:rsidRPr="008853D0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</w:t>
      </w:r>
      <w:r>
        <w:rPr>
          <w:color w:val="000000" w:themeColor="text1"/>
          <w:sz w:val="28"/>
          <w:szCs w:val="28"/>
          <w:lang w:val="uk-UA"/>
        </w:rPr>
        <w:t xml:space="preserve"> що знаходяться в межах земельних</w:t>
      </w:r>
      <w:r w:rsidRPr="008853D0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</w:t>
      </w:r>
      <w:r w:rsidRPr="008853D0">
        <w:rPr>
          <w:color w:val="000000" w:themeColor="text1"/>
          <w:sz w:val="28"/>
          <w:szCs w:val="28"/>
          <w:lang w:val="uk-UA"/>
        </w:rPr>
        <w:t>к.</w:t>
      </w:r>
    </w:p>
    <w:p w:rsidR="00C7216F" w:rsidRPr="00F11B5C" w:rsidRDefault="00C7216F" w:rsidP="00C7216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8853D0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4.</w:t>
      </w:r>
      <w:r w:rsidRPr="00F11B5C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земельних ділянок дотримуватися обмежень у їх </w:t>
      </w:r>
      <w:r w:rsidRPr="00F11B5C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:rsidR="00C7216F" w:rsidRPr="00F11B5C" w:rsidRDefault="00C7216F" w:rsidP="00C7216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3.5. </w:t>
      </w:r>
      <w:r w:rsidRPr="00F11B5C">
        <w:rPr>
          <w:sz w:val="28"/>
          <w:szCs w:val="28"/>
          <w:lang w:val="uk-UA"/>
        </w:rPr>
        <w:t>Земельні ділянки в межах червоних ліній використовувати з обмеженнями відповідно до Закону України «Про автомобільні дороги».</w:t>
      </w:r>
    </w:p>
    <w:p w:rsidR="00C7216F" w:rsidRPr="008853D0" w:rsidRDefault="00C7216F" w:rsidP="00C7216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F11B5C">
        <w:rPr>
          <w:color w:val="000000" w:themeColor="text1"/>
          <w:sz w:val="28"/>
          <w:szCs w:val="28"/>
          <w:lang w:val="uk-UA"/>
        </w:rPr>
        <w:t>4. Попередити землекористувача, що використання земельних ділянок не за цільовим призначенням тягне за собою припинення права користування ними відповідно д</w:t>
      </w:r>
      <w:r w:rsidRPr="008853D0">
        <w:rPr>
          <w:color w:val="000000" w:themeColor="text1"/>
          <w:sz w:val="28"/>
          <w:szCs w:val="28"/>
          <w:lang w:val="uk-UA"/>
        </w:rPr>
        <w:t>о вимог статей 141, 143 Земельного кодексу України.</w:t>
      </w:r>
    </w:p>
    <w:p w:rsidR="00C7216F" w:rsidRPr="008853D0" w:rsidRDefault="00C7216F" w:rsidP="00C7216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</w:t>
      </w:r>
      <w:r w:rsidRPr="008853D0">
        <w:rPr>
          <w:color w:val="000000" w:themeColor="text1"/>
          <w:sz w:val="28"/>
          <w:szCs w:val="28"/>
          <w:lang w:val="uk-UA"/>
        </w:rPr>
        <w:t>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:rsidR="0009503E" w:rsidRDefault="00C7216F" w:rsidP="00C7216F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6</w:t>
      </w:r>
      <w:r w:rsidRPr="008853D0">
        <w:rPr>
          <w:color w:val="000000" w:themeColor="text1"/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:rsidTr="002D0F54">
        <w:tc>
          <w:tcPr>
            <w:tcW w:w="4927" w:type="dxa"/>
          </w:tcPr>
          <w:p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:rsidR="00C52894" w:rsidRDefault="00C52894" w:rsidP="0020750A">
      <w:pPr>
        <w:jc w:val="both"/>
        <w:rPr>
          <w:sz w:val="28"/>
          <w:szCs w:val="28"/>
          <w:lang w:val="uk-UA"/>
        </w:rPr>
      </w:pPr>
    </w:p>
    <w:p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6F7709" w:rsidTr="006F7709">
        <w:tc>
          <w:tcPr>
            <w:tcW w:w="6204" w:type="dxa"/>
          </w:tcPr>
          <w:p w:rsidR="006F7709" w:rsidRDefault="006F7709" w:rsidP="006F7709">
            <w:pPr>
              <w:ind w:right="1742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:rsidR="006F7709" w:rsidRDefault="006F7709" w:rsidP="006F7709">
            <w:pPr>
              <w:ind w:right="174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650" w:type="dxa"/>
          </w:tcPr>
          <w:p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6F7709" w:rsidRPr="009E07D8" w:rsidRDefault="006F7709" w:rsidP="006F7709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6F7709" w:rsidTr="006F7709">
        <w:tc>
          <w:tcPr>
            <w:tcW w:w="6204" w:type="dxa"/>
          </w:tcPr>
          <w:p w:rsidR="006F7709" w:rsidRDefault="006F7709" w:rsidP="006F7709">
            <w:pPr>
              <w:ind w:right="1742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6F7709" w:rsidRDefault="006F7709" w:rsidP="006F7709">
            <w:pPr>
              <w:ind w:right="174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:rsidR="006F7709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:rsidR="006F7709" w:rsidRDefault="006F7709" w:rsidP="006F770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6F7709" w:rsidTr="006F7709">
        <w:trPr>
          <w:trHeight w:val="366"/>
        </w:trPr>
        <w:tc>
          <w:tcPr>
            <w:tcW w:w="6204" w:type="dxa"/>
          </w:tcPr>
          <w:p w:rsidR="006F7709" w:rsidRDefault="006F7709" w:rsidP="006F7709">
            <w:pPr>
              <w:ind w:right="1175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6F7709" w:rsidRDefault="00B226C9" w:rsidP="00B226C9">
            <w:pPr>
              <w:ind w:right="117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В.о. н</w:t>
            </w:r>
            <w:r w:rsidR="006F7709" w:rsidRPr="00FB1874">
              <w:rPr>
                <w:sz w:val="28"/>
                <w:szCs w:val="28"/>
                <w:lang w:val="uk-UA"/>
              </w:rPr>
              <w:t>ачальник</w:t>
            </w:r>
            <w:r>
              <w:rPr>
                <w:sz w:val="28"/>
                <w:szCs w:val="28"/>
                <w:lang w:val="uk-UA"/>
              </w:rPr>
              <w:t>а</w:t>
            </w:r>
            <w:r w:rsidR="006F7709" w:rsidRPr="00FB1874">
              <w:rPr>
                <w:sz w:val="28"/>
                <w:szCs w:val="28"/>
                <w:lang w:val="uk-UA"/>
              </w:rPr>
              <w:t xml:space="preserve"> юридичного управління Департаменту земельних ресурсів виконавчого органу Київської міської ради (Київської міської </w:t>
            </w:r>
            <w:bookmarkStart w:id="0" w:name="_GoBack"/>
            <w:bookmarkEnd w:id="0"/>
            <w:r w:rsidR="006F7709" w:rsidRPr="00FB1874">
              <w:rPr>
                <w:sz w:val="28"/>
                <w:szCs w:val="28"/>
                <w:lang w:val="uk-UA"/>
              </w:rPr>
              <w:t>державної адміністрації)</w:t>
            </w:r>
          </w:p>
        </w:tc>
        <w:tc>
          <w:tcPr>
            <w:tcW w:w="3650" w:type="dxa"/>
          </w:tcPr>
          <w:p w:rsidR="006F7709" w:rsidRPr="00A77A8C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6F7709" w:rsidRPr="00A77A8C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6F7709" w:rsidRPr="00A77A8C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6F7709" w:rsidRPr="00A77A8C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6F7709" w:rsidRPr="00A77A8C" w:rsidRDefault="006F7709" w:rsidP="006F770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:rsidR="006F7709" w:rsidRPr="00B226C9" w:rsidRDefault="00B226C9" w:rsidP="006F7709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B226C9">
              <w:rPr>
                <w:rStyle w:val="af0"/>
                <w:b w:val="0"/>
                <w:sz w:val="28"/>
                <w:szCs w:val="28"/>
                <w:lang w:val="uk-UA"/>
              </w:rPr>
              <w:t xml:space="preserve">Віктор ДВОРНІКОВ </w:t>
            </w:r>
          </w:p>
        </w:tc>
      </w:tr>
    </w:tbl>
    <w:p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FB1874" w:rsidRPr="007801BF" w:rsidTr="00FB15FB">
        <w:tc>
          <w:tcPr>
            <w:tcW w:w="5920" w:type="dxa"/>
          </w:tcPr>
          <w:p w:rsidR="00FB1874" w:rsidRPr="007801BF" w:rsidRDefault="00FB1874" w:rsidP="00FB15FB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801BF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:rsidR="00FB1874" w:rsidRPr="007801BF" w:rsidRDefault="00FB1874" w:rsidP="00FB15FB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801BF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7801BF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:rsidR="00FB1874" w:rsidRPr="007801BF" w:rsidRDefault="00FB1874" w:rsidP="00FB15F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801BF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:rsidR="00FB1874" w:rsidRPr="007801BF" w:rsidRDefault="00FB1874" w:rsidP="00FB15F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:rsidR="00FB1874" w:rsidRPr="007801BF" w:rsidRDefault="00FB1874" w:rsidP="00FB15F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B1874" w:rsidRPr="007801BF" w:rsidTr="00FB15FB">
        <w:tc>
          <w:tcPr>
            <w:tcW w:w="5920" w:type="dxa"/>
            <w:hideMark/>
          </w:tcPr>
          <w:p w:rsidR="00FB1874" w:rsidRPr="007801BF" w:rsidRDefault="00FB1874" w:rsidP="00FB15F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801BF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:rsidR="00FB1874" w:rsidRPr="007801BF" w:rsidRDefault="00FB1874" w:rsidP="00FB15F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7801BF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FB1874" w:rsidRPr="008853D0" w:rsidTr="00FB15FB">
        <w:tc>
          <w:tcPr>
            <w:tcW w:w="5920" w:type="dxa"/>
          </w:tcPr>
          <w:p w:rsidR="00FB1874" w:rsidRPr="007801BF" w:rsidRDefault="00FB1874" w:rsidP="00FB15F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FB1874" w:rsidRPr="007801BF" w:rsidRDefault="00FB1874" w:rsidP="00FB15F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801BF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:rsidR="00FB1874" w:rsidRPr="007801BF" w:rsidRDefault="00FB1874" w:rsidP="00FB15F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801BF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:rsidR="00FB1874" w:rsidRPr="007801BF" w:rsidRDefault="00FB1874" w:rsidP="00FB15F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801BF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:rsidR="00FB1874" w:rsidRPr="007801BF" w:rsidRDefault="00FB1874" w:rsidP="00FB15F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FB1874" w:rsidRPr="007801BF" w:rsidRDefault="00FB1874" w:rsidP="00FB15FB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801BF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:rsidR="00FB1874" w:rsidRPr="007801BF" w:rsidRDefault="00FB1874" w:rsidP="00FB15F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801BF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:rsidR="00FB1874" w:rsidRPr="007801BF" w:rsidRDefault="00FB1874" w:rsidP="00FB15F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FB1874" w:rsidRPr="007801BF" w:rsidRDefault="00FB1874" w:rsidP="00FB15F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801BF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:rsidR="00FB1874" w:rsidRPr="007801BF" w:rsidRDefault="00FB1874" w:rsidP="00FB15FB">
            <w:pPr>
              <w:jc w:val="right"/>
              <w:rPr>
                <w:rStyle w:val="af0"/>
                <w:b w:val="0"/>
                <w:lang w:val="uk-UA"/>
              </w:rPr>
            </w:pPr>
          </w:p>
          <w:p w:rsidR="00FB1874" w:rsidRPr="007801BF" w:rsidRDefault="00FB1874" w:rsidP="00FB15FB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:rsidR="00FB1874" w:rsidRPr="007801BF" w:rsidRDefault="00FB1874" w:rsidP="00FB15FB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:rsidR="00FB1874" w:rsidRPr="007801BF" w:rsidRDefault="00FB1874" w:rsidP="00FB15FB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7801BF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:rsidR="00FB1874" w:rsidRPr="007801BF" w:rsidRDefault="00FB1874" w:rsidP="00FB15FB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:rsidR="00FB1874" w:rsidRPr="007801BF" w:rsidRDefault="00FB1874" w:rsidP="00FB15FB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:rsidR="00FB1874" w:rsidRPr="007801BF" w:rsidRDefault="00FB1874" w:rsidP="00FB15FB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:rsidR="00FB1874" w:rsidRPr="007801BF" w:rsidRDefault="00FB1874" w:rsidP="00FB15FB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:rsidR="00FB1874" w:rsidRPr="008853D0" w:rsidRDefault="00FB1874" w:rsidP="00FB15FB">
            <w:pPr>
              <w:jc w:val="right"/>
              <w:rPr>
                <w:color w:val="000000"/>
                <w:lang w:val="uk-UA"/>
              </w:rPr>
            </w:pPr>
            <w:r w:rsidRPr="007801BF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:rsidR="0098169A" w:rsidRPr="006600D7" w:rsidRDefault="00B226C9" w:rsidP="00B226C9">
      <w:pPr>
        <w:rPr>
          <w:b/>
          <w:bCs/>
          <w:color w:val="000000"/>
          <w:sz w:val="28"/>
          <w:szCs w:val="28"/>
          <w:lang w:val="en-US" w:eastAsia="uk-UA"/>
        </w:rPr>
      </w:pPr>
      <w:r w:rsidRPr="006600D7">
        <w:rPr>
          <w:b/>
          <w:bCs/>
          <w:color w:val="000000"/>
          <w:sz w:val="28"/>
          <w:szCs w:val="28"/>
          <w:lang w:val="en-US" w:eastAsia="uk-UA"/>
        </w:rPr>
        <w:t xml:space="preserve"> </w:t>
      </w:r>
    </w:p>
    <w:sectPr w:rsidR="0098169A" w:rsidRPr="006600D7" w:rsidSect="00C7216F">
      <w:headerReference w:type="default" r:id="rId11"/>
      <w:footerReference w:type="default" r:id="rId12"/>
      <w:pgSz w:w="11906" w:h="16838"/>
      <w:pgMar w:top="851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051" w:rsidRDefault="005A0051">
      <w:r>
        <w:separator/>
      </w:r>
    </w:p>
  </w:endnote>
  <w:endnote w:type="continuationSeparator" w:id="0">
    <w:p w:rsidR="005A0051" w:rsidRDefault="005A0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F09" w:rsidRDefault="00F20F0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051" w:rsidRDefault="005A0051">
      <w:r>
        <w:separator/>
      </w:r>
    </w:p>
  </w:footnote>
  <w:footnote w:type="continuationSeparator" w:id="0">
    <w:p w:rsidR="005A0051" w:rsidRDefault="005A0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F09" w:rsidRDefault="00F20F0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09D2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29B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196F"/>
    <w:rsid w:val="00575B86"/>
    <w:rsid w:val="00582755"/>
    <w:rsid w:val="00590F41"/>
    <w:rsid w:val="00592F66"/>
    <w:rsid w:val="005943B1"/>
    <w:rsid w:val="00595023"/>
    <w:rsid w:val="005A0051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2FF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6F7709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3BF0"/>
    <w:rsid w:val="00977C9A"/>
    <w:rsid w:val="0098169A"/>
    <w:rsid w:val="0099012E"/>
    <w:rsid w:val="00992EDC"/>
    <w:rsid w:val="009A6B76"/>
    <w:rsid w:val="009D7544"/>
    <w:rsid w:val="009E07D8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77A8C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26C9"/>
    <w:rsid w:val="00B2638A"/>
    <w:rsid w:val="00B302F2"/>
    <w:rsid w:val="00B41C2D"/>
    <w:rsid w:val="00B4359B"/>
    <w:rsid w:val="00B43A7D"/>
    <w:rsid w:val="00B45E1A"/>
    <w:rsid w:val="00B46671"/>
    <w:rsid w:val="00B50D35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14E6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216F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12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165E8"/>
    <w:rsid w:val="00F2014A"/>
    <w:rsid w:val="00F20F09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874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38E0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FE50F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1</Pages>
  <Words>749</Words>
  <Characters>4274</Characters>
  <Application>Microsoft Office Word</Application>
  <DocSecurity>0</DocSecurity>
  <Lines>35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5013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user.kmr</cp:lastModifiedBy>
  <cp:revision>73</cp:revision>
  <cp:lastPrinted>2021-11-24T13:17:00Z</cp:lastPrinted>
  <dcterms:created xsi:type="dcterms:W3CDTF">2020-03-26T09:21:00Z</dcterms:created>
  <dcterms:modified xsi:type="dcterms:W3CDTF">2026-10-08T07:56:00Z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