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044A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584843366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584843366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044A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044A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044AB">
        <w:rPr>
          <w:b/>
          <w:bCs/>
          <w:sz w:val="24"/>
          <w:szCs w:val="24"/>
          <w:lang w:val="ru-RU"/>
        </w:rPr>
        <w:t xml:space="preserve">№ </w:t>
      </w:r>
      <w:r w:rsidR="004D1119" w:rsidRPr="00D044AB">
        <w:rPr>
          <w:b/>
          <w:bCs/>
          <w:sz w:val="24"/>
          <w:szCs w:val="24"/>
          <w:lang w:val="ru-RU"/>
        </w:rPr>
        <w:t xml:space="preserve">ПЗН-80207 </w:t>
      </w:r>
      <w:proofErr w:type="spellStart"/>
      <w:r w:rsidR="004D1119" w:rsidRPr="00D044A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044AB">
        <w:rPr>
          <w:b/>
          <w:bCs/>
          <w:sz w:val="24"/>
          <w:szCs w:val="24"/>
          <w:lang w:val="ru-RU"/>
        </w:rPr>
        <w:t xml:space="preserve"> 15.04.2025</w:t>
      </w:r>
    </w:p>
    <w:p w14:paraId="781D03CD" w14:textId="77777777" w:rsidR="004D1119" w:rsidRPr="00D044A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044AB">
        <w:rPr>
          <w:sz w:val="24"/>
          <w:szCs w:val="24"/>
          <w:lang w:val="ru-RU"/>
        </w:rPr>
        <w:t xml:space="preserve">до </w:t>
      </w:r>
      <w:proofErr w:type="spellStart"/>
      <w:r w:rsidRPr="00D044AB">
        <w:rPr>
          <w:sz w:val="24"/>
          <w:szCs w:val="24"/>
          <w:lang w:val="ru-RU"/>
        </w:rPr>
        <w:t>проєкту</w:t>
      </w:r>
      <w:proofErr w:type="spellEnd"/>
      <w:r w:rsidRPr="00D044AB">
        <w:rPr>
          <w:sz w:val="24"/>
          <w:szCs w:val="24"/>
          <w:lang w:val="ru-RU"/>
        </w:rPr>
        <w:t xml:space="preserve"> </w:t>
      </w:r>
      <w:proofErr w:type="spellStart"/>
      <w:r w:rsidRPr="00D044AB">
        <w:rPr>
          <w:sz w:val="24"/>
          <w:szCs w:val="24"/>
          <w:lang w:val="ru-RU"/>
        </w:rPr>
        <w:t>рішення</w:t>
      </w:r>
      <w:proofErr w:type="spellEnd"/>
      <w:r w:rsidRPr="00D044AB">
        <w:rPr>
          <w:sz w:val="24"/>
          <w:szCs w:val="24"/>
          <w:lang w:val="ru-RU"/>
        </w:rPr>
        <w:t xml:space="preserve"> </w:t>
      </w:r>
      <w:proofErr w:type="spellStart"/>
      <w:r w:rsidRPr="00D044AB">
        <w:rPr>
          <w:sz w:val="24"/>
          <w:szCs w:val="24"/>
          <w:lang w:val="ru-RU"/>
        </w:rPr>
        <w:t>Київської</w:t>
      </w:r>
      <w:proofErr w:type="spellEnd"/>
      <w:r w:rsidRPr="00D044AB">
        <w:rPr>
          <w:sz w:val="24"/>
          <w:szCs w:val="24"/>
          <w:lang w:val="ru-RU"/>
        </w:rPr>
        <w:t xml:space="preserve"> </w:t>
      </w:r>
      <w:proofErr w:type="spellStart"/>
      <w:r w:rsidRPr="00D044AB">
        <w:rPr>
          <w:sz w:val="24"/>
          <w:szCs w:val="24"/>
          <w:lang w:val="ru-RU"/>
        </w:rPr>
        <w:t>міської</w:t>
      </w:r>
      <w:proofErr w:type="spellEnd"/>
      <w:r w:rsidRPr="00D044AB">
        <w:rPr>
          <w:sz w:val="24"/>
          <w:szCs w:val="24"/>
          <w:lang w:val="ru-RU"/>
        </w:rPr>
        <w:t xml:space="preserve"> ради:</w:t>
      </w:r>
    </w:p>
    <w:p w14:paraId="3D76FFCA" w14:textId="4DEFDDD1" w:rsidR="00D044AB" w:rsidRPr="00D044AB" w:rsidRDefault="00D044AB" w:rsidP="00D044AB">
      <w:pPr>
        <w:pStyle w:val="1"/>
        <w:spacing w:after="0"/>
        <w:ind w:right="1806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D044AB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 КОМУНАЛЬНОМУ НЕКОМЕРЦІЙНОМУ ПІДПРИЄМСТВУ «КОНСУЛЬТАТИВНО-ДІАГНОСТИЧНИЙ ЦЕНТР» СВЯТОШИНСЬКОГО РАЙОНУ </w:t>
      </w:r>
      <w:r w:rsidR="00B31DB8">
        <w:rPr>
          <w:rFonts w:eastAsia="Georgia"/>
          <w:b/>
          <w:i/>
          <w:iCs/>
          <w:sz w:val="24"/>
          <w:szCs w:val="24"/>
          <w:lang w:val="uk-UA"/>
        </w:rPr>
        <w:t>М</w:t>
      </w:r>
      <w:r w:rsidRPr="00D044AB">
        <w:rPr>
          <w:rFonts w:eastAsia="Georgia"/>
          <w:b/>
          <w:i/>
          <w:iCs/>
          <w:sz w:val="24"/>
          <w:szCs w:val="24"/>
          <w:lang w:val="uk-UA"/>
        </w:rPr>
        <w:t xml:space="preserve">. КИЄВА </w:t>
      </w:r>
      <w:r w:rsidRPr="00D044AB">
        <w:rPr>
          <w:rFonts w:eastAsia="Georgia"/>
          <w:b/>
          <w:i/>
          <w:iCs/>
          <w:sz w:val="24"/>
          <w:szCs w:val="24"/>
          <w:lang w:val="uk-UA"/>
        </w:rPr>
        <w:br/>
        <w:t>земельної ділянки в постійне користування для експлуатації та обслуговування будівлі центру на</w:t>
      </w:r>
    </w:p>
    <w:p w14:paraId="69E0EA30" w14:textId="00568D3C" w:rsidR="004D1119" w:rsidRPr="00D044AB" w:rsidRDefault="00D044AB" w:rsidP="00D044AB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D044AB">
        <w:rPr>
          <w:rFonts w:eastAsia="Georgia"/>
          <w:b/>
          <w:i/>
          <w:iCs/>
          <w:sz w:val="24"/>
          <w:szCs w:val="24"/>
          <w:lang w:val="uk-UA"/>
        </w:rPr>
        <w:t>вул. Академіка Єфремова, 11 у Святошинському районі міста Києва</w:t>
      </w:r>
    </w:p>
    <w:p w14:paraId="1374E1F5" w14:textId="77777777" w:rsidR="00D044AB" w:rsidRPr="004D1119" w:rsidRDefault="00D044AB" w:rsidP="00D044AB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3878F1C" w:rsidR="004D111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p w14:paraId="328A25FA" w14:textId="77777777" w:rsidR="00D044AB" w:rsidRPr="00456FAA" w:rsidRDefault="00D044AB" w:rsidP="00D044AB">
      <w:pPr>
        <w:pStyle w:val="a5"/>
        <w:shd w:val="clear" w:color="auto" w:fill="auto"/>
        <w:spacing w:line="240" w:lineRule="auto"/>
        <w:ind w:left="727"/>
        <w:rPr>
          <w:b/>
          <w:bCs/>
          <w:sz w:val="24"/>
          <w:szCs w:val="24"/>
        </w:rPr>
      </w:pP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6872A7" w14:paraId="59D7EDE9" w14:textId="77777777" w:rsidTr="00D044AB">
        <w:trPr>
          <w:cantSplit/>
          <w:trHeight w:hRule="exact" w:val="939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044AB" w:rsidRDefault="004D1119" w:rsidP="00D044AB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sz w:val="24"/>
                <w:szCs w:val="24"/>
                <w:lang w:val="ru-RU"/>
              </w:rPr>
            </w:pPr>
            <w:r w:rsidRPr="00D044AB">
              <w:rPr>
                <w:i/>
                <w:iCs/>
                <w:sz w:val="24"/>
                <w:szCs w:val="24"/>
                <w:lang w:val="ru-RU"/>
              </w:rPr>
              <w:t>КОМУНАЛЬНЕ НЕКОМЕРЦІЙНЕ ПІДПРИЄМСТВО «КОНСУЛЬТАТИВНО-ДІАГНОСТИЧНИЙ ЦЕНТР» СВЯТОШИНСЬКОГО РАЙОНУ М. КИЄВА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044A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E95EBF1" w:rsidR="004D1119" w:rsidRPr="004D1119" w:rsidRDefault="006E10B3" w:rsidP="00D044AB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D044AB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541190CF" w14:textId="77777777" w:rsidR="00D044AB" w:rsidRPr="00D044AB" w:rsidRDefault="00D044AB" w:rsidP="00D044AB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044AB">
              <w:rPr>
                <w:i/>
                <w:iCs/>
                <w:sz w:val="24"/>
                <w:szCs w:val="24"/>
                <w:lang w:val="ru-RU"/>
              </w:rPr>
              <w:t>КИЇВСЬКА МІСЬКА РАДА</w:t>
            </w:r>
          </w:p>
          <w:p w14:paraId="40ED3C60" w14:textId="77777777" w:rsidR="00D044AB" w:rsidRPr="00D044AB" w:rsidRDefault="00D044AB" w:rsidP="00D044AB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044AB">
              <w:rPr>
                <w:i/>
                <w:iCs/>
                <w:sz w:val="24"/>
                <w:szCs w:val="24"/>
                <w:lang w:val="ru-RU"/>
              </w:rPr>
              <w:t xml:space="preserve">Адреса </w:t>
            </w:r>
            <w:proofErr w:type="spellStart"/>
            <w:r w:rsidRPr="00D044AB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D044AB">
              <w:rPr>
                <w:i/>
                <w:iCs/>
                <w:sz w:val="24"/>
                <w:szCs w:val="24"/>
                <w:lang w:val="ru-RU"/>
              </w:rPr>
              <w:t xml:space="preserve">: 01044, м. </w:t>
            </w:r>
            <w:proofErr w:type="spellStart"/>
            <w:r w:rsidRPr="00D044A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044A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044AB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D044AB">
              <w:rPr>
                <w:i/>
                <w:iCs/>
                <w:sz w:val="24"/>
                <w:szCs w:val="24"/>
                <w:lang w:val="ru-RU"/>
              </w:rPr>
              <w:t xml:space="preserve"> район,</w:t>
            </w:r>
          </w:p>
          <w:p w14:paraId="13ACE229" w14:textId="68320D48" w:rsidR="004D1119" w:rsidRPr="00A43048" w:rsidRDefault="00D044AB" w:rsidP="00D044A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044AB">
              <w:rPr>
                <w:i/>
                <w:iCs/>
                <w:sz w:val="24"/>
                <w:szCs w:val="24"/>
                <w:lang w:val="ru-RU"/>
              </w:rPr>
              <w:t xml:space="preserve">ВУЛИЦЯ ХРЕЩАТИК, </w:t>
            </w:r>
            <w:proofErr w:type="spellStart"/>
            <w:r w:rsidRPr="00D044AB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D044AB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ACA3209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044AB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19.03.2025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584843366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044AB">
        <w:rPr>
          <w:b/>
          <w:bCs/>
          <w:sz w:val="24"/>
          <w:szCs w:val="24"/>
          <w:lang w:val="ru-RU"/>
        </w:rPr>
        <w:t>8000000000:75:191:0011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552919">
        <w:trPr>
          <w:trHeight w:val="46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Святошинський, вул. Академіка Єфремова, 11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0,7465 га</w:t>
            </w:r>
          </w:p>
        </w:tc>
      </w:tr>
      <w:tr w:rsidR="004D1119" w:rsidRPr="006872A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6872A7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17318E5" w:rsidR="004D1119" w:rsidRPr="00A43048" w:rsidRDefault="00D044A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044AB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D044AB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044AB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BB2" w14:textId="0A3E0DFD" w:rsidR="004D1119" w:rsidRPr="00D044AB" w:rsidRDefault="00D044A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044AB">
              <w:rPr>
                <w:i/>
                <w:sz w:val="24"/>
                <w:szCs w:val="24"/>
              </w:rPr>
              <w:t xml:space="preserve">03.03 для будівництва та обслуговування будівель закладів охорони здоров’я та соціальної допомоги </w:t>
            </w:r>
            <w:r w:rsidR="00CD0A63" w:rsidRPr="00D044AB">
              <w:rPr>
                <w:rStyle w:val="a9"/>
                <w:sz w:val="24"/>
                <w:szCs w:val="24"/>
              </w:rPr>
              <w:t>(</w:t>
            </w:r>
            <w:r w:rsidR="00CD0A63" w:rsidRPr="00D044AB">
              <w:rPr>
                <w:i/>
                <w:iCs/>
                <w:sz w:val="24"/>
                <w:szCs w:val="24"/>
              </w:rPr>
              <w:t>для експлуатації т</w:t>
            </w:r>
            <w:r w:rsidR="00B31DB8">
              <w:rPr>
                <w:i/>
                <w:iCs/>
                <w:sz w:val="24"/>
                <w:szCs w:val="24"/>
              </w:rPr>
              <w:t>а обслуговування будівлі центру</w:t>
            </w:r>
            <w:r w:rsidR="00CD0A63" w:rsidRPr="00D044AB">
              <w:rPr>
                <w:i/>
                <w:iCs/>
                <w:sz w:val="24"/>
                <w:szCs w:val="24"/>
              </w:rPr>
              <w:t>)</w:t>
            </w:r>
          </w:p>
          <w:p w14:paraId="23E64C4E" w14:textId="77777777" w:rsidR="00A21758" w:rsidRPr="00D044AB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7D73139" w:rsidR="00E93A88" w:rsidRPr="00A43048" w:rsidRDefault="00484AA7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484AA7">
              <w:rPr>
                <w:rStyle w:val="a9"/>
                <w:sz w:val="24"/>
                <w:szCs w:val="24"/>
              </w:rPr>
              <w:t>14 577 780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6872A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032E3FA" w14:textId="3CF56FAB" w:rsidR="00484AA7" w:rsidRDefault="00484AA7" w:rsidP="00484AA7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(</w:t>
      </w:r>
      <w:r w:rsidRPr="0044297A">
        <w:rPr>
          <w:sz w:val="24"/>
          <w:szCs w:val="24"/>
          <w:lang w:val="uk-UA"/>
        </w:rPr>
        <w:t>витяг з Державного земельного кадастру про зе</w:t>
      </w:r>
      <w:r>
        <w:rPr>
          <w:sz w:val="24"/>
          <w:szCs w:val="24"/>
          <w:lang w:val="uk-UA"/>
        </w:rPr>
        <w:t xml:space="preserve">мельну </w:t>
      </w:r>
      <w:r w:rsidRPr="00DE510F">
        <w:rPr>
          <w:sz w:val="24"/>
          <w:szCs w:val="24"/>
          <w:lang w:val="uk-UA"/>
        </w:rPr>
        <w:t xml:space="preserve">ділянку від </w:t>
      </w:r>
      <w:r w:rsidR="00DE510F" w:rsidRPr="00DE510F">
        <w:rPr>
          <w:sz w:val="24"/>
          <w:szCs w:val="24"/>
          <w:lang w:val="uk-UA"/>
        </w:rPr>
        <w:t>16.04.</w:t>
      </w:r>
      <w:r w:rsidRPr="00DE510F">
        <w:rPr>
          <w:sz w:val="24"/>
          <w:szCs w:val="24"/>
          <w:lang w:val="uk-UA"/>
        </w:rPr>
        <w:t xml:space="preserve">2025 № </w:t>
      </w:r>
      <w:r w:rsidR="00DE510F" w:rsidRPr="00DE510F">
        <w:rPr>
          <w:sz w:val="24"/>
          <w:szCs w:val="24"/>
          <w:lang w:val="uk-UA"/>
        </w:rPr>
        <w:t>НВ-0000775762025</w:t>
      </w:r>
      <w:r w:rsidRPr="00DE510F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</w:t>
      </w:r>
      <w:r>
        <w:rPr>
          <w:sz w:val="24"/>
          <w:szCs w:val="24"/>
          <w:lang w:val="uk-UA"/>
        </w:rPr>
        <w:t>порядку</w:t>
      </w:r>
      <w:r w:rsidRPr="0044297A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</w:t>
      </w:r>
      <w:r w:rsidRPr="00C61F31">
        <w:rPr>
          <w:sz w:val="24"/>
          <w:szCs w:val="24"/>
          <w:lang w:val="uk-UA"/>
        </w:rPr>
        <w:t>рішення Київської міської ради щодо надання земельної ділянки</w:t>
      </w:r>
      <w:r>
        <w:rPr>
          <w:sz w:val="24"/>
          <w:szCs w:val="24"/>
          <w:lang w:val="uk-UA"/>
        </w:rPr>
        <w:t xml:space="preserve"> у постійне користування</w:t>
      </w:r>
      <w:r w:rsidRPr="00C61F31">
        <w:rPr>
          <w:sz w:val="24"/>
          <w:szCs w:val="24"/>
          <w:lang w:val="uk-UA"/>
        </w:rPr>
        <w:t xml:space="preserve"> без зміни її меж та цільового призначення без складання документації із землеустрою.</w:t>
      </w:r>
    </w:p>
    <w:p w14:paraId="77EB12C1" w14:textId="77777777" w:rsidR="005639F6" w:rsidRPr="00484AA7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5529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552919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56ED2C3" w14:textId="77777777" w:rsidR="00484AA7" w:rsidRPr="00552919" w:rsidRDefault="00484AA7" w:rsidP="00484AA7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55291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постійного користування земельною ділянкою.</w:t>
      </w:r>
    </w:p>
    <w:p w14:paraId="42CEC247" w14:textId="77777777" w:rsidR="004D1119" w:rsidRPr="005529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552919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552919">
        <w:rPr>
          <w:b/>
          <w:bCs/>
          <w:sz w:val="24"/>
          <w:szCs w:val="24"/>
          <w:lang w:val="uk-UA"/>
        </w:rPr>
        <w:t xml:space="preserve"> </w:t>
      </w:r>
      <w:r w:rsidR="004D1119" w:rsidRPr="00552919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635"/>
        <w:gridCol w:w="6999"/>
      </w:tblGrid>
      <w:tr w:rsidR="004D1119" w:rsidRPr="006872A7" w14:paraId="713ABCEB" w14:textId="77777777" w:rsidTr="00484AA7">
        <w:trPr>
          <w:cantSplit/>
          <w:trHeight w:val="913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B83DE09" w:rsidR="004D1119" w:rsidRPr="005639F6" w:rsidRDefault="00484AA7" w:rsidP="006872A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484AA7">
              <w:rPr>
                <w:i/>
                <w:sz w:val="24"/>
                <w:szCs w:val="24"/>
              </w:rPr>
              <w:t xml:space="preserve">Земельна ділянка забудована нежитловою будівлею </w:t>
            </w:r>
            <w:r>
              <w:rPr>
                <w:i/>
                <w:sz w:val="24"/>
                <w:szCs w:val="24"/>
              </w:rPr>
              <w:t xml:space="preserve">літ. «А» </w:t>
            </w:r>
            <w:r w:rsidRPr="00484AA7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6709,7</w:t>
            </w:r>
            <w:r w:rsidRPr="00484AA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84AA7">
              <w:rPr>
                <w:i/>
                <w:sz w:val="24"/>
                <w:szCs w:val="24"/>
              </w:rPr>
              <w:t>кв.м</w:t>
            </w:r>
            <w:proofErr w:type="spellEnd"/>
            <w:r w:rsidRPr="00484AA7">
              <w:rPr>
                <w:i/>
                <w:sz w:val="24"/>
                <w:szCs w:val="24"/>
              </w:rPr>
              <w:t xml:space="preserve"> (реєстраційний номер об’єкта нерухомого майна: </w:t>
            </w:r>
            <w:r w:rsidR="00B31DB8" w:rsidRPr="00B31DB8">
              <w:rPr>
                <w:i/>
                <w:sz w:val="24"/>
                <w:szCs w:val="24"/>
                <w:lang w:val="ru-RU"/>
              </w:rPr>
              <w:t>1501912180000</w:t>
            </w:r>
            <w:r w:rsidRPr="00484AA7">
              <w:rPr>
                <w:i/>
                <w:sz w:val="24"/>
                <w:szCs w:val="24"/>
              </w:rPr>
              <w:t>), як</w:t>
            </w:r>
            <w:r>
              <w:rPr>
                <w:i/>
                <w:sz w:val="24"/>
                <w:szCs w:val="24"/>
              </w:rPr>
              <w:t>а</w:t>
            </w:r>
            <w:r w:rsidRPr="00484AA7">
              <w:rPr>
                <w:i/>
                <w:sz w:val="24"/>
                <w:szCs w:val="24"/>
              </w:rPr>
              <w:t xml:space="preserve"> закріплен</w:t>
            </w:r>
            <w:r>
              <w:rPr>
                <w:i/>
                <w:sz w:val="24"/>
                <w:szCs w:val="24"/>
              </w:rPr>
              <w:t>а</w:t>
            </w:r>
            <w:r w:rsidRPr="00484AA7">
              <w:rPr>
                <w:i/>
                <w:sz w:val="24"/>
                <w:szCs w:val="24"/>
              </w:rPr>
              <w:t xml:space="preserve"> на праві оперативного управління за КОМУНАЛЬН</w:t>
            </w:r>
            <w:r>
              <w:rPr>
                <w:i/>
                <w:sz w:val="24"/>
                <w:szCs w:val="24"/>
              </w:rPr>
              <w:t>ИМ</w:t>
            </w:r>
            <w:r w:rsidRPr="00484AA7">
              <w:rPr>
                <w:i/>
                <w:sz w:val="24"/>
                <w:szCs w:val="24"/>
              </w:rPr>
              <w:t xml:space="preserve"> НЕКОМЕРЦІЙН</w:t>
            </w:r>
            <w:r>
              <w:rPr>
                <w:i/>
                <w:sz w:val="24"/>
                <w:szCs w:val="24"/>
              </w:rPr>
              <w:t xml:space="preserve">ИМ </w:t>
            </w:r>
            <w:r w:rsidRPr="00484AA7">
              <w:rPr>
                <w:i/>
                <w:sz w:val="24"/>
                <w:szCs w:val="24"/>
              </w:rPr>
              <w:t>ПІДПРИЄМСТВО</w:t>
            </w:r>
            <w:r>
              <w:rPr>
                <w:i/>
                <w:sz w:val="24"/>
                <w:szCs w:val="24"/>
              </w:rPr>
              <w:t>М</w:t>
            </w:r>
            <w:r w:rsidRPr="00484AA7">
              <w:rPr>
                <w:i/>
                <w:sz w:val="24"/>
                <w:szCs w:val="24"/>
              </w:rPr>
              <w:t xml:space="preserve"> "КОНСУЛЬТАТИВНО-ДІАГНОСТИЧНИЙ ЦЕНТР"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484AA7">
              <w:rPr>
                <w:i/>
                <w:sz w:val="24"/>
                <w:szCs w:val="24"/>
              </w:rPr>
              <w:t xml:space="preserve">СВЯТОШИНСЬКОГО РАЙОНУ </w:t>
            </w:r>
            <w:r>
              <w:rPr>
                <w:i/>
                <w:sz w:val="24"/>
                <w:szCs w:val="24"/>
              </w:rPr>
              <w:t xml:space="preserve">            </w:t>
            </w:r>
            <w:r w:rsidRPr="00484AA7">
              <w:rPr>
                <w:i/>
                <w:sz w:val="24"/>
                <w:szCs w:val="24"/>
              </w:rPr>
              <w:t xml:space="preserve">М. КИЄВА згідно </w:t>
            </w:r>
            <w:r w:rsidR="006872A7">
              <w:rPr>
                <w:i/>
                <w:sz w:val="24"/>
                <w:szCs w:val="24"/>
              </w:rPr>
              <w:t>з р</w:t>
            </w:r>
            <w:r w:rsidRPr="00484AA7">
              <w:rPr>
                <w:i/>
                <w:sz w:val="24"/>
                <w:szCs w:val="24"/>
              </w:rPr>
              <w:t>озпорядження</w:t>
            </w:r>
            <w:r>
              <w:rPr>
                <w:i/>
                <w:sz w:val="24"/>
                <w:szCs w:val="24"/>
              </w:rPr>
              <w:t>м</w:t>
            </w:r>
            <w:r w:rsidRPr="00484AA7">
              <w:rPr>
                <w:i/>
                <w:sz w:val="24"/>
                <w:szCs w:val="24"/>
              </w:rPr>
              <w:t xml:space="preserve"> СВЯТОШИНСЬКОЇ РАЙОННОЇ В МІСТІ КИЄВІ ДЕРЖАВНОЇ АДМІНІСТРАЦІЇ </w:t>
            </w:r>
            <w:r>
              <w:rPr>
                <w:i/>
                <w:sz w:val="24"/>
                <w:szCs w:val="24"/>
              </w:rPr>
              <w:br/>
            </w:r>
            <w:r w:rsidRPr="00484AA7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12.01.2024</w:t>
            </w:r>
            <w:r w:rsidRPr="00484AA7">
              <w:rPr>
                <w:i/>
                <w:sz w:val="24"/>
                <w:szCs w:val="24"/>
              </w:rPr>
              <w:t xml:space="preserve"> № 25 «Про передачу та закріплення нежитлової будівлі за комунальним некомерційним підприємством «Консультативно-діагностичний центр» Святошинського район</w:t>
            </w:r>
            <w:r w:rsidR="00B31DB8">
              <w:rPr>
                <w:i/>
                <w:sz w:val="24"/>
                <w:szCs w:val="24"/>
              </w:rPr>
              <w:t>у м. Києва</w:t>
            </w:r>
            <w:r w:rsidR="006872A7">
              <w:rPr>
                <w:i/>
                <w:sz w:val="24"/>
                <w:szCs w:val="24"/>
              </w:rPr>
              <w:t>»</w:t>
            </w:r>
            <w:r w:rsidRPr="00484AA7">
              <w:rPr>
                <w:i/>
                <w:sz w:val="24"/>
                <w:szCs w:val="24"/>
              </w:rPr>
              <w:t xml:space="preserve">, право оперативного управління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14.03</w:t>
            </w:r>
            <w:r w:rsidR="00B31DB8">
              <w:rPr>
                <w:i/>
                <w:sz w:val="24"/>
                <w:szCs w:val="24"/>
              </w:rPr>
              <w:t>.</w:t>
            </w:r>
            <w:r w:rsidRPr="00484AA7">
              <w:rPr>
                <w:i/>
                <w:sz w:val="24"/>
                <w:szCs w:val="24"/>
              </w:rPr>
              <w:t>2018</w:t>
            </w:r>
            <w:r>
              <w:rPr>
                <w:i/>
                <w:sz w:val="24"/>
                <w:szCs w:val="24"/>
              </w:rPr>
              <w:t>,</w:t>
            </w:r>
            <w:r w:rsidRPr="00484AA7">
              <w:rPr>
                <w:i/>
                <w:sz w:val="24"/>
                <w:szCs w:val="24"/>
              </w:rPr>
              <w:t xml:space="preserve"> номер запису про інше речове право: 25315790</w:t>
            </w:r>
          </w:p>
        </w:tc>
      </w:tr>
      <w:tr w:rsidR="004D1119" w:rsidRPr="00D044AB" w14:paraId="0090C0B3" w14:textId="77777777" w:rsidTr="00670243">
        <w:trPr>
          <w:cantSplit/>
          <w:trHeight w:val="393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84AA7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A144422" w:rsidR="004D1119" w:rsidRPr="005639F6" w:rsidRDefault="005639F6" w:rsidP="00670243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6872A7" w14:paraId="6224F51E" w14:textId="77777777" w:rsidTr="00484AA7">
        <w:trPr>
          <w:cantSplit/>
          <w:trHeight w:val="1381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397EC44" w:rsidR="004D1119" w:rsidRPr="005639F6" w:rsidRDefault="00484AA7" w:rsidP="00B31DB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7F39E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зони, затвердженого рішенням Київської міської ради від 28.03.2002 № 370/1804, </w:t>
            </w:r>
            <w:r w:rsidR="00B31DB8" w:rsidRPr="00B31DB8">
              <w:rPr>
                <w:i/>
                <w:sz w:val="24"/>
                <w:szCs w:val="24"/>
              </w:rPr>
              <w:t>земельна</w:t>
            </w:r>
            <w:r w:rsidR="00B31DB8">
              <w:rPr>
                <w:i/>
                <w:sz w:val="24"/>
                <w:szCs w:val="24"/>
              </w:rPr>
              <w:t xml:space="preserve"> </w:t>
            </w:r>
            <w:r w:rsidR="00B31DB8" w:rsidRPr="00B31DB8">
              <w:rPr>
                <w:i/>
                <w:sz w:val="24"/>
                <w:szCs w:val="24"/>
              </w:rPr>
              <w:t>ділянка за функціональним призначенням відноситься переважно до</w:t>
            </w:r>
            <w:r w:rsidR="00B31DB8">
              <w:rPr>
                <w:i/>
                <w:sz w:val="24"/>
                <w:szCs w:val="24"/>
              </w:rPr>
              <w:t xml:space="preserve"> </w:t>
            </w:r>
            <w:r w:rsidR="00B31DB8" w:rsidRPr="00B31DB8">
              <w:rPr>
                <w:i/>
                <w:sz w:val="24"/>
                <w:szCs w:val="24"/>
              </w:rPr>
              <w:t>території громадських будівель та споруд та частково до території житлової</w:t>
            </w:r>
            <w:r w:rsidR="00B31DB8">
              <w:rPr>
                <w:i/>
                <w:sz w:val="24"/>
                <w:szCs w:val="24"/>
              </w:rPr>
              <w:t xml:space="preserve"> </w:t>
            </w:r>
            <w:r w:rsidR="00B31DB8" w:rsidRPr="00B31DB8">
              <w:rPr>
                <w:i/>
                <w:sz w:val="24"/>
                <w:szCs w:val="24"/>
              </w:rPr>
              <w:t>багатоповерхової забудови</w:t>
            </w:r>
            <w:r w:rsidR="00B31DB8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18.04.2025 № 055-5554).</w:t>
            </w:r>
          </w:p>
        </w:tc>
      </w:tr>
      <w:tr w:rsidR="004D1119" w:rsidRPr="006872A7" w14:paraId="4307FC21" w14:textId="77777777" w:rsidTr="00484AA7">
        <w:trPr>
          <w:cantSplit/>
          <w:trHeight w:val="4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6872A7" w14:paraId="7119DCC8" w14:textId="77777777" w:rsidTr="00484AA7">
        <w:trPr>
          <w:cantSplit/>
          <w:trHeight w:val="339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9766D53" w:rsidR="00DC31BC" w:rsidRDefault="005639F6" w:rsidP="00670243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6872A7" w14:paraId="3DFF5C39" w14:textId="77777777" w:rsidTr="00670243">
        <w:trPr>
          <w:cantSplit/>
          <w:trHeight w:val="4109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6E72029D" w:rsidR="004D1119" w:rsidRPr="00552919" w:rsidRDefault="007B67CA" w:rsidP="006872A7">
            <w:pPr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</w:t>
            </w:r>
            <w:r w:rsidRPr="007B67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рішеннями Київської міської ради від 11 грудня 2008 року № 783/783 </w:t>
            </w:r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«Про надання комунальному некомерційному підприємству «Центр первинної медико-санітарної допомоги </w:t>
            </w:r>
            <w:r w:rsid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</w:t>
            </w:r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1»  Святошинського району м. Києва земельної ділянки для експлуатації та обслуговування будівлі центру на вул. Командарма </w:t>
            </w:r>
            <w:proofErr w:type="spellStart"/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Уборевича</w:t>
            </w:r>
            <w:proofErr w:type="spellEnd"/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11 у Святошинському районі м. Києва» (зі змінами</w:t>
            </w:r>
            <w:r w:rsidR="006872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внесеними рішенням Київської міської ради від 17 грудня 2015 року № 54/54 «Про внесення змін до рішення Київської міської ради від 11.12.2008 № 783/783 «Про надання дитячій поліклініці № 1 Святошинського району м. Києва земельної ділянки для експлуатації та обслуговування будівлі поліклініки на вул. Командарма </w:t>
            </w:r>
            <w:proofErr w:type="spellStart"/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Уборевича</w:t>
            </w:r>
            <w:proofErr w:type="spellEnd"/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11 у Святошинському районі </w:t>
            </w:r>
            <w:r w:rsid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</w:t>
            </w:r>
            <w:r w:rsidR="00B31DB8" w:rsidRP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м. Києва») </w:t>
            </w:r>
            <w:r w:rsidR="006872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надана</w:t>
            </w:r>
            <w:r w:rsidR="00023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702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постійне користування </w:t>
            </w:r>
            <w:r w:rsidR="00023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КОМУНАЛЬНОМУ НЕКОМЕРЦІЙНОМУ ПІДПРИЄМСТВУ «ЦЕНТР </w:t>
            </w:r>
            <w:r w:rsidR="00B31D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</w:t>
            </w:r>
            <w:r w:rsidR="00023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ПЕРВИННОЇ </w:t>
            </w:r>
            <w:r w:rsidR="006702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</w:t>
            </w:r>
            <w:r w:rsidR="00023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ЕДИКО</w:t>
            </w:r>
            <w:r w:rsidR="006702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</w:t>
            </w:r>
            <w:r w:rsidR="00023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САНІТАРНОЇ ДОПОМОГИ</w:t>
            </w:r>
            <w:r w:rsidR="0055291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023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1»</w:t>
            </w:r>
            <w:r w:rsidR="006702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СВЯТОШИНСЬКОГО РАЙОНУ М. </w:t>
            </w:r>
            <w:r w:rsidR="00023C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КИЄВА </w:t>
            </w:r>
            <w:r w:rsidR="00670243" w:rsidRPr="006702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для експлуатації та обслуговування </w:t>
            </w:r>
            <w:r w:rsidR="006872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будівлі </w:t>
            </w:r>
            <w:bookmarkStart w:id="0" w:name="_GoBack"/>
            <w:bookmarkEnd w:id="0"/>
            <w:r w:rsidR="00670243" w:rsidRPr="006702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цент</w:t>
            </w:r>
            <w:r w:rsidR="006702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ру.</w:t>
            </w:r>
          </w:p>
        </w:tc>
      </w:tr>
      <w:tr w:rsidR="00670243" w:rsidRPr="006872A7" w14:paraId="45856A44" w14:textId="77777777" w:rsidTr="00484AA7">
        <w:trPr>
          <w:cantSplit/>
          <w:trHeight w:val="4155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7829" w14:textId="77777777" w:rsidR="00670243" w:rsidRPr="00670243" w:rsidRDefault="0067024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33F5" w14:textId="77777777" w:rsidR="00670243" w:rsidRPr="00670243" w:rsidRDefault="00670243" w:rsidP="00670243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70243">
              <w:rPr>
                <w:rFonts w:ascii="Times New Roman" w:hAnsi="Times New Roman" w:cs="Times New Roman"/>
                <w:bCs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в постійне користування земельної ділянки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C200B98" w14:textId="77777777" w:rsidR="00670243" w:rsidRPr="00670243" w:rsidRDefault="00670243" w:rsidP="00670243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70243">
              <w:rPr>
                <w:rFonts w:ascii="Times New Roman" w:hAnsi="Times New Roman" w:cs="Times New Roman"/>
                <w:bCs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B137BE9" w14:textId="44699049" w:rsidR="00670243" w:rsidRPr="00670243" w:rsidRDefault="00670243" w:rsidP="0067024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70243">
              <w:rPr>
                <w:rFonts w:ascii="Times New Roman" w:hAnsi="Times New Roman" w:cs="Times New Roman"/>
                <w:bCs/>
                <w:i/>
              </w:rPr>
              <w:t xml:space="preserve">Зважаючи на вказане, цей </w:t>
            </w:r>
            <w:proofErr w:type="spellStart"/>
            <w:r w:rsidRPr="00670243">
              <w:rPr>
                <w:rFonts w:ascii="Times New Roman" w:hAnsi="Times New Roman" w:cs="Times New Roman"/>
                <w:bCs/>
                <w:i/>
              </w:rPr>
              <w:t>проєкт</w:t>
            </w:r>
            <w:proofErr w:type="spellEnd"/>
            <w:r w:rsidRPr="00670243">
              <w:rPr>
                <w:rFonts w:ascii="Times New Roman" w:hAnsi="Times New Roman" w:cs="Times New Roman"/>
                <w:bCs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670243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670243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211C2C" w14:textId="77777777" w:rsidR="00670243" w:rsidRPr="00670243" w:rsidRDefault="00670243" w:rsidP="0067024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670243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742B99F" w14:textId="77777777" w:rsidR="00670243" w:rsidRPr="00670243" w:rsidRDefault="00670243" w:rsidP="0067024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proofErr w:type="spellStart"/>
      <w:r w:rsidRPr="00670243">
        <w:rPr>
          <w:iCs/>
          <w:sz w:val="24"/>
          <w:szCs w:val="24"/>
          <w:lang w:val="uk-UA"/>
        </w:rPr>
        <w:t>Проєкт</w:t>
      </w:r>
      <w:proofErr w:type="spellEnd"/>
      <w:r w:rsidRPr="00670243">
        <w:rPr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5D7E97F" w14:textId="77777777" w:rsidR="00670243" w:rsidRPr="00670243" w:rsidRDefault="00670243" w:rsidP="0067024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proofErr w:type="spellStart"/>
      <w:r w:rsidRPr="00670243">
        <w:rPr>
          <w:iCs/>
          <w:sz w:val="24"/>
          <w:szCs w:val="24"/>
          <w:lang w:val="uk-UA"/>
        </w:rPr>
        <w:t>Проєкт</w:t>
      </w:r>
      <w:proofErr w:type="spellEnd"/>
      <w:r w:rsidRPr="00670243">
        <w:rPr>
          <w:iCs/>
          <w:sz w:val="24"/>
          <w:szCs w:val="24"/>
          <w:lang w:val="uk-UA"/>
        </w:rPr>
        <w:t xml:space="preserve"> рішення не містить службову інформацію у розумінні статті 6 Закону України                 «Про доступ до публічної інформації».</w:t>
      </w:r>
    </w:p>
    <w:p w14:paraId="372573B8" w14:textId="77777777" w:rsidR="00670243" w:rsidRPr="00670243" w:rsidRDefault="00670243" w:rsidP="00670243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670243">
        <w:rPr>
          <w:rFonts w:ascii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67024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670243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670243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67024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53D2730" w14:textId="77777777" w:rsidR="00670243" w:rsidRPr="00670243" w:rsidRDefault="00670243" w:rsidP="0067024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670243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615081E" w14:textId="50450B64" w:rsidR="00670243" w:rsidRPr="00670243" w:rsidRDefault="00670243" w:rsidP="0067024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670243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                      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670243">
        <w:rPr>
          <w:b/>
          <w:sz w:val="24"/>
          <w:szCs w:val="24"/>
          <w:u w:val="single"/>
          <w:lang w:val="uk-UA"/>
        </w:rPr>
        <w:t xml:space="preserve"> 1 457 грн 78 коп. (0,01%).</w:t>
      </w:r>
    </w:p>
    <w:p w14:paraId="4FE56321" w14:textId="77777777" w:rsidR="00670243" w:rsidRPr="00670243" w:rsidRDefault="00670243" w:rsidP="0067024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6498103B" w14:textId="77777777" w:rsidR="004D1119" w:rsidRPr="00670243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67024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AD0E821" w14:textId="77777777" w:rsidR="00670243" w:rsidRPr="00670243" w:rsidRDefault="00670243" w:rsidP="0067024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67024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70243">
        <w:rPr>
          <w:sz w:val="24"/>
          <w:szCs w:val="24"/>
          <w:lang w:val="uk-UA"/>
        </w:rPr>
        <w:t>проєкту</w:t>
      </w:r>
      <w:proofErr w:type="spellEnd"/>
      <w:r w:rsidRPr="0067024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67024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670243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670243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67024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7024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62C51" w14:textId="77777777" w:rsidR="002D367A" w:rsidRDefault="002D367A" w:rsidP="004D1119">
      <w:pPr>
        <w:spacing w:after="0" w:line="240" w:lineRule="auto"/>
      </w:pPr>
      <w:r>
        <w:separator/>
      </w:r>
    </w:p>
  </w:endnote>
  <w:endnote w:type="continuationSeparator" w:id="0">
    <w:p w14:paraId="3548D5D3" w14:textId="77777777" w:rsidR="002D367A" w:rsidRDefault="002D367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5CB4F" w14:textId="77777777" w:rsidR="002D367A" w:rsidRDefault="002D367A" w:rsidP="004D1119">
      <w:pPr>
        <w:spacing w:after="0" w:line="240" w:lineRule="auto"/>
      </w:pPr>
      <w:r>
        <w:separator/>
      </w:r>
    </w:p>
  </w:footnote>
  <w:footnote w:type="continuationSeparator" w:id="0">
    <w:p w14:paraId="239CDB15" w14:textId="77777777" w:rsidR="002D367A" w:rsidRDefault="002D367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379497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E8539DE" w14:textId="77777777" w:rsidR="00DE510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3B83B646" w14:textId="5428F75A" w:rsidR="00854FAD" w:rsidRPr="00643941" w:rsidRDefault="0061027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DE510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044A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ПЗН-80207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67024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67024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044A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584843366</w:t>
                              </w:r>
                            </w:p>
                            <w:p w14:paraId="46F472CC" w14:textId="65CFA650" w:rsidR="00854FAD" w:rsidRPr="00B31DB8" w:rsidRDefault="00670243" w:rsidP="0067024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B31D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B31D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872A7" w:rsidRPr="006872A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E8539DE" w14:textId="77777777" w:rsidR="00DE510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3B83B646" w14:textId="5428F75A" w:rsidR="00854FAD" w:rsidRPr="00643941" w:rsidRDefault="0061027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DE510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044A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ПЗН-80207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67024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67024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044A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584843366</w:t>
                        </w:r>
                      </w:p>
                      <w:p w14:paraId="46F472CC" w14:textId="65CFA650" w:rsidR="00854FAD" w:rsidRPr="00B31DB8" w:rsidRDefault="00670243" w:rsidP="0067024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B31D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B31D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872A7" w:rsidRPr="006872A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3CF2"/>
    <w:rsid w:val="00065154"/>
    <w:rsid w:val="00067FBC"/>
    <w:rsid w:val="00072A72"/>
    <w:rsid w:val="000C7B40"/>
    <w:rsid w:val="000E32C6"/>
    <w:rsid w:val="00124E84"/>
    <w:rsid w:val="001566E5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D367A"/>
    <w:rsid w:val="00314055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4AA7"/>
    <w:rsid w:val="004855E4"/>
    <w:rsid w:val="00494F8F"/>
    <w:rsid w:val="004A3488"/>
    <w:rsid w:val="004A5DBD"/>
    <w:rsid w:val="004D1119"/>
    <w:rsid w:val="004D5BC3"/>
    <w:rsid w:val="0050254F"/>
    <w:rsid w:val="00511117"/>
    <w:rsid w:val="00552919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0243"/>
    <w:rsid w:val="00677C54"/>
    <w:rsid w:val="00683654"/>
    <w:rsid w:val="006872A7"/>
    <w:rsid w:val="006C7FB9"/>
    <w:rsid w:val="006E106A"/>
    <w:rsid w:val="006E10B3"/>
    <w:rsid w:val="006F2E3B"/>
    <w:rsid w:val="00756E4A"/>
    <w:rsid w:val="007633C9"/>
    <w:rsid w:val="007778A0"/>
    <w:rsid w:val="0078503B"/>
    <w:rsid w:val="007B67CA"/>
    <w:rsid w:val="007C400B"/>
    <w:rsid w:val="007F2BBB"/>
    <w:rsid w:val="007F5918"/>
    <w:rsid w:val="007F61F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1DB8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044AB"/>
    <w:rsid w:val="00D75A6C"/>
    <w:rsid w:val="00DC31BC"/>
    <w:rsid w:val="00DC4060"/>
    <w:rsid w:val="00DE2073"/>
    <w:rsid w:val="00DE2B79"/>
    <w:rsid w:val="00DE510F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7DC22-8F09-41EC-8406-7792585A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7378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2025-04-29T10:51:00Z</cp:lastPrinted>
  <dcterms:created xsi:type="dcterms:W3CDTF">2025-04-16T08:23:00Z</dcterms:created>
  <dcterms:modified xsi:type="dcterms:W3CDTF">2025-04-29T10:52:00Z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