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586901710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586901710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90545">
        <w:rPr>
          <w:b/>
          <w:bCs/>
          <w:color w:val="auto"/>
          <w:sz w:val="24"/>
          <w:szCs w:val="24"/>
        </w:rPr>
        <w:t>ПЗН-85080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90545">
        <w:rPr>
          <w:b/>
          <w:bCs/>
          <w:color w:val="auto"/>
          <w:sz w:val="24"/>
          <w:szCs w:val="24"/>
        </w:rPr>
        <w:t>30.10.2025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037A3E6F" w:rsidR="00816AD3" w:rsidRDefault="00BE1127" w:rsidP="0064026A">
      <w:pPr>
        <w:pStyle w:val="1"/>
        <w:shd w:val="clear" w:color="auto" w:fill="auto"/>
        <w:tabs>
          <w:tab w:val="left" w:pos="7368"/>
        </w:tabs>
        <w:spacing w:after="0" w:line="226" w:lineRule="auto"/>
        <w:ind w:left="-426" w:right="2271" w:firstLine="0"/>
        <w:jc w:val="center"/>
        <w:rPr>
          <w:b/>
          <w:i/>
          <w:sz w:val="24"/>
          <w:szCs w:val="24"/>
        </w:rPr>
      </w:pPr>
      <w:r w:rsidRPr="00BE1127">
        <w:rPr>
          <w:b/>
          <w:i/>
          <w:sz w:val="24"/>
          <w:szCs w:val="24"/>
        </w:rPr>
        <w:t xml:space="preserve">Про відмову громадянину Мироненку Григорію Вікторовичу у наданні дозволу на </w:t>
      </w:r>
      <w:r w:rsidRPr="00BE1127">
        <w:rPr>
          <w:b/>
          <w:bCs/>
          <w:i/>
          <w:sz w:val="24"/>
          <w:szCs w:val="24"/>
        </w:rPr>
        <w:t xml:space="preserve">розроблення </w:t>
      </w:r>
      <w:r w:rsidRPr="00BE1127">
        <w:rPr>
          <w:b/>
          <w:i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Кіото, 29в у Деснянському районі міста Києва</w:t>
      </w:r>
    </w:p>
    <w:p w14:paraId="03B9D19D" w14:textId="77777777" w:rsidR="0064026A" w:rsidRPr="00BE1127" w:rsidRDefault="0064026A" w:rsidP="0064026A">
      <w:pPr>
        <w:pStyle w:val="1"/>
        <w:shd w:val="clear" w:color="auto" w:fill="auto"/>
        <w:tabs>
          <w:tab w:val="left" w:pos="7368"/>
        </w:tabs>
        <w:spacing w:after="0" w:line="226" w:lineRule="auto"/>
        <w:ind w:left="-426" w:right="2271" w:firstLine="0"/>
        <w:jc w:val="center"/>
        <w:rPr>
          <w:i/>
          <w:color w:val="auto"/>
          <w:sz w:val="24"/>
          <w:szCs w:val="24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04A8BFA2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Мироненко Григорі</w:t>
            </w:r>
            <w:r w:rsidR="00790545">
              <w:rPr>
                <w:i/>
                <w:color w:val="auto"/>
                <w:sz w:val="24"/>
                <w:szCs w:val="24"/>
                <w:lang w:val="ru-RU"/>
              </w:rPr>
              <w:t>й</w:t>
            </w: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Вікторович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10.10.2025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586901710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0E02CB77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0D5234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62:295:0066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Деснянський, вул. Кіото, 29в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0F26BC53" w:rsidR="00637B70" w:rsidRPr="00965A55" w:rsidRDefault="00C637AA" w:rsidP="00F87B05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F87B05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463A2502" w:rsidR="00637B70" w:rsidRPr="000B0F13" w:rsidRDefault="00F87B05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3BE9B70C" w:rsidR="00637B70" w:rsidRPr="000B0F13" w:rsidRDefault="00637B70" w:rsidP="00F01399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64026A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18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7A2165F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C650EC">
        <w:rPr>
          <w:color w:val="auto"/>
          <w:sz w:val="24"/>
          <w:szCs w:val="24"/>
        </w:rPr>
        <w:t xml:space="preserve"> (далі – </w:t>
      </w:r>
      <w:r w:rsidR="00C650EC" w:rsidRPr="00965A55">
        <w:rPr>
          <w:color w:val="auto"/>
          <w:sz w:val="24"/>
          <w:szCs w:val="24"/>
        </w:rPr>
        <w:t>Департамент</w:t>
      </w:r>
      <w:r w:rsidR="00C650EC">
        <w:rPr>
          <w:color w:val="auto"/>
          <w:sz w:val="24"/>
          <w:szCs w:val="24"/>
        </w:rPr>
        <w:t xml:space="preserve"> </w:t>
      </w:r>
      <w:r w:rsidR="00C650EC" w:rsidRPr="00965A55">
        <w:rPr>
          <w:color w:val="auto"/>
          <w:sz w:val="24"/>
          <w:szCs w:val="24"/>
        </w:rPr>
        <w:t>земельних ресурсів</w:t>
      </w:r>
      <w:r w:rsidR="00C650EC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64026A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16"/>
          <w:szCs w:val="24"/>
        </w:rPr>
      </w:pPr>
    </w:p>
    <w:p w14:paraId="2FED03B5" w14:textId="74425110" w:rsidR="004F0681" w:rsidRPr="00283D76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D94D58A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7A79B9"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51D11674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7A79B9"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5A964F23" w:rsidR="00592B62" w:rsidRPr="00186585" w:rsidRDefault="00A259ED" w:rsidP="00C900E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6585">
              <w:rPr>
                <w:rFonts w:ascii="Times New Roman" w:hAnsi="Times New Roman" w:cs="Times New Roman"/>
                <w:i/>
              </w:rPr>
              <w:t>Земельна ділянка забудована житловим будинком  загальною площею 68,8 кв.</w:t>
            </w:r>
            <w:r w:rsidR="00E57099">
              <w:rPr>
                <w:rFonts w:ascii="Times New Roman" w:hAnsi="Times New Roman" w:cs="Times New Roman"/>
                <w:i/>
              </w:rPr>
              <w:t> </w:t>
            </w:r>
            <w:r w:rsidRPr="00186585">
              <w:rPr>
                <w:rFonts w:ascii="Times New Roman" w:hAnsi="Times New Roman" w:cs="Times New Roman"/>
                <w:i/>
              </w:rPr>
              <w:t xml:space="preserve">м, який належить на праві приватної власності Мироненку Г.В. на підставі договору дарування житлового будинку від 18.01.2022 № 182 (реєстраційний номер об’єкта нерухомого майна: </w:t>
            </w:r>
            <w:r w:rsidR="00186585" w:rsidRPr="00186585">
              <w:rPr>
                <w:rFonts w:ascii="Times New Roman" w:hAnsi="Times New Roman" w:cs="Times New Roman"/>
                <w:i/>
              </w:rPr>
              <w:t>2549236380000</w:t>
            </w:r>
            <w:r w:rsidRPr="00186585">
              <w:rPr>
                <w:rFonts w:ascii="Times New Roman" w:hAnsi="Times New Roman" w:cs="Times New Roman"/>
                <w:i/>
              </w:rPr>
              <w:t xml:space="preserve">, номер відомостей про речове право: </w:t>
            </w:r>
            <w:r w:rsidR="00186585" w:rsidRPr="00186585">
              <w:rPr>
                <w:rFonts w:ascii="Times New Roman" w:hAnsi="Times New Roman" w:cs="Times New Roman"/>
                <w:i/>
              </w:rPr>
              <w:t>46215772</w:t>
            </w:r>
            <w:r w:rsidRPr="00186585">
              <w:rPr>
                <w:rFonts w:ascii="Times New Roman" w:hAnsi="Times New Roman" w:cs="Times New Roman"/>
                <w:i/>
              </w:rPr>
              <w:t xml:space="preserve">, дата державної реєстрації: </w:t>
            </w:r>
            <w:r w:rsidR="00186585" w:rsidRPr="00186585">
              <w:rPr>
                <w:rFonts w:ascii="Times New Roman" w:hAnsi="Times New Roman" w:cs="Times New Roman"/>
                <w:i/>
              </w:rPr>
              <w:t>18.01.2022</w:t>
            </w:r>
            <w:r w:rsidRPr="00186585">
              <w:rPr>
                <w:rFonts w:ascii="Times New Roman" w:hAnsi="Times New Roman" w:cs="Times New Roman"/>
                <w:i/>
              </w:rPr>
              <w:t>) (інформаційна довідка з Державного реєстру речових прав на нерухоме майно про реєстрацію права власності                    від 0</w:t>
            </w:r>
            <w:r w:rsidR="003E1EDA" w:rsidRPr="00186585">
              <w:rPr>
                <w:rFonts w:ascii="Times New Roman" w:hAnsi="Times New Roman" w:cs="Times New Roman"/>
                <w:i/>
              </w:rPr>
              <w:t>3</w:t>
            </w:r>
            <w:r w:rsidRPr="00186585">
              <w:rPr>
                <w:rFonts w:ascii="Times New Roman" w:hAnsi="Times New Roman" w:cs="Times New Roman"/>
                <w:i/>
              </w:rPr>
              <w:t>.1</w:t>
            </w:r>
            <w:r w:rsidR="003E1EDA" w:rsidRPr="00186585">
              <w:rPr>
                <w:rFonts w:ascii="Times New Roman" w:hAnsi="Times New Roman" w:cs="Times New Roman"/>
                <w:i/>
              </w:rPr>
              <w:t>1</w:t>
            </w:r>
            <w:r w:rsidRPr="00186585">
              <w:rPr>
                <w:rFonts w:ascii="Times New Roman" w:hAnsi="Times New Roman" w:cs="Times New Roman"/>
                <w:i/>
              </w:rPr>
              <w:t xml:space="preserve">.2025 </w:t>
            </w:r>
            <w:r w:rsidRPr="00186585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 w:rsidR="003E1EDA" w:rsidRPr="00186585">
              <w:rPr>
                <w:rFonts w:ascii="Times New Roman" w:hAnsi="Times New Roman" w:cs="Times New Roman"/>
                <w:i/>
              </w:rPr>
              <w:t>450301572</w:t>
            </w:r>
            <w:r w:rsidRPr="00186585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47457528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7A79B9"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67AB382A" w:rsidR="00592B62" w:rsidRPr="00C029EB" w:rsidRDefault="00F1590C" w:rsidP="0023721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Д</w:t>
            </w:r>
            <w:r w:rsidRPr="00C029EB">
              <w:rPr>
                <w:rFonts w:ascii="Times New Roman" w:hAnsi="Times New Roman" w:cs="Times New Roman"/>
                <w:i/>
              </w:rPr>
              <w:t>етальн</w:t>
            </w:r>
            <w:r>
              <w:rPr>
                <w:rFonts w:ascii="Times New Roman" w:hAnsi="Times New Roman" w:cs="Times New Roman"/>
                <w:i/>
              </w:rPr>
              <w:t xml:space="preserve">ий </w:t>
            </w:r>
            <w:r w:rsidRPr="00C029EB">
              <w:rPr>
                <w:rFonts w:ascii="Times New Roman" w:hAnsi="Times New Roman" w:cs="Times New Roman"/>
                <w:i/>
              </w:rPr>
              <w:t>план території селища Биківня у Деснянському районі м. Києва</w:t>
            </w:r>
            <w:r w:rsidRPr="00C029EB">
              <w:rPr>
                <w:rFonts w:ascii="Times New Roman" w:hAnsi="Times New Roman" w:cs="Times New Roman"/>
                <w:i/>
                <w:color w:val="auto"/>
              </w:rPr>
              <w:t xml:space="preserve"> затверджено</w:t>
            </w:r>
            <w:r w:rsidR="00BD18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C029EB"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14.04.2016 № 330/330</w:t>
            </w:r>
            <w:r w:rsidRPr="00C029E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A79B9" w:rsidRPr="00965A55" w14:paraId="27CA265B" w14:textId="77777777" w:rsidTr="00B31981">
        <w:trPr>
          <w:cantSplit/>
        </w:trPr>
        <w:tc>
          <w:tcPr>
            <w:tcW w:w="3227" w:type="dxa"/>
          </w:tcPr>
          <w:p w14:paraId="69A9671B" w14:textId="77777777" w:rsidR="007A79B9" w:rsidRPr="007A79B9" w:rsidRDefault="007A79B9" w:rsidP="007A79B9">
            <w:pPr>
              <w:pStyle w:val="1"/>
              <w:tabs>
                <w:tab w:val="left" w:pos="1861"/>
              </w:tabs>
              <w:spacing w:after="0"/>
              <w:ind w:firstLine="0"/>
              <w:rPr>
                <w:color w:val="auto"/>
                <w:sz w:val="24"/>
                <w:szCs w:val="24"/>
              </w:rPr>
            </w:pPr>
            <w:r w:rsidRPr="007A79B9">
              <w:rPr>
                <w:color w:val="auto"/>
                <w:sz w:val="24"/>
                <w:szCs w:val="24"/>
              </w:rPr>
              <w:t xml:space="preserve">Функціональне призначення  </w:t>
            </w:r>
          </w:p>
          <w:p w14:paraId="02202230" w14:textId="37A2460A" w:rsidR="007A79B9" w:rsidRDefault="007A79B9" w:rsidP="007A79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color w:val="auto"/>
                <w:sz w:val="24"/>
                <w:szCs w:val="24"/>
              </w:rPr>
            </w:pPr>
            <w:r w:rsidRPr="007A79B9">
              <w:rPr>
                <w:color w:val="auto"/>
                <w:sz w:val="24"/>
                <w:szCs w:val="24"/>
              </w:rPr>
              <w:t>згідно з містобудівною документацією:</w:t>
            </w:r>
          </w:p>
        </w:tc>
        <w:tc>
          <w:tcPr>
            <w:tcW w:w="6379" w:type="dxa"/>
          </w:tcPr>
          <w:p w14:paraId="25CC4044" w14:textId="4B0E45B4" w:rsidR="007A79B9" w:rsidRDefault="007A79B9" w:rsidP="0023721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79B9">
              <w:rPr>
                <w:rFonts w:ascii="Times New Roman" w:hAnsi="Times New Roman" w:cs="Times New Roman"/>
                <w:i/>
              </w:rPr>
              <w:t>Відповідно до діючої містобудівної документації, а саме детального плану території селища Биківня у Деснянському районі м. Києва, затвердженого рішенням Київської міської ради від 14.04.2016 № 330/330, Генерального плану міста Києва та проєкту планування його приміської зони на період до 2020 року,</w:t>
            </w:r>
            <w:r w:rsidRPr="007A79B9">
              <w:rPr>
                <w:rFonts w:ascii="Times New Roman" w:hAnsi="Times New Roman" w:cs="Times New Roman"/>
                <w:i/>
              </w:rPr>
              <w:t xml:space="preserve"> </w:t>
            </w:r>
            <w:r w:rsidRPr="007A79B9">
              <w:rPr>
                <w:rFonts w:ascii="Times New Roman" w:hAnsi="Times New Roman" w:cs="Times New Roman"/>
                <w:i/>
              </w:rPr>
              <w:t>затвердженого рішенням Київської міської ради від 28.03.2002 № 370/1804 та інформації, наявної в базі даних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E4E5FB8" w:rsidR="007A79B9" w:rsidRPr="007A79B9" w:rsidRDefault="00C637AA" w:rsidP="007A79B9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6553B337" w:rsidR="00592B62" w:rsidRPr="007A79B9" w:rsidRDefault="00592B62" w:rsidP="00091FA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</w:tcPr>
          <w:p w14:paraId="29B828D1" w14:textId="21F1FF39" w:rsidR="00592B62" w:rsidRPr="007A79B9" w:rsidRDefault="007A79B9" w:rsidP="00C15DE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A79B9">
              <w:rPr>
                <w:rFonts w:ascii="Times New Roman" w:hAnsi="Times New Roman" w:cs="Times New Roman"/>
                <w:i/>
              </w:rPr>
              <w:t xml:space="preserve">Міської інформаційно-аналітичної системи забезпечення містобудівної діяльності «Містобудівний кадастр </w:t>
            </w:r>
            <w:r>
              <w:rPr>
                <w:rFonts w:ascii="Times New Roman" w:hAnsi="Times New Roman" w:cs="Times New Roman"/>
                <w:i/>
              </w:rPr>
              <w:t xml:space="preserve">               </w:t>
            </w:r>
            <w:bookmarkStart w:id="0" w:name="_GoBack"/>
            <w:bookmarkEnd w:id="0"/>
            <w:r w:rsidRPr="007A79B9">
              <w:rPr>
                <w:rFonts w:ascii="Times New Roman" w:hAnsi="Times New Roman" w:cs="Times New Roman"/>
                <w:i/>
              </w:rPr>
              <w:t>м. Києва», земельна ділянка за функціональним призначенням відноситься до території лісів та лісопарків</w:t>
            </w:r>
            <w:r w:rsidRPr="007A79B9">
              <w:rPr>
                <w:rFonts w:ascii="Times New Roman" w:hAnsi="Times New Roman" w:cs="Times New Roman"/>
                <w:i/>
              </w:rPr>
              <w:t xml:space="preserve"> </w:t>
            </w:r>
            <w:r w:rsidR="00223710" w:rsidRPr="007A79B9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15.10.2025 № 055-13892).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C029EB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29EB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C029EB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 w:rsidRPr="00C029EB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006297D8" w:rsidR="00C97312" w:rsidRPr="00205BF4" w:rsidRDefault="00C97312" w:rsidP="00C97312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05B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</w:t>
            </w:r>
            <w:r w:rsidRPr="00205BF4">
              <w:rPr>
                <w:rFonts w:ascii="Times New Roman" w:hAnsi="Times New Roman" w:cs="Times New Roman"/>
                <w:i/>
                <w:color w:val="auto"/>
              </w:rPr>
              <w:t>Генерального плану міста Києва</w:t>
            </w:r>
            <w:r w:rsidRPr="00205BF4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r w:rsidRPr="00205BF4">
              <w:rPr>
                <w:rFonts w:ascii="Times New Roman" w:hAnsi="Times New Roman" w:cs="Times New Roman"/>
                <w:i/>
                <w:color w:val="auto"/>
              </w:rPr>
              <w:t>та проекту планування його приміської зони на період до 2020 року, затвердженого рішенням Київської міської ради                від 28.03.2002 № 370/1804</w:t>
            </w:r>
            <w:r w:rsidRPr="00205BF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земельна ділянка за функціональним призначенням належить до території </w:t>
            </w:r>
            <w:r w:rsidRPr="00205BF4">
              <w:rPr>
                <w:rFonts w:ascii="Times New Roman" w:hAnsi="Times New Roman" w:cs="Times New Roman"/>
                <w:i/>
              </w:rPr>
              <w:t>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223710">
              <w:rPr>
                <w:rFonts w:ascii="Times New Roman" w:hAnsi="Times New Roman" w:cs="Times New Roman"/>
                <w:i/>
              </w:rPr>
              <w:t xml:space="preserve"> </w:t>
            </w:r>
            <w:r w:rsidRPr="00205BF4">
              <w:rPr>
                <w:rFonts w:ascii="Times New Roman" w:hAnsi="Times New Roman" w:cs="Times New Roman"/>
                <w:i/>
              </w:rPr>
              <w:t xml:space="preserve">від 15.10.2025 № 055-13892). 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58701520" w14:textId="77777777" w:rsidR="001967A7" w:rsidRPr="00C029EB" w:rsidRDefault="001967A7" w:rsidP="001967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5EE759CB" w:rsidR="002500BB" w:rsidRPr="00C029EB" w:rsidRDefault="001967A7" w:rsidP="001967A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449652D" w14:textId="77777777" w:rsidR="001967A7" w:rsidRDefault="001967A7" w:rsidP="001967A7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4EBB4B36" w14:textId="77777777" w:rsidR="001967A7" w:rsidRPr="00661063" w:rsidRDefault="001967A7" w:rsidP="001967A7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241249F" w14:textId="77777777" w:rsidR="001967A7" w:rsidRPr="00661063" w:rsidRDefault="001967A7" w:rsidP="001967A7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8269E9D" w14:textId="77777777" w:rsidR="001967A7" w:rsidRDefault="001967A7" w:rsidP="001967A7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2AC6EB2B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E112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283D76">
        <w:trPr>
          <w:trHeight w:val="441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258694F" w14:textId="77777777" w:rsidR="003B5FC9" w:rsidRPr="000B0DF2" w:rsidRDefault="003B5FC9" w:rsidP="00283D76">
      <w:pPr>
        <w:pStyle w:val="30"/>
        <w:shd w:val="clear" w:color="auto" w:fill="auto"/>
        <w:rPr>
          <w:color w:val="auto"/>
          <w:sz w:val="20"/>
          <w:szCs w:val="20"/>
        </w:rPr>
      </w:pPr>
    </w:p>
    <w:sectPr w:rsidR="003B5FC9" w:rsidRPr="000B0DF2" w:rsidSect="00283D76">
      <w:headerReference w:type="default" r:id="rId9"/>
      <w:footerReference w:type="default" r:id="rId10"/>
      <w:pgSz w:w="11907" w:h="16839" w:code="9"/>
      <w:pgMar w:top="709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6CB459AC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BE1127">
      <w:rPr>
        <w:sz w:val="12"/>
        <w:szCs w:val="12"/>
        <w:lang w:val="ru-RU"/>
      </w:rPr>
      <w:t>ПЗН-85080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30.10.2025</w:t>
    </w:r>
    <w:r w:rsidR="00862990">
      <w:rPr>
        <w:sz w:val="12"/>
        <w:szCs w:val="12"/>
      </w:rPr>
      <w:t xml:space="preserve"> до клопотання 586901710</w:t>
    </w:r>
  </w:p>
  <w:p w14:paraId="2CBD23C3" w14:textId="14846D6D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A79B9" w:rsidRPr="007A79B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1FA3"/>
    <w:rsid w:val="0009677A"/>
    <w:rsid w:val="0009722A"/>
    <w:rsid w:val="000A3FAA"/>
    <w:rsid w:val="000B0DF2"/>
    <w:rsid w:val="000B0F13"/>
    <w:rsid w:val="000D5234"/>
    <w:rsid w:val="00114807"/>
    <w:rsid w:val="00115269"/>
    <w:rsid w:val="00117504"/>
    <w:rsid w:val="00125654"/>
    <w:rsid w:val="00130485"/>
    <w:rsid w:val="00171641"/>
    <w:rsid w:val="00181F6D"/>
    <w:rsid w:val="00182246"/>
    <w:rsid w:val="00186585"/>
    <w:rsid w:val="001932B6"/>
    <w:rsid w:val="00193F29"/>
    <w:rsid w:val="001967A7"/>
    <w:rsid w:val="001B0DB6"/>
    <w:rsid w:val="001C04C8"/>
    <w:rsid w:val="001D047A"/>
    <w:rsid w:val="001D2CA2"/>
    <w:rsid w:val="001D31E8"/>
    <w:rsid w:val="001D5E28"/>
    <w:rsid w:val="001F0CE6"/>
    <w:rsid w:val="001F71B4"/>
    <w:rsid w:val="00205BF4"/>
    <w:rsid w:val="0021257C"/>
    <w:rsid w:val="00216505"/>
    <w:rsid w:val="00223710"/>
    <w:rsid w:val="0023721B"/>
    <w:rsid w:val="002438BA"/>
    <w:rsid w:val="002500BB"/>
    <w:rsid w:val="002533EF"/>
    <w:rsid w:val="00271BD7"/>
    <w:rsid w:val="00283D76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E1EDA"/>
    <w:rsid w:val="003E4304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A1A7C"/>
    <w:rsid w:val="005B107F"/>
    <w:rsid w:val="005C41F5"/>
    <w:rsid w:val="005C435C"/>
    <w:rsid w:val="005D6F24"/>
    <w:rsid w:val="00604821"/>
    <w:rsid w:val="006346C9"/>
    <w:rsid w:val="00637B70"/>
    <w:rsid w:val="0064026A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0545"/>
    <w:rsid w:val="00796AF9"/>
    <w:rsid w:val="007A4BD3"/>
    <w:rsid w:val="007A79B9"/>
    <w:rsid w:val="007C0F1E"/>
    <w:rsid w:val="007D3493"/>
    <w:rsid w:val="007D36D0"/>
    <w:rsid w:val="007F1EC7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8621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29F8"/>
    <w:rsid w:val="009872A6"/>
    <w:rsid w:val="009A397A"/>
    <w:rsid w:val="009A41DA"/>
    <w:rsid w:val="009E0CD8"/>
    <w:rsid w:val="009E3977"/>
    <w:rsid w:val="009E4584"/>
    <w:rsid w:val="009F1DC8"/>
    <w:rsid w:val="00A13FE5"/>
    <w:rsid w:val="00A259ED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506E"/>
    <w:rsid w:val="00AC5142"/>
    <w:rsid w:val="00AC7E61"/>
    <w:rsid w:val="00AE208D"/>
    <w:rsid w:val="00AE450B"/>
    <w:rsid w:val="00B03B97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D18BD"/>
    <w:rsid w:val="00BE1127"/>
    <w:rsid w:val="00BF0B19"/>
    <w:rsid w:val="00BF740C"/>
    <w:rsid w:val="00C029EB"/>
    <w:rsid w:val="00C15DEE"/>
    <w:rsid w:val="00C33594"/>
    <w:rsid w:val="00C40C5C"/>
    <w:rsid w:val="00C43286"/>
    <w:rsid w:val="00C5407A"/>
    <w:rsid w:val="00C637AA"/>
    <w:rsid w:val="00C650EC"/>
    <w:rsid w:val="00C70323"/>
    <w:rsid w:val="00C77937"/>
    <w:rsid w:val="00C86D17"/>
    <w:rsid w:val="00C900EE"/>
    <w:rsid w:val="00C9290C"/>
    <w:rsid w:val="00C9554E"/>
    <w:rsid w:val="00C97312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57099"/>
    <w:rsid w:val="00E869E4"/>
    <w:rsid w:val="00EA2247"/>
    <w:rsid w:val="00EA459D"/>
    <w:rsid w:val="00EA49AA"/>
    <w:rsid w:val="00EB7DB9"/>
    <w:rsid w:val="00ED1708"/>
    <w:rsid w:val="00EF153B"/>
    <w:rsid w:val="00EF7797"/>
    <w:rsid w:val="00F01399"/>
    <w:rsid w:val="00F1590C"/>
    <w:rsid w:val="00F23BA6"/>
    <w:rsid w:val="00F31C60"/>
    <w:rsid w:val="00F336A8"/>
    <w:rsid w:val="00F47E79"/>
    <w:rsid w:val="00F5633B"/>
    <w:rsid w:val="00F57C06"/>
    <w:rsid w:val="00F81097"/>
    <w:rsid w:val="00F87B05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5402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161</cp:revision>
  <cp:lastPrinted>2025-11-18T09:08:00Z</cp:lastPrinted>
  <dcterms:created xsi:type="dcterms:W3CDTF">2019-01-23T09:20:00Z</dcterms:created>
  <dcterms:modified xsi:type="dcterms:W3CDTF">2025-11-18T09:14:00Z</dcterms:modified>
</cp:coreProperties>
</file>