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588705165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588705165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56E36B5D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31B7A69A" wp14:editId="16AC0E78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885C94">
        <w:rPr>
          <w:b/>
          <w:bCs/>
          <w:sz w:val="24"/>
          <w:szCs w:val="24"/>
          <w:lang w:val="ru-RU"/>
        </w:rPr>
        <w:t>-83352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943192">
        <w:rPr>
          <w:b/>
          <w:bCs/>
          <w:sz w:val="24"/>
          <w:szCs w:val="24"/>
          <w:lang w:val="ru-RU"/>
        </w:rPr>
        <w:t>21</w:t>
      </w:r>
      <w:r w:rsidR="00C55118" w:rsidRPr="00885C94">
        <w:rPr>
          <w:b/>
          <w:bCs/>
          <w:sz w:val="24"/>
          <w:szCs w:val="24"/>
          <w:lang w:val="ru-RU"/>
        </w:rPr>
        <w:t>.08.2025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3CD59A33" w14:textId="1FA0EDB4" w:rsidR="001423EB" w:rsidRPr="00885C94" w:rsidRDefault="00885C94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iCs/>
          <w:sz w:val="24"/>
          <w:szCs w:val="24"/>
        </w:rPr>
      </w:pPr>
      <w:r w:rsidRPr="00885C94">
        <w:rPr>
          <w:b/>
          <w:i/>
          <w:iCs/>
          <w:sz w:val="24"/>
          <w:szCs w:val="24"/>
        </w:rPr>
        <w:t xml:space="preserve">Про поновлення </w:t>
      </w:r>
      <w:r w:rsidRPr="00885C94">
        <w:rPr>
          <w:b/>
          <w:i/>
          <w:iCs/>
          <w:sz w:val="24"/>
          <w:szCs w:val="24"/>
          <w:highlight w:val="white"/>
        </w:rPr>
        <w:t>підприємству громадського харчування у формі товариства з обмеженою відповідальністю «ЗЕЛЕНИЙ ГАЙ»</w:t>
      </w:r>
      <w:r w:rsidRPr="00885C94">
        <w:rPr>
          <w:b/>
          <w:i/>
          <w:iCs/>
          <w:sz w:val="24"/>
          <w:szCs w:val="24"/>
        </w:rPr>
        <w:t xml:space="preserve"> договору оренди земельної ділянки від 11 вересня 2015 року № 715 для реконструкції, обслуговування та експлуатації об'єкта громадського обслуговування на бульварі Миколи</w:t>
      </w:r>
      <w:r w:rsidR="003A4D67">
        <w:rPr>
          <w:b/>
          <w:i/>
          <w:iCs/>
          <w:sz w:val="24"/>
          <w:szCs w:val="24"/>
        </w:rPr>
        <w:br/>
      </w:r>
      <w:r w:rsidRPr="00885C94">
        <w:rPr>
          <w:b/>
          <w:i/>
          <w:iCs/>
          <w:sz w:val="24"/>
          <w:szCs w:val="24"/>
        </w:rPr>
        <w:t>Міхновського, 1</w:t>
      </w:r>
      <w:r w:rsidR="003A4D67">
        <w:rPr>
          <w:b/>
          <w:i/>
          <w:iCs/>
          <w:sz w:val="24"/>
          <w:szCs w:val="24"/>
        </w:rPr>
        <w:t>5-А</w:t>
      </w:r>
      <w:r w:rsidRPr="00885C94">
        <w:rPr>
          <w:b/>
          <w:i/>
          <w:iCs/>
          <w:sz w:val="24"/>
          <w:szCs w:val="24"/>
        </w:rPr>
        <w:t xml:space="preserve"> у Печерському районі м. Києва</w:t>
      </w:r>
    </w:p>
    <w:p w14:paraId="4F91FA68" w14:textId="77777777" w:rsidR="001423EB" w:rsidRPr="00586A02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8"/>
          <w:szCs w:val="28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5CA17CE3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ПІДПРИЄМСТВО ГРОМАДСЬКОГО ХАРЧУВАННЯ У ФОРМІ ТОВАРИСТВА З ОБМЕЖЕНОЮ ВІДПОВІДАЛЬНІСТЮ «ЗЕЛЕНИЙ ГАЙ»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885C94">
              <w:rPr>
                <w:i/>
                <w:sz w:val="24"/>
                <w:szCs w:val="24"/>
              </w:rPr>
              <w:t>ЄДРПОУ</w:t>
            </w:r>
            <w:r w:rsidR="002B5778" w:rsidRPr="00885C94">
              <w:rPr>
                <w:i/>
                <w:sz w:val="24"/>
                <w:szCs w:val="24"/>
                <w:highlight w:val="yellow"/>
              </w:rPr>
              <w:t xml:space="preserve"> </w:t>
            </w:r>
            <w:r w:rsidR="000B1E6A" w:rsidRPr="00885C94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23723586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885C94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885C94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503D23E9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85C94">
              <w:rPr>
                <w:b w:val="0"/>
                <w:i/>
                <w:sz w:val="24"/>
                <w:szCs w:val="24"/>
                <w:lang w:val="ru-RU"/>
              </w:rPr>
              <w:t>о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соби</w:t>
            </w:r>
            <w:proofErr w:type="spellEnd"/>
            <w:r w:rsidR="00885C94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7CFCA183" w14:textId="77777777" w:rsidR="00885C94" w:rsidRDefault="00885C94" w:rsidP="00885C94">
            <w:pPr>
              <w:pStyle w:val="a7"/>
              <w:jc w:val="both"/>
              <w:rPr>
                <w:i/>
                <w:color w:val="auto"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Зельдич</w:t>
            </w:r>
            <w:proofErr w:type="spellEnd"/>
            <w:r>
              <w:rPr>
                <w:i/>
                <w:sz w:val="24"/>
                <w:szCs w:val="24"/>
              </w:rPr>
              <w:t xml:space="preserve"> Семен Еммануїлович</w:t>
            </w:r>
          </w:p>
          <w:p w14:paraId="02CD108F" w14:textId="77777777" w:rsidR="00885C94" w:rsidRDefault="00885C94" w:rsidP="00885C94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02068, місто Київ, вул. Княжий Затон.</w:t>
            </w:r>
          </w:p>
          <w:p w14:paraId="1000FC11" w14:textId="77777777" w:rsidR="00885C94" w:rsidRDefault="00885C94" w:rsidP="00885C94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1350000,00.</w:t>
            </w:r>
          </w:p>
          <w:p w14:paraId="10D2E1E9" w14:textId="77777777" w:rsidR="00885C94" w:rsidRDefault="00885C94" w:rsidP="00885C94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053167F0" w14:textId="77777777" w:rsidR="00885C94" w:rsidRDefault="00885C94" w:rsidP="00885C94">
            <w:pPr>
              <w:pStyle w:val="a7"/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Зельдіч</w:t>
            </w:r>
            <w:proofErr w:type="spellEnd"/>
            <w:r>
              <w:rPr>
                <w:i/>
                <w:sz w:val="24"/>
                <w:szCs w:val="24"/>
              </w:rPr>
              <w:t xml:space="preserve"> Вадим Еммануїлович</w:t>
            </w:r>
          </w:p>
          <w:p w14:paraId="536D0FD1" w14:textId="77777777" w:rsidR="00885C94" w:rsidRDefault="00885C94" w:rsidP="00885C94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01025, місто Київ, вул. Велика Житомирська.</w:t>
            </w:r>
          </w:p>
          <w:p w14:paraId="6643096C" w14:textId="1A04B685" w:rsidR="00E94376" w:rsidRPr="00123E08" w:rsidRDefault="00885C94" w:rsidP="00885C94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885C94">
              <w:rPr>
                <w:i/>
                <w:sz w:val="24"/>
                <w:szCs w:val="24"/>
              </w:rPr>
              <w:t>Розмір частки засновника (учасника): 1350000,00.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549786B9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885C94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78890C23" w14:textId="77777777" w:rsidR="00885C94" w:rsidRDefault="00885C94" w:rsidP="00885C94">
            <w:pPr>
              <w:pStyle w:val="a7"/>
              <w:jc w:val="both"/>
              <w:rPr>
                <w:i/>
                <w:color w:val="auto"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Зельдич</w:t>
            </w:r>
            <w:proofErr w:type="spellEnd"/>
            <w:r>
              <w:rPr>
                <w:i/>
                <w:sz w:val="24"/>
                <w:szCs w:val="24"/>
              </w:rPr>
              <w:t xml:space="preserve"> Семен Еммануїлович</w:t>
            </w:r>
          </w:p>
          <w:p w14:paraId="3CA383EA" w14:textId="77777777" w:rsidR="00885C94" w:rsidRDefault="00885C94" w:rsidP="00885C94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02068, місто Київ, вул. Княжий Затон.</w:t>
            </w:r>
          </w:p>
          <w:p w14:paraId="680882BE" w14:textId="77777777" w:rsidR="00885C94" w:rsidRDefault="00885C94" w:rsidP="00885C94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Тип бенефіціарного володіння: прямий вирішальний вплив.</w:t>
            </w:r>
          </w:p>
          <w:p w14:paraId="298CB1F4" w14:textId="77777777" w:rsidR="00885C94" w:rsidRDefault="00885C94" w:rsidP="00885C94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Відсоток частки статутного капіталу або відсоток права голосу: 50.</w:t>
            </w:r>
          </w:p>
          <w:p w14:paraId="1593ABF2" w14:textId="77777777" w:rsidR="00885C94" w:rsidRDefault="00885C94" w:rsidP="00885C94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5D380F45" w14:textId="77777777" w:rsidR="00885C94" w:rsidRDefault="00885C94" w:rsidP="00885C94">
            <w:pPr>
              <w:pStyle w:val="a7"/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Зельдіч</w:t>
            </w:r>
            <w:proofErr w:type="spellEnd"/>
            <w:r>
              <w:rPr>
                <w:i/>
                <w:sz w:val="24"/>
                <w:szCs w:val="24"/>
              </w:rPr>
              <w:t xml:space="preserve"> Вадим Еммануїлович</w:t>
            </w:r>
          </w:p>
          <w:p w14:paraId="4AAEB849" w14:textId="77777777" w:rsidR="00885C94" w:rsidRDefault="00885C94" w:rsidP="00885C94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01025, місто Київ, вул. Велика Житомирська.</w:t>
            </w:r>
          </w:p>
          <w:p w14:paraId="2BE0A9C7" w14:textId="77777777" w:rsidR="00885C94" w:rsidRDefault="00885C94" w:rsidP="00885C94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Тип бенефіціарного володіння: прямий вирішальний вплив.</w:t>
            </w:r>
          </w:p>
          <w:p w14:paraId="1C7A8B69" w14:textId="64DE084A" w:rsidR="00E94376" w:rsidRPr="008D6D95" w:rsidRDefault="00885C94" w:rsidP="00885C94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885C94">
              <w:rPr>
                <w:i/>
                <w:sz w:val="24"/>
                <w:szCs w:val="24"/>
              </w:rPr>
              <w:t>Відсоток частки статутного капіталу або відсоток права голосу: 50.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7328853A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06.06.2025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588705165</w:t>
            </w:r>
            <w:r w:rsidR="00885C94">
              <w:rPr>
                <w:b/>
                <w:i/>
                <w:sz w:val="24"/>
                <w:szCs w:val="24"/>
              </w:rPr>
              <w:t>, від 18.06.2025 № 18-01/06/25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663BB177" w14:textId="77777777" w:rsidR="00885C94" w:rsidRDefault="00885C94" w:rsidP="00885C94">
      <w:pPr>
        <w:pStyle w:val="a7"/>
        <w:shd w:val="clear" w:color="auto" w:fill="auto"/>
        <w:ind w:left="353" w:hanging="353"/>
        <w:rPr>
          <w:b w:val="0"/>
        </w:rPr>
      </w:pPr>
      <w:r>
        <w:rPr>
          <w:b w:val="0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03988FD1" w14:textId="77777777" w:rsidR="00885C94" w:rsidRDefault="00885C94" w:rsidP="00885C94">
      <w:pPr>
        <w:pStyle w:val="a7"/>
        <w:shd w:val="clear" w:color="auto" w:fill="auto"/>
        <w:ind w:left="353" w:hanging="353"/>
        <w:rPr>
          <w:b w:val="0"/>
          <w:color w:val="auto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8000000000:82:118:0012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0714BC2E" w:rsidR="008A338E" w:rsidRPr="006200AE" w:rsidRDefault="00FF0A55" w:rsidP="00067BC7">
            <w:pPr>
              <w:pStyle w:val="a4"/>
              <w:shd w:val="clear" w:color="auto" w:fill="auto"/>
              <w:spacing w:line="233" w:lineRule="auto"/>
              <w:ind w:left="134" w:right="129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бульвар Миколи Міхновського, 1</w:t>
            </w:r>
            <w:r w:rsidR="003A4D67">
              <w:rPr>
                <w:b/>
                <w:i/>
                <w:sz w:val="24"/>
                <w:szCs w:val="24"/>
                <w:shd w:val="clear" w:color="auto" w:fill="FFFFFF"/>
              </w:rPr>
              <w:t>5-А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 у Печерському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3A4D67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0,0900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</w:t>
            </w:r>
            <w:r w:rsidR="0091277B" w:rsidRPr="00885C94">
              <w:rPr>
                <w:b/>
                <w:i/>
                <w:color w:val="auto"/>
                <w:sz w:val="24"/>
                <w:szCs w:val="24"/>
              </w:rPr>
              <w:t xml:space="preserve">на </w:t>
            </w:r>
            <w:r w:rsidR="00C55118" w:rsidRPr="00885C94">
              <w:rPr>
                <w:b/>
                <w:i/>
                <w:color w:val="auto"/>
                <w:sz w:val="24"/>
                <w:szCs w:val="24"/>
                <w:lang w:val="en-US"/>
              </w:rPr>
              <w:t>5</w:t>
            </w:r>
            <w:r w:rsidR="0091277B" w:rsidRPr="00885C94">
              <w:rPr>
                <w:b/>
                <w:i/>
                <w:color w:val="auto"/>
                <w:sz w:val="24"/>
                <w:szCs w:val="24"/>
              </w:rPr>
              <w:t xml:space="preserve"> років</w:t>
            </w:r>
            <w:r w:rsidR="00B51FA5" w:rsidRPr="00885C94">
              <w:rPr>
                <w:b/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885C94" w:rsidRDefault="000B0B65" w:rsidP="00067BC7">
            <w:pPr>
              <w:pStyle w:val="a4"/>
              <w:shd w:val="clear" w:color="auto" w:fill="auto"/>
              <w:ind w:left="134" w:right="129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03.08</w:t>
            </w:r>
            <w:r w:rsidR="005769B6" w:rsidRPr="00885C94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885C94">
              <w:rPr>
                <w:b/>
                <w:i/>
                <w:sz w:val="24"/>
                <w:szCs w:val="24"/>
              </w:rPr>
              <w:t>для будівництва та обслуговування об'єктів туристичної інфраструктури та закладів громадського харчування</w:t>
            </w:r>
            <w:r w:rsidRPr="00885C94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885C94">
              <w:rPr>
                <w:b/>
                <w:i/>
                <w:sz w:val="24"/>
                <w:szCs w:val="24"/>
              </w:rPr>
              <w:t>для реконструкції, обслуговування та експлуатації об'єкта громадського обслуговування</w:t>
            </w:r>
            <w:r w:rsidRPr="00885C94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885C94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0DCAEE6E" w14:textId="14CA7CEC" w:rsidR="006D7E33" w:rsidRPr="00056A2A" w:rsidRDefault="00586A02" w:rsidP="00586A02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>16 081 262,04 грн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6BC43CC7" w14:textId="77777777" w:rsidR="00586A02" w:rsidRDefault="00586A02" w:rsidP="00772C24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</w:rPr>
      </w:pPr>
    </w:p>
    <w:p w14:paraId="5F719EF1" w14:textId="74AB540C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lastRenderedPageBreak/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73590B2C" w:rsidR="006A19DF" w:rsidRPr="00772C24" w:rsidRDefault="006A19DF" w:rsidP="00586A02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4F3031" w:rsidRPr="004F3031">
        <w:rPr>
          <w:rFonts w:ascii="Times New Roman" w:hAnsi="Times New Roman" w:cs="Times New Roman"/>
        </w:rPr>
        <w:t>абзацу четвертого розділу ІХ «Перехідні положення»</w:t>
      </w:r>
      <w:r w:rsidR="004F3031" w:rsidRPr="008D6D95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Закону України «Про оренду землі» та Порядку набуття прав на землю із земель комунальної</w:t>
      </w:r>
      <w:r w:rsidR="00586A02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E3AF910" w14:textId="43A57140" w:rsidR="00FF0A55" w:rsidRDefault="00586A02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Ділянка з</w:t>
            </w:r>
            <w:r w:rsidR="00056A2A" w:rsidRPr="00EE137E">
              <w:rPr>
                <w:b w:val="0"/>
                <w:bCs w:val="0"/>
                <w:i/>
                <w:sz w:val="24"/>
                <w:szCs w:val="24"/>
              </w:rPr>
              <w:t>абудована</w:t>
            </w:r>
            <w:r w:rsidR="00184E7D"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За результатами обстеження встановлено, що на земельній ділянці розміщено чотирьох поверхову адміністративну будівлю (розміщено представництво компанії </w:t>
            </w:r>
            <w:r>
              <w:rPr>
                <w:b w:val="0"/>
                <w:bCs w:val="0"/>
                <w:i/>
                <w:sz w:val="24"/>
                <w:szCs w:val="24"/>
                <w:lang w:val="en-US"/>
              </w:rPr>
              <w:t>FRANKE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(продаж техніки для дому) </w:t>
            </w:r>
            <w:r w:rsidR="00FF0A55" w:rsidRPr="00586A02">
              <w:rPr>
                <w:b w:val="0"/>
                <w:bCs w:val="0"/>
                <w:i/>
                <w:sz w:val="24"/>
                <w:szCs w:val="24"/>
              </w:rPr>
              <w:t>(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 xml:space="preserve">акт обстеження 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земельної ділянки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від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09.07.2025                          № ДК/156-АО/2025</w:t>
            </w:r>
            <w:r w:rsidR="00FF0A55" w:rsidRPr="00586A02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  <w:p w14:paraId="7C71101F" w14:textId="77777777" w:rsidR="003A4D67" w:rsidRDefault="003A4D67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2DAF1B90" w14:textId="4FFA90D8" w:rsidR="003A4D67" w:rsidRDefault="003A4D67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 xml:space="preserve">Відповідно до наказу Департаменту містобудування та архітектури виконавчого органу Київської міської ради (Київської міської державної адміністрації) від 30.07.2020 </w:t>
            </w:r>
            <w:r w:rsidR="00370EA5">
              <w:rPr>
                <w:b w:val="0"/>
                <w:bCs w:val="0"/>
                <w:i/>
                <w:sz w:val="24"/>
                <w:szCs w:val="24"/>
              </w:rPr>
              <w:t xml:space="preserve">        </w:t>
            </w:r>
            <w:r>
              <w:rPr>
                <w:b w:val="0"/>
                <w:bCs w:val="0"/>
                <w:i/>
                <w:sz w:val="24"/>
                <w:szCs w:val="24"/>
              </w:rPr>
              <w:t>№ 777, об</w:t>
            </w:r>
            <w:r w:rsidRPr="003A4D67">
              <w:rPr>
                <w:b w:val="0"/>
                <w:bCs w:val="0"/>
                <w:i/>
                <w:sz w:val="24"/>
                <w:szCs w:val="24"/>
              </w:rPr>
              <w:t>’</w:t>
            </w:r>
            <w:r>
              <w:rPr>
                <w:b w:val="0"/>
                <w:bCs w:val="0"/>
                <w:i/>
                <w:sz w:val="24"/>
                <w:szCs w:val="24"/>
              </w:rPr>
              <w:t>єкту нерухомого майна Товариства (об</w:t>
            </w:r>
            <w:r w:rsidRPr="003A4D67">
              <w:rPr>
                <w:b w:val="0"/>
                <w:bCs w:val="0"/>
                <w:i/>
                <w:sz w:val="24"/>
                <w:szCs w:val="24"/>
              </w:rPr>
              <w:t>’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єкту громадського харчування) на бульв. Дружби Народів, 13 </w:t>
            </w:r>
            <w:r w:rsidR="00370EA5">
              <w:rPr>
                <w:b w:val="0"/>
                <w:bCs w:val="0"/>
                <w:i/>
                <w:sz w:val="24"/>
                <w:szCs w:val="24"/>
              </w:rPr>
              <w:t xml:space="preserve">         </w:t>
            </w:r>
            <w:r>
              <w:rPr>
                <w:b w:val="0"/>
                <w:bCs w:val="0"/>
                <w:i/>
                <w:sz w:val="24"/>
                <w:szCs w:val="24"/>
              </w:rPr>
              <w:t>(літ. Б) у Печерському районі</w:t>
            </w:r>
            <w:r w:rsidR="00F71F67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i/>
                <w:sz w:val="24"/>
                <w:szCs w:val="24"/>
              </w:rPr>
              <w:t>м. Києві, відповідно до сертифікату відповідності закінченого будівництвом об</w:t>
            </w:r>
            <w:r w:rsidRPr="003A4D67">
              <w:rPr>
                <w:b w:val="0"/>
                <w:bCs w:val="0"/>
                <w:i/>
                <w:sz w:val="24"/>
                <w:szCs w:val="24"/>
              </w:rPr>
              <w:t>’</w:t>
            </w:r>
            <w:r>
              <w:rPr>
                <w:b w:val="0"/>
                <w:bCs w:val="0"/>
                <w:i/>
                <w:sz w:val="24"/>
                <w:szCs w:val="24"/>
              </w:rPr>
              <w:t>єкта (черги, окремого пускового комплексу) серія КВ</w:t>
            </w:r>
            <w:r w:rsidR="00370EA5">
              <w:rPr>
                <w:b w:val="0"/>
                <w:bCs w:val="0"/>
                <w:i/>
                <w:sz w:val="24"/>
                <w:szCs w:val="24"/>
              </w:rPr>
              <w:t xml:space="preserve">                                 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№ 162201360954, виданого Департаментом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15.05.2020 присвоєно поштову адресу: бульв. Дружби Народів, буд. № 15-А</w:t>
            </w:r>
            <w:r w:rsidR="00F71F67">
              <w:rPr>
                <w:b w:val="0"/>
                <w:bCs w:val="0"/>
                <w:i/>
                <w:sz w:val="24"/>
                <w:szCs w:val="24"/>
              </w:rPr>
              <w:t xml:space="preserve">                     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у Печерському районі м. Києва.</w:t>
            </w:r>
          </w:p>
          <w:p w14:paraId="2F790DCD" w14:textId="77777777" w:rsidR="003A4D67" w:rsidRDefault="003A4D67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49D28702" w14:textId="476F246E" w:rsidR="003A4D67" w:rsidRPr="003A4D67" w:rsidRDefault="00957343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957343">
              <w:rPr>
                <w:b w:val="0"/>
                <w:bCs w:val="0"/>
                <w:i/>
                <w:sz w:val="24"/>
                <w:szCs w:val="24"/>
              </w:rPr>
              <w:t xml:space="preserve">Відповідно до інформації, зазначеної в Єдиній державній електронній системі у сфері будівництва, </w:t>
            </w:r>
            <w:r w:rsidR="00B2003F">
              <w:rPr>
                <w:b w:val="0"/>
                <w:bCs w:val="0"/>
                <w:i/>
                <w:sz w:val="24"/>
                <w:szCs w:val="24"/>
              </w:rPr>
              <w:t>техніко-економічні показники прийнятого в експлуатацію об</w:t>
            </w:r>
            <w:r w:rsidR="00B2003F" w:rsidRPr="00B2003F">
              <w:rPr>
                <w:b w:val="0"/>
                <w:bCs w:val="0"/>
                <w:i/>
                <w:sz w:val="24"/>
                <w:szCs w:val="24"/>
              </w:rPr>
              <w:t>’</w:t>
            </w:r>
            <w:r w:rsidR="00B2003F">
              <w:rPr>
                <w:b w:val="0"/>
                <w:bCs w:val="0"/>
                <w:i/>
                <w:sz w:val="24"/>
                <w:szCs w:val="24"/>
              </w:rPr>
              <w:t xml:space="preserve">єкта </w:t>
            </w:r>
            <w:r w:rsidR="00F71F67">
              <w:rPr>
                <w:b w:val="0"/>
                <w:bCs w:val="0"/>
                <w:i/>
                <w:sz w:val="24"/>
                <w:szCs w:val="24"/>
              </w:rPr>
              <w:t>«Будівництво об</w:t>
            </w:r>
            <w:r w:rsidR="00F71F67" w:rsidRPr="00F71F67">
              <w:rPr>
                <w:b w:val="0"/>
                <w:bCs w:val="0"/>
                <w:i/>
                <w:sz w:val="24"/>
                <w:szCs w:val="24"/>
              </w:rPr>
              <w:t>’</w:t>
            </w:r>
            <w:r w:rsidR="00F71F67">
              <w:rPr>
                <w:b w:val="0"/>
                <w:bCs w:val="0"/>
                <w:i/>
                <w:sz w:val="24"/>
                <w:szCs w:val="24"/>
              </w:rPr>
              <w:t xml:space="preserve">єкта громадського обслуговування. (Коригування)»           </w:t>
            </w:r>
            <w:r w:rsidR="00B2003F">
              <w:rPr>
                <w:b w:val="0"/>
                <w:bCs w:val="0"/>
                <w:i/>
                <w:sz w:val="24"/>
                <w:szCs w:val="24"/>
              </w:rPr>
              <w:t xml:space="preserve">2198,6 кв. м (сертифікат № КВ162201360954 від </w:t>
            </w:r>
            <w:r w:rsidR="00F71F67">
              <w:rPr>
                <w:b w:val="0"/>
                <w:bCs w:val="0"/>
                <w:i/>
                <w:sz w:val="24"/>
                <w:szCs w:val="24"/>
              </w:rPr>
              <w:t>1</w:t>
            </w:r>
            <w:r w:rsidR="00B2003F">
              <w:rPr>
                <w:b w:val="0"/>
                <w:bCs w:val="0"/>
                <w:i/>
                <w:sz w:val="24"/>
                <w:szCs w:val="24"/>
              </w:rPr>
              <w:t>5.05.2020</w:t>
            </w:r>
            <w:r w:rsidR="00F71F67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  <w:p w14:paraId="61598D83" w14:textId="77777777" w:rsidR="00586A02" w:rsidRPr="00557209" w:rsidRDefault="00586A02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0"/>
                <w:szCs w:val="20"/>
              </w:rPr>
            </w:pPr>
          </w:p>
          <w:p w14:paraId="506E57A9" w14:textId="4F35771C" w:rsidR="00823CCF" w:rsidRPr="00EE137E" w:rsidRDefault="00603291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586A02">
              <w:rPr>
                <w:b w:val="0"/>
                <w:bCs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</w:t>
            </w:r>
            <w:r w:rsidR="00FC7A92" w:rsidRPr="00586A02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586A02">
              <w:rPr>
                <w:b w:val="0"/>
                <w:bCs w:val="0"/>
                <w:i/>
                <w:sz w:val="24"/>
                <w:szCs w:val="24"/>
              </w:rPr>
              <w:t>за Товариством зареєстровано право власності на нежитлову будівлю (об</w:t>
            </w:r>
            <w:r w:rsidR="00586A02" w:rsidRPr="00370EA5">
              <w:rPr>
                <w:b w:val="0"/>
                <w:bCs w:val="0"/>
                <w:i/>
                <w:sz w:val="24"/>
                <w:szCs w:val="24"/>
              </w:rPr>
              <w:t>’єкт громадського обслуговування)</w:t>
            </w:r>
            <w:r w:rsidRPr="00586A02">
              <w:rPr>
                <w:b w:val="0"/>
                <w:bCs w:val="0"/>
                <w:i/>
                <w:sz w:val="24"/>
                <w:szCs w:val="24"/>
              </w:rPr>
              <w:t xml:space="preserve"> загальною площею </w:t>
            </w:r>
            <w:r w:rsidR="00586A02">
              <w:rPr>
                <w:b w:val="0"/>
                <w:bCs w:val="0"/>
                <w:i/>
                <w:sz w:val="24"/>
                <w:szCs w:val="24"/>
              </w:rPr>
              <w:t xml:space="preserve">2198,6 </w:t>
            </w:r>
            <w:r w:rsidRPr="00586A02">
              <w:rPr>
                <w:b w:val="0"/>
                <w:bCs w:val="0"/>
                <w:i/>
                <w:sz w:val="24"/>
                <w:szCs w:val="24"/>
              </w:rPr>
              <w:t>кв.</w:t>
            </w:r>
            <w:r w:rsidR="00586A02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586A02">
              <w:rPr>
                <w:b w:val="0"/>
                <w:bCs w:val="0"/>
                <w:i/>
                <w:sz w:val="24"/>
                <w:szCs w:val="24"/>
              </w:rPr>
              <w:t xml:space="preserve">м </w:t>
            </w:r>
            <w:r w:rsidR="00557209">
              <w:rPr>
                <w:b w:val="0"/>
                <w:bCs w:val="0"/>
                <w:i/>
                <w:sz w:val="24"/>
                <w:szCs w:val="24"/>
              </w:rPr>
              <w:t xml:space="preserve">за адресою: </w:t>
            </w:r>
            <w:r w:rsidR="005D7F8A">
              <w:rPr>
                <w:b w:val="0"/>
                <w:bCs w:val="0"/>
                <w:i/>
                <w:sz w:val="24"/>
                <w:szCs w:val="24"/>
              </w:rPr>
              <w:t xml:space="preserve">бульвар Міхновського Миколи, будинок 15-А, кадастровий номер земельної ділянки 8000000000:82:118:0012 </w:t>
            </w:r>
            <w:r w:rsidRPr="00586A02">
              <w:rPr>
                <w:b w:val="0"/>
                <w:bCs w:val="0"/>
                <w:i/>
                <w:sz w:val="24"/>
                <w:szCs w:val="24"/>
              </w:rPr>
              <w:t>(реєстраційний номер об’єкта нерухомого майна</w:t>
            </w:r>
            <w:r w:rsidR="00586A02">
              <w:rPr>
                <w:b w:val="0"/>
                <w:bCs w:val="0"/>
                <w:i/>
                <w:sz w:val="24"/>
                <w:szCs w:val="24"/>
              </w:rPr>
              <w:t xml:space="preserve">: 2141393580000; номери відомостей про речове право: 60348118 від 17.06.2025, 60346830 від 17.06.2025, 37668862 </w:t>
            </w:r>
            <w:r w:rsidR="00557209">
              <w:rPr>
                <w:b w:val="0"/>
                <w:bCs w:val="0"/>
                <w:i/>
                <w:sz w:val="24"/>
                <w:szCs w:val="24"/>
              </w:rPr>
              <w:t xml:space="preserve">     </w:t>
            </w:r>
            <w:r w:rsidR="00586A02">
              <w:rPr>
                <w:b w:val="0"/>
                <w:bCs w:val="0"/>
                <w:i/>
                <w:sz w:val="24"/>
                <w:szCs w:val="24"/>
              </w:rPr>
              <w:t>від 05.08.2020</w:t>
            </w:r>
            <w:r w:rsidRPr="00586A02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</w:tc>
      </w:tr>
      <w:tr w:rsidR="00823CCF" w:rsidRPr="00037B84" w14:paraId="411B143D" w14:textId="77777777" w:rsidTr="00BE36F7">
        <w:trPr>
          <w:cantSplit/>
          <w:trHeight w:val="360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370EA5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1C85A15F" w:rsidR="00823CCF" w:rsidRPr="00EE137E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624CDC82" w:rsidR="00823CCF" w:rsidRPr="00EE137E" w:rsidRDefault="00E5752E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Т</w:t>
            </w:r>
            <w:r w:rsidR="0018193A" w:rsidRPr="00EE137E">
              <w:rPr>
                <w:b w:val="0"/>
                <w:bCs w:val="0"/>
                <w:i/>
                <w:sz w:val="24"/>
                <w:szCs w:val="24"/>
              </w:rPr>
              <w:t>ериторі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я</w:t>
            </w:r>
            <w:r w:rsidR="0018193A"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BE36F7">
              <w:rPr>
                <w:b w:val="0"/>
                <w:bCs w:val="0"/>
                <w:i/>
                <w:sz w:val="24"/>
                <w:szCs w:val="24"/>
              </w:rPr>
              <w:t>громадських будівель та споруд (</w:t>
            </w:r>
            <w:proofErr w:type="spellStart"/>
            <w:r w:rsidR="00BE36F7">
              <w:rPr>
                <w:b w:val="0"/>
                <w:bCs w:val="0"/>
                <w:i/>
                <w:sz w:val="24"/>
                <w:szCs w:val="24"/>
              </w:rPr>
              <w:t>уточнюється</w:t>
            </w:r>
            <w:proofErr w:type="spellEnd"/>
            <w:r w:rsidR="00BE36F7">
              <w:rPr>
                <w:b w:val="0"/>
                <w:bCs w:val="0"/>
                <w:i/>
                <w:sz w:val="24"/>
                <w:szCs w:val="24"/>
              </w:rPr>
              <w:t xml:space="preserve"> червоними лініями) (лист Департаменту містобудування та архітектури виконавчого органу Київської міської ради (Київської міської державної адміністрації) від 10.06.2025       № 055-7871).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BE36F7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39B45752" w:rsidR="006A19DF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територіальної громади міста Києва.</w:t>
            </w:r>
          </w:p>
          <w:p w14:paraId="0AECF0EC" w14:textId="77777777" w:rsidR="00BE36F7" w:rsidRPr="00067BC7" w:rsidRDefault="00BE36F7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0EC5BAC8" w14:textId="49D8BBE9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</w:t>
            </w:r>
            <w:r w:rsidR="00BE36F7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885C94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 житлової та громадської забудови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="00BE36F7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885C94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03.08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1CC1DB4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067BC7" w:rsidRPr="00037B84" w14:paraId="1D9C0809" w14:textId="77777777" w:rsidTr="00430CA4">
        <w:trPr>
          <w:cantSplit/>
          <w:trHeight w:val="2827"/>
        </w:trPr>
        <w:tc>
          <w:tcPr>
            <w:tcW w:w="2972" w:type="dxa"/>
          </w:tcPr>
          <w:p w14:paraId="7ED2F611" w14:textId="602F4EF6" w:rsidR="00067BC7" w:rsidRDefault="00067BC7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12DB3D76" w14:textId="4B85F5FE" w:rsidR="00067BC7" w:rsidRDefault="00067BC7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відповідно до рішення Київської міської ради від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10.12.2014 № 616/616 передана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довгострокову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оренду </w:t>
            </w:r>
            <w:r w:rsidR="00370EA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на 10 років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Товариству</w:t>
            </w:r>
            <w:r w:rsidRPr="00EE137E">
              <w:rPr>
                <w:rFonts w:ascii="Times New Roman" w:hAnsi="Times New Roman" w:cs="Times New Roman"/>
                <w:i/>
              </w:rPr>
              <w:t xml:space="preserve"> </w:t>
            </w:r>
            <w:r w:rsidRPr="00885C94">
              <w:rPr>
                <w:rFonts w:ascii="Times New Roman" w:eastAsia="Times New Roman" w:hAnsi="Times New Roman" w:cs="Times New Roman"/>
                <w:i/>
                <w:color w:val="auto"/>
              </w:rPr>
              <w:t>для реконструкції, обслуговування та експлуатації об'єкта громадського обслуговування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370EA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(договір оренди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11.09.2015 № 715).</w:t>
            </w:r>
          </w:p>
          <w:p w14:paraId="240B1A05" w14:textId="77777777" w:rsidR="00067BC7" w:rsidRDefault="00067BC7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66692BE4" w14:textId="77777777" w:rsidR="00067BC7" w:rsidRDefault="00067BC7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11.09.2025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1D54AD0C" w14:textId="77777777" w:rsidR="00067BC7" w:rsidRDefault="00067BC7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5D7271E8" w14:textId="77777777" w:rsidR="00067BC7" w:rsidRDefault="00067BC7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Рішенням Київської міської ради від 08.12.2022 № 5836/5877 бульвар Дружби Народів у Печерському районі міста Києва перейменовано на бульвар Миколи Міхновського.</w:t>
            </w:r>
          </w:p>
          <w:p w14:paraId="3910CAD0" w14:textId="77777777" w:rsidR="00067BC7" w:rsidRDefault="00067BC7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21B8DF6A" w14:textId="77777777" w:rsidR="00067BC7" w:rsidRDefault="00067BC7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Згідно з довідкою ГУ ДПС у м. Києві від 13.06.2025                          № 21040/АП/26-15-52-03-04-Е станом на 13.06.2025 за Товариством податковий борг не обліковується.</w:t>
            </w:r>
          </w:p>
          <w:p w14:paraId="0B266598" w14:textId="77777777" w:rsidR="00067BC7" w:rsidRDefault="00067BC7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  <w:p w14:paraId="449A588A" w14:textId="77777777" w:rsidR="00067BC7" w:rsidRDefault="00067BC7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листа ГУ ДПС у м. Києві від 13.08.2025                     № 23389/5/26-15-13-01-03 станом на 01.08.2025 Товариство не включено до переліку підприємств – боржників, які мають борг із земельного податку та орендної плати за землю.</w:t>
            </w:r>
          </w:p>
          <w:p w14:paraId="6B20A7A4" w14:textId="77777777" w:rsidR="00067BC7" w:rsidRDefault="00067BC7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32DAE37C" w14:textId="77777777" w:rsidR="00067BC7" w:rsidRDefault="00067BC7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 урахуванням наказу Департаменту містобудування та архітектури виконавчого органу Київської міської ради (Київської міської державної адміністрації) «Про присвоєння поштової адреси об</w:t>
            </w:r>
            <w:r w:rsidRPr="00067BC7">
              <w:rPr>
                <w:rFonts w:ascii="Times New Roman" w:eastAsia="Times New Roman" w:hAnsi="Times New Roman" w:cs="Times New Roman"/>
                <w:i/>
              </w:rPr>
              <w:t>’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єкту нерухомості у місті Києві»                   від 30.07.2020 № 777, цим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проєктом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рішення передбачається приведення у відповідність адреси земельної ділянки до адреси об</w:t>
            </w:r>
            <w:r w:rsidRPr="00067BC7">
              <w:rPr>
                <w:rFonts w:ascii="Times New Roman" w:eastAsia="Times New Roman" w:hAnsi="Times New Roman" w:cs="Times New Roman"/>
                <w:i/>
              </w:rPr>
              <w:t>’</w:t>
            </w:r>
            <w:r>
              <w:rPr>
                <w:rFonts w:ascii="Times New Roman" w:eastAsia="Times New Roman" w:hAnsi="Times New Roman" w:cs="Times New Roman"/>
                <w:i/>
              </w:rPr>
              <w:t>єкта нерухомого майна.</w:t>
            </w:r>
          </w:p>
          <w:p w14:paraId="02EB57F4" w14:textId="77777777" w:rsidR="00067BC7" w:rsidRDefault="00067BC7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  <w:p w14:paraId="7E36F683" w14:textId="42688B84" w:rsidR="00067BC7" w:rsidRPr="00EE137E" w:rsidRDefault="00067BC7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D67B0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</w:tc>
      </w:tr>
      <w:tr w:rsidR="00BE36F7" w:rsidRPr="00037B84" w14:paraId="11ED0D2F" w14:textId="77777777" w:rsidTr="00067BC7">
        <w:trPr>
          <w:cantSplit/>
          <w:trHeight w:val="862"/>
        </w:trPr>
        <w:tc>
          <w:tcPr>
            <w:tcW w:w="2972" w:type="dxa"/>
          </w:tcPr>
          <w:p w14:paraId="0C006DE7" w14:textId="7B71B2C2" w:rsidR="00BE36F7" w:rsidRPr="002F2D3F" w:rsidRDefault="00BE36F7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0784EFB8" w14:textId="4B606BD1" w:rsidR="00557209" w:rsidRPr="00EE137E" w:rsidRDefault="00557209" w:rsidP="0055720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D67B0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57E38874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визначено</w:t>
      </w:r>
      <w:r w:rsidR="00D919C8">
        <w:rPr>
          <w:i w:val="0"/>
          <w:sz w:val="24"/>
          <w:szCs w:val="24"/>
        </w:rPr>
        <w:t xml:space="preserve"> </w:t>
      </w:r>
      <w:r w:rsidR="004F3031" w:rsidRPr="00F9236F">
        <w:rPr>
          <w:i w:val="0"/>
          <w:sz w:val="24"/>
          <w:szCs w:val="24"/>
        </w:rPr>
        <w:t>абзац</w:t>
      </w:r>
      <w:r w:rsidR="004F3031">
        <w:rPr>
          <w:i w:val="0"/>
          <w:sz w:val="24"/>
          <w:szCs w:val="24"/>
        </w:rPr>
        <w:t>ом</w:t>
      </w:r>
      <w:r w:rsidR="004F3031" w:rsidRPr="00F9236F">
        <w:rPr>
          <w:i w:val="0"/>
          <w:sz w:val="24"/>
          <w:szCs w:val="24"/>
        </w:rPr>
        <w:t xml:space="preserve"> четверт</w:t>
      </w:r>
      <w:r w:rsidR="004F3031">
        <w:rPr>
          <w:i w:val="0"/>
          <w:sz w:val="24"/>
          <w:szCs w:val="24"/>
        </w:rPr>
        <w:t>им</w:t>
      </w:r>
      <w:r w:rsidR="004F3031" w:rsidRPr="00F9236F">
        <w:rPr>
          <w:i w:val="0"/>
          <w:sz w:val="24"/>
          <w:szCs w:val="24"/>
        </w:rPr>
        <w:t xml:space="preserve"> розділу ІХ «Перехідні положення» Закону України «Про оренду землі»</w:t>
      </w:r>
      <w:r w:rsidRPr="001D49C8">
        <w:rPr>
          <w:i w:val="0"/>
          <w:sz w:val="24"/>
          <w:szCs w:val="24"/>
        </w:rPr>
        <w:t xml:space="preserve"> і Порядком набуття прав на землю із земель комунальної власності у місті Києві, затвердженим рішенням Київської міської ради від 20.04.2017 №</w:t>
      </w:r>
      <w:r w:rsidR="00D919C8">
        <w:rPr>
          <w:i w:val="0"/>
          <w:sz w:val="24"/>
          <w:szCs w:val="24"/>
        </w:rPr>
        <w:t xml:space="preserve"> </w:t>
      </w:r>
      <w:r w:rsidRPr="001D49C8">
        <w:rPr>
          <w:i w:val="0"/>
          <w:sz w:val="24"/>
          <w:szCs w:val="24"/>
        </w:rPr>
        <w:t>241/2463.</w:t>
      </w:r>
    </w:p>
    <w:p w14:paraId="5636980B" w14:textId="438431E4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 xml:space="preserve">кт рішення </w:t>
      </w:r>
      <w:r w:rsidRPr="00D919C8">
        <w:rPr>
          <w:i w:val="0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містить </w:t>
      </w:r>
      <w:r w:rsidR="00D919C8">
        <w:rPr>
          <w:i w:val="0"/>
          <w:sz w:val="24"/>
          <w:szCs w:val="24"/>
        </w:rPr>
        <w:t xml:space="preserve">службову </w:t>
      </w:r>
      <w:r>
        <w:rPr>
          <w:i w:val="0"/>
          <w:sz w:val="24"/>
          <w:szCs w:val="24"/>
        </w:rPr>
        <w:t xml:space="preserve">інформацію </w:t>
      </w:r>
      <w:r w:rsidR="00D919C8">
        <w:rPr>
          <w:i w:val="0"/>
          <w:sz w:val="24"/>
          <w:szCs w:val="24"/>
        </w:rPr>
        <w:t>у</w:t>
      </w:r>
      <w:r>
        <w:rPr>
          <w:i w:val="0"/>
          <w:sz w:val="24"/>
          <w:szCs w:val="24"/>
        </w:rPr>
        <w:t xml:space="preserve"> розумінні статті 6 Закону України «Про доступ до публічної інформації».</w:t>
      </w:r>
    </w:p>
    <w:p w14:paraId="4C69672E" w14:textId="7A0D199B" w:rsidR="003C2921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 xml:space="preserve">Проєкт рішення </w:t>
      </w:r>
      <w:r w:rsidRPr="00D919C8">
        <w:rPr>
          <w:rFonts w:ascii="Times New Roman" w:eastAsia="Times New Roman" w:hAnsi="Times New Roman" w:cs="Times New Roman"/>
          <w:iCs/>
        </w:rPr>
        <w:t>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5DFB3A78" w14:textId="77777777" w:rsidR="00E76FCB" w:rsidRPr="00E76FCB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E76FCB">
        <w:rPr>
          <w:rFonts w:ascii="Times New Roman" w:eastAsia="Times New Roman" w:hAnsi="Times New Roman" w:cs="Times New Roman"/>
          <w:iCs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39C398E" w14:textId="77777777" w:rsidR="00E76FCB" w:rsidRPr="00E8544C" w:rsidRDefault="00E76FCB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56D9EF66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4F3031" w:rsidRPr="004F3031">
        <w:rPr>
          <w:i w:val="0"/>
          <w:sz w:val="24"/>
          <w:szCs w:val="24"/>
        </w:rPr>
        <w:t>05.12.2024 № 426/10234 «Про бюджет міста Києва на 2025 рік»</w:t>
      </w:r>
      <w:r w:rsidR="003F1E3E" w:rsidRPr="003F1E3E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Pr="009C1880">
        <w:rPr>
          <w:b/>
          <w:sz w:val="24"/>
          <w:szCs w:val="24"/>
          <w:shd w:val="clear" w:color="auto" w:fill="FFFFFF"/>
        </w:rPr>
        <w:t xml:space="preserve"> </w:t>
      </w:r>
      <w:r w:rsidR="00D919C8">
        <w:rPr>
          <w:b/>
          <w:sz w:val="24"/>
          <w:szCs w:val="24"/>
          <w:shd w:val="clear" w:color="auto" w:fill="FFFFFF"/>
        </w:rPr>
        <w:t>804 063,10 грн на рік (5%)</w:t>
      </w:r>
      <w:r w:rsidRPr="009C1880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2AE97F72" w:rsidR="006A19DF" w:rsidRDefault="006A19DF" w:rsidP="00D919C8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="00D919C8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885C94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C035E" w14:textId="77777777" w:rsidR="004B5FFF" w:rsidRDefault="004B5FFF">
      <w:r>
        <w:separator/>
      </w:r>
    </w:p>
  </w:endnote>
  <w:endnote w:type="continuationSeparator" w:id="0">
    <w:p w14:paraId="63248C5A" w14:textId="77777777" w:rsidR="004B5FFF" w:rsidRDefault="004B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369E8" w14:textId="77777777" w:rsidR="004B5FFF" w:rsidRDefault="004B5FFF"/>
  </w:footnote>
  <w:footnote w:type="continuationSeparator" w:id="0">
    <w:p w14:paraId="119CC3F0" w14:textId="77777777" w:rsidR="004B5FFF" w:rsidRDefault="004B5F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38BE7C99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885C94">
          <w:rPr>
            <w:i w:val="0"/>
            <w:sz w:val="12"/>
            <w:szCs w:val="12"/>
            <w:lang w:val="ru-RU"/>
          </w:rPr>
          <w:t>-83352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43192">
          <w:rPr>
            <w:i w:val="0"/>
            <w:sz w:val="12"/>
            <w:szCs w:val="12"/>
            <w:lang w:val="ru-RU"/>
          </w:rPr>
          <w:t>21</w:t>
        </w:r>
        <w:r w:rsidR="009674CE" w:rsidRPr="00885C94">
          <w:rPr>
            <w:i w:val="0"/>
            <w:sz w:val="12"/>
            <w:szCs w:val="12"/>
            <w:lang w:val="ru-RU"/>
          </w:rPr>
          <w:t>.08.2025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885C94">
          <w:rPr>
            <w:i w:val="0"/>
            <w:sz w:val="12"/>
            <w:szCs w:val="12"/>
            <w:lang w:val="ru-RU"/>
          </w:rPr>
          <w:t>588705165</w:t>
        </w:r>
      </w:p>
      <w:p w14:paraId="0BF67CBB" w14:textId="3F9E0EDA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F3031" w:rsidRPr="004F303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577641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67BC7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423EB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A72B9"/>
    <w:rsid w:val="002B1314"/>
    <w:rsid w:val="002B4902"/>
    <w:rsid w:val="002B5778"/>
    <w:rsid w:val="002C66F6"/>
    <w:rsid w:val="002D2CFF"/>
    <w:rsid w:val="002D306E"/>
    <w:rsid w:val="002D6E0D"/>
    <w:rsid w:val="002E49D6"/>
    <w:rsid w:val="002F2D3F"/>
    <w:rsid w:val="00303CF1"/>
    <w:rsid w:val="00316BBB"/>
    <w:rsid w:val="00333098"/>
    <w:rsid w:val="0033417F"/>
    <w:rsid w:val="00343979"/>
    <w:rsid w:val="003525A6"/>
    <w:rsid w:val="0035749D"/>
    <w:rsid w:val="00370EA5"/>
    <w:rsid w:val="003842F5"/>
    <w:rsid w:val="00385014"/>
    <w:rsid w:val="003A4D67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30CA4"/>
    <w:rsid w:val="004360F8"/>
    <w:rsid w:val="00452111"/>
    <w:rsid w:val="0045563D"/>
    <w:rsid w:val="00474616"/>
    <w:rsid w:val="0049406D"/>
    <w:rsid w:val="00495DE6"/>
    <w:rsid w:val="004A4541"/>
    <w:rsid w:val="004B05D1"/>
    <w:rsid w:val="004B5FFF"/>
    <w:rsid w:val="004C4F16"/>
    <w:rsid w:val="004D4B3C"/>
    <w:rsid w:val="004D51B7"/>
    <w:rsid w:val="004F3031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57209"/>
    <w:rsid w:val="0056117E"/>
    <w:rsid w:val="005621F8"/>
    <w:rsid w:val="00564A02"/>
    <w:rsid w:val="00567858"/>
    <w:rsid w:val="00567978"/>
    <w:rsid w:val="00567BA2"/>
    <w:rsid w:val="005769B6"/>
    <w:rsid w:val="00586A02"/>
    <w:rsid w:val="00591722"/>
    <w:rsid w:val="005A70F6"/>
    <w:rsid w:val="005B2FD0"/>
    <w:rsid w:val="005D67B0"/>
    <w:rsid w:val="005D67B3"/>
    <w:rsid w:val="005D7F8A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51508"/>
    <w:rsid w:val="0076092B"/>
    <w:rsid w:val="00765401"/>
    <w:rsid w:val="007709F8"/>
    <w:rsid w:val="00771120"/>
    <w:rsid w:val="00772C24"/>
    <w:rsid w:val="00776E89"/>
    <w:rsid w:val="007812BA"/>
    <w:rsid w:val="00782295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419BE"/>
    <w:rsid w:val="008506AF"/>
    <w:rsid w:val="0086252E"/>
    <w:rsid w:val="008670BE"/>
    <w:rsid w:val="00873FAA"/>
    <w:rsid w:val="00880A60"/>
    <w:rsid w:val="00885C94"/>
    <w:rsid w:val="008A2C8C"/>
    <w:rsid w:val="008A338E"/>
    <w:rsid w:val="008B338E"/>
    <w:rsid w:val="008D6D95"/>
    <w:rsid w:val="008E59A5"/>
    <w:rsid w:val="008F0B34"/>
    <w:rsid w:val="00905988"/>
    <w:rsid w:val="00907FF6"/>
    <w:rsid w:val="0091277B"/>
    <w:rsid w:val="009131FA"/>
    <w:rsid w:val="00915DCB"/>
    <w:rsid w:val="00934E19"/>
    <w:rsid w:val="009358DE"/>
    <w:rsid w:val="00943192"/>
    <w:rsid w:val="009562D8"/>
    <w:rsid w:val="00957343"/>
    <w:rsid w:val="009674CE"/>
    <w:rsid w:val="00982A07"/>
    <w:rsid w:val="009C1880"/>
    <w:rsid w:val="009D6B57"/>
    <w:rsid w:val="009E6239"/>
    <w:rsid w:val="009F0D03"/>
    <w:rsid w:val="009F1DC6"/>
    <w:rsid w:val="009F4C72"/>
    <w:rsid w:val="00A12E00"/>
    <w:rsid w:val="00A26962"/>
    <w:rsid w:val="00A33A51"/>
    <w:rsid w:val="00A41FAD"/>
    <w:rsid w:val="00A426A3"/>
    <w:rsid w:val="00A71A8F"/>
    <w:rsid w:val="00A87093"/>
    <w:rsid w:val="00AA7E2D"/>
    <w:rsid w:val="00AD4369"/>
    <w:rsid w:val="00AD6678"/>
    <w:rsid w:val="00B064DC"/>
    <w:rsid w:val="00B15D9C"/>
    <w:rsid w:val="00B174F4"/>
    <w:rsid w:val="00B17F43"/>
    <w:rsid w:val="00B2003F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E36F7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19C8"/>
    <w:rsid w:val="00D9671B"/>
    <w:rsid w:val="00DA2B06"/>
    <w:rsid w:val="00DD34E7"/>
    <w:rsid w:val="00DD4380"/>
    <w:rsid w:val="00DE0E7B"/>
    <w:rsid w:val="00E05220"/>
    <w:rsid w:val="00E27308"/>
    <w:rsid w:val="00E40910"/>
    <w:rsid w:val="00E5752E"/>
    <w:rsid w:val="00E7338E"/>
    <w:rsid w:val="00E76FCB"/>
    <w:rsid w:val="00E77A9B"/>
    <w:rsid w:val="00E8544C"/>
    <w:rsid w:val="00E94376"/>
    <w:rsid w:val="00EA1AC5"/>
    <w:rsid w:val="00EA42C9"/>
    <w:rsid w:val="00EB297C"/>
    <w:rsid w:val="00EC0B76"/>
    <w:rsid w:val="00ED5069"/>
    <w:rsid w:val="00EE137E"/>
    <w:rsid w:val="00EF075A"/>
    <w:rsid w:val="00EF09DB"/>
    <w:rsid w:val="00EF4B08"/>
    <w:rsid w:val="00F075B3"/>
    <w:rsid w:val="00F079EE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71F67"/>
    <w:rsid w:val="00F923B4"/>
    <w:rsid w:val="00F93775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4F3031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30983-E8E7-4FA3-AC21-AE6834D5E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6062</Words>
  <Characters>3456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9500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Земляк Олександр Володимирович</cp:lastModifiedBy>
  <cp:revision>6</cp:revision>
  <cp:lastPrinted>2025-09-17T13:07:00Z</cp:lastPrinted>
  <dcterms:created xsi:type="dcterms:W3CDTF">2025-08-20T09:03:00Z</dcterms:created>
  <dcterms:modified xsi:type="dcterms:W3CDTF">2025-09-17T13:07:00Z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2025-08-20T09:03:20Z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1bfa948d-2a4e-431d-8f7f-935a13f950a9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