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D71B18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103"/>
      </w:tblGrid>
      <w:tr w:rsidR="00F6318B" w:rsidRPr="00070674" w14:paraId="6C1844F6" w14:textId="77777777" w:rsidTr="00070674">
        <w:trPr>
          <w:trHeight w:val="2500"/>
        </w:trPr>
        <w:tc>
          <w:tcPr>
            <w:tcW w:w="5103" w:type="dxa"/>
            <w:shd w:val="clear" w:color="auto" w:fill="auto"/>
            <w:hideMark/>
          </w:tcPr>
          <w:p w14:paraId="22427F3E" w14:textId="0A92F6B4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70674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приватному акціонерному товариству</w:t>
            </w:r>
            <w:r w:rsidR="00070674" w:rsidRPr="00070674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070674">
              <w:rPr>
                <w:b/>
                <w:sz w:val="28"/>
                <w:szCs w:val="28"/>
                <w:highlight w:val="white"/>
                <w:lang w:val="uk-UA" w:eastAsia="uk-UA"/>
              </w:rPr>
              <w:t>«КАМЕТ»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70674">
              <w:rPr>
                <w:b/>
                <w:sz w:val="28"/>
                <w:szCs w:val="28"/>
                <w:lang w:val="uk-UA"/>
              </w:rPr>
              <w:t xml:space="preserve">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жовтня 2009 року № 75-6-00475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реконструкції з новим будівництвом існуючого майнового комплексу під офісно-готельний центр з підземним паркінгом та подальшими його експлуатацією і обслуговуванням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070674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070674">
              <w:rPr>
                <w:b/>
                <w:sz w:val="28"/>
                <w:szCs w:val="28"/>
                <w:lang w:val="uk-UA"/>
              </w:rPr>
              <w:t>просп. Берестейському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65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07067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597305774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597305774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02C78D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070674">
        <w:rPr>
          <w:color w:val="000000"/>
          <w:sz w:val="28"/>
          <w:szCs w:val="28"/>
          <w:shd w:val="clear" w:color="auto" w:fill="FFFFFF"/>
        </w:rPr>
        <w:t xml:space="preserve">приватного акціонерного товариства </w:t>
      </w:r>
      <w:r w:rsidR="00070674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</w:t>
      </w:r>
      <w:r>
        <w:rPr>
          <w:color w:val="000000"/>
          <w:sz w:val="28"/>
          <w:szCs w:val="28"/>
          <w:shd w:val="clear" w:color="auto" w:fill="FFFFFF"/>
        </w:rPr>
        <w:t>«КАМЕТ»</w:t>
      </w:r>
      <w:r w:rsidRPr="00DC7BC1">
        <w:rPr>
          <w:snapToGrid w:val="0"/>
          <w:sz w:val="28"/>
          <w:lang w:val="uk-UA"/>
        </w:rPr>
        <w:t xml:space="preserve"> (код ЄДРПОУ 00241206, місцезнаходження юридичної особи: </w:t>
      </w:r>
      <w:r w:rsidR="00070674">
        <w:rPr>
          <w:snapToGrid w:val="0"/>
          <w:sz w:val="28"/>
          <w:lang w:val="uk-UA"/>
        </w:rPr>
        <w:t xml:space="preserve">                      </w:t>
      </w:r>
      <w:r w:rsidRPr="00DC7BC1">
        <w:rPr>
          <w:snapToGrid w:val="0"/>
          <w:sz w:val="28"/>
          <w:lang w:val="uk-UA"/>
        </w:rPr>
        <w:t>просп. Берестейський, 65</w:t>
      </w:r>
      <w:r w:rsidR="00070674">
        <w:rPr>
          <w:snapToGrid w:val="0"/>
          <w:sz w:val="28"/>
          <w:lang w:val="uk-UA"/>
        </w:rPr>
        <w:t>,</w:t>
      </w:r>
      <w:r w:rsidR="00070674" w:rsidRPr="00070674">
        <w:rPr>
          <w:snapToGrid w:val="0"/>
          <w:sz w:val="28"/>
          <w:lang w:val="uk-UA"/>
        </w:rPr>
        <w:t xml:space="preserve"> </w:t>
      </w:r>
      <w:r w:rsidR="00070674" w:rsidRPr="00DC7BC1">
        <w:rPr>
          <w:snapToGrid w:val="0"/>
          <w:sz w:val="28"/>
          <w:lang w:val="uk-UA"/>
        </w:rPr>
        <w:t>м. Київ,</w:t>
      </w:r>
      <w:r w:rsidR="00070674" w:rsidRPr="00070674">
        <w:rPr>
          <w:snapToGrid w:val="0"/>
          <w:sz w:val="28"/>
          <w:lang w:val="uk-UA"/>
        </w:rPr>
        <w:t xml:space="preserve"> </w:t>
      </w:r>
      <w:r w:rsidR="00070674" w:rsidRPr="00DC7BC1">
        <w:rPr>
          <w:snapToGrid w:val="0"/>
          <w:sz w:val="28"/>
          <w:lang w:val="uk-UA"/>
        </w:rPr>
        <w:t>03062</w:t>
      </w:r>
      <w:r w:rsidRPr="00DC7BC1">
        <w:rPr>
          <w:snapToGrid w:val="0"/>
          <w:sz w:val="28"/>
          <w:lang w:val="uk-UA"/>
        </w:rPr>
        <w:t>) від 29 травня 2024 року № 597305774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Закону України «Про оренду землі», </w:t>
      </w:r>
      <w:r w:rsidR="00C72FE2" w:rsidRPr="00070674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5F6272">
        <w:rPr>
          <w:snapToGrid w:val="0"/>
          <w:sz w:val="28"/>
          <w:lang w:val="uk-UA"/>
        </w:rPr>
        <w:t>рішення Київської міської ради</w:t>
      </w:r>
      <w:r w:rsidR="005F6272" w:rsidRPr="008216BD">
        <w:rPr>
          <w:snapToGrid w:val="0"/>
          <w:sz w:val="28"/>
          <w:lang w:val="uk-UA"/>
        </w:rPr>
        <w:t xml:space="preserve"> </w:t>
      </w:r>
      <w:r w:rsidR="005F6272" w:rsidRPr="008216BD">
        <w:rPr>
          <w:snapToGrid w:val="0"/>
          <w:sz w:val="28"/>
          <w:szCs w:val="28"/>
          <w:lang w:val="uk-UA"/>
        </w:rPr>
        <w:t>від 0</w:t>
      </w:r>
      <w:r w:rsidR="005F6272" w:rsidRPr="008216BD">
        <w:rPr>
          <w:bCs/>
          <w:color w:val="000000"/>
          <w:sz w:val="28"/>
          <w:szCs w:val="28"/>
          <w:shd w:val="clear" w:color="auto" w:fill="FFFFFF"/>
          <w:lang w:val="uk-UA"/>
        </w:rPr>
        <w:t>9 лютого 2023 року № 5955/5996</w:t>
      </w:r>
      <w:r w:rsidR="005F6272" w:rsidRPr="008216BD">
        <w:rPr>
          <w:snapToGrid w:val="0"/>
          <w:sz w:val="28"/>
          <w:lang w:val="uk-UA"/>
        </w:rPr>
        <w:t xml:space="preserve"> «</w:t>
      </w:r>
      <w:r w:rsidR="005F6272" w:rsidRPr="00BE2FA2">
        <w:rPr>
          <w:bCs/>
          <w:color w:val="000000"/>
          <w:sz w:val="28"/>
          <w:szCs w:val="28"/>
          <w:lang w:val="uk-UA"/>
        </w:rPr>
        <w:t>Про повернення історичної назви проспекту Перемоги в Шевченківському, Святошинському та Солом'янському районах міста Києва</w:t>
      </w:r>
      <w:r w:rsidR="005F6272" w:rsidRPr="008216BD">
        <w:rPr>
          <w:snapToGrid w:val="0"/>
          <w:sz w:val="28"/>
          <w:lang w:val="uk-UA"/>
        </w:rPr>
        <w:t>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76674BF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E32A0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32A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приватному акціонерному товариству</w:t>
      </w:r>
      <w:r w:rsidR="00B3289E" w:rsidRPr="0007067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«КАМЕТ»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070674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15 жовтня 2009 року</w:t>
      </w:r>
      <w:r w:rsidR="005F62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75-6-00475 </w:t>
      </w:r>
      <w:r w:rsidR="00E32A08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="00B3289E" w:rsidRPr="00070674">
        <w:rPr>
          <w:rFonts w:ascii="Times New Roman" w:hAnsi="Times New Roman"/>
          <w:sz w:val="28"/>
          <w:szCs w:val="28"/>
          <w:lang w:val="uk-UA"/>
        </w:rPr>
        <w:t xml:space="preserve">для реконструкції з новим будівництвом існуючого майнового комплексу </w:t>
      </w:r>
      <w:r w:rsidR="00E32A08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B3289E" w:rsidRPr="00070674">
        <w:rPr>
          <w:rFonts w:ascii="Times New Roman" w:hAnsi="Times New Roman"/>
          <w:sz w:val="28"/>
          <w:szCs w:val="28"/>
          <w:lang w:val="uk-UA"/>
        </w:rPr>
        <w:t xml:space="preserve">під офісно-готельний центр з підземним паркінгом та подальшими </w:t>
      </w:r>
      <w:r w:rsidR="00E32A08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="00B3289E" w:rsidRPr="00070674">
        <w:rPr>
          <w:rFonts w:ascii="Times New Roman" w:hAnsi="Times New Roman"/>
          <w:sz w:val="28"/>
          <w:szCs w:val="28"/>
          <w:lang w:val="uk-UA"/>
        </w:rPr>
        <w:t>його експлуатацією і обслуговуванням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07067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просп. </w:t>
      </w:r>
      <w:r w:rsidR="000706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Берестейському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65 у Святошинському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70674">
        <w:rPr>
          <w:rFonts w:ascii="Times New Roman" w:hAnsi="Times New Roman"/>
          <w:sz w:val="28"/>
          <w:szCs w:val="28"/>
        </w:rPr>
        <w:t>8000000000:88:084:0005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площа </w:t>
      </w:r>
      <w:r w:rsidRPr="00070674">
        <w:rPr>
          <w:rFonts w:ascii="Times New Roman" w:hAnsi="Times New Roman"/>
          <w:sz w:val="28"/>
          <w:szCs w:val="28"/>
          <w:highlight w:val="white"/>
          <w:lang w:eastAsia="uk-UA"/>
        </w:rPr>
        <w:t>2,2415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D169CE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597305774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5F6272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жовтня 2009 року № 75-6-00475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жовтня 2009 року № 75-6-00475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6FB6FC56" w:rsidR="00BB5AA4" w:rsidRPr="005F6272" w:rsidRDefault="0007067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6272">
        <w:rPr>
          <w:rFonts w:ascii="Times New Roman" w:hAnsi="Times New Roman"/>
          <w:sz w:val="28"/>
          <w:szCs w:val="28"/>
          <w:lang w:val="uk-UA"/>
        </w:rPr>
        <w:t>П</w:t>
      </w:r>
      <w:r w:rsidRPr="005F6272">
        <w:rPr>
          <w:rFonts w:ascii="Times New Roman" w:hAnsi="Times New Roman"/>
          <w:sz w:val="28"/>
          <w:szCs w:val="28"/>
          <w:lang w:val="en-US"/>
        </w:rPr>
        <w:t xml:space="preserve">риватному акціонерному товариству </w:t>
      </w:r>
      <w:r w:rsidR="00C72FE2" w:rsidRPr="005F6272">
        <w:rPr>
          <w:rFonts w:ascii="Times New Roman" w:hAnsi="Times New Roman"/>
          <w:sz w:val="28"/>
          <w:szCs w:val="28"/>
          <w:lang w:val="en-US"/>
        </w:rPr>
        <w:t>«КАМЕТ»</w:t>
      </w:r>
      <w:r w:rsidR="00BB5AA4" w:rsidRPr="005F6272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5F627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63FF7D84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F6272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5F627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5F6272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5F62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5F6272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5F6272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5F62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5F6272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15 жовтня 2009 року </w:t>
      </w:r>
      <w:r w:rsidR="00070674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>№ 75-6-00475 на новий строк.</w:t>
      </w:r>
    </w:p>
    <w:p w14:paraId="3BB59BEB" w14:textId="329F7355" w:rsidR="00BB5AA4" w:rsidRPr="00304A3A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5F6272">
        <w:rPr>
          <w:rFonts w:ascii="Times New Roman" w:hAnsi="Times New Roman"/>
          <w:sz w:val="28"/>
          <w:szCs w:val="28"/>
          <w:lang w:val="uk-UA"/>
        </w:rPr>
        <w:t>встановлених</w:t>
      </w:r>
      <w:r w:rsidR="005F6272" w:rsidRPr="00BB5AA4">
        <w:rPr>
          <w:rFonts w:ascii="Times New Roman" w:hAnsi="Times New Roman"/>
          <w:sz w:val="28"/>
          <w:szCs w:val="28"/>
          <w:lang w:val="uk-UA"/>
        </w:rPr>
        <w:t xml:space="preserve"> законодавством </w:t>
      </w:r>
      <w:r w:rsidR="005F6272">
        <w:rPr>
          <w:rFonts w:ascii="Times New Roman" w:hAnsi="Times New Roman"/>
          <w:sz w:val="28"/>
          <w:szCs w:val="28"/>
          <w:lang w:val="uk-UA"/>
        </w:rPr>
        <w:t>України</w:t>
      </w:r>
      <w:r w:rsidRPr="00BB5AA4">
        <w:rPr>
          <w:rFonts w:ascii="Times New Roman" w:hAnsi="Times New Roman"/>
          <w:sz w:val="28"/>
          <w:szCs w:val="28"/>
          <w:lang w:val="uk-UA"/>
        </w:rPr>
        <w:t xml:space="preserve">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6A57EA84" w14:textId="56840C0F" w:rsidR="00304A3A" w:rsidRPr="00F24693" w:rsidRDefault="00304A3A" w:rsidP="00304A3A">
      <w:pPr>
        <w:pStyle w:val="ParagraphStyle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F2469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246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</w:t>
      </w:r>
      <w:r w:rsidRPr="00F2469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A8F2D75" w14:textId="0D0845ED" w:rsidR="00562552" w:rsidRPr="00070674" w:rsidRDefault="00304A3A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562552"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BBB61EE" w:rsidR="00C72FE2" w:rsidRPr="0053324D" w:rsidRDefault="00304A3A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562552"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CA4064" w14:textId="53193D2E" w:rsidR="00FF2729" w:rsidRPr="000F0DF2" w:rsidRDefault="00065C2E" w:rsidP="000F0DF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FF2729"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0318059">
    <w:abstractNumId w:val="13"/>
  </w:num>
  <w:num w:numId="2" w16cid:durableId="212274690">
    <w:abstractNumId w:val="9"/>
  </w:num>
  <w:num w:numId="3" w16cid:durableId="397634166">
    <w:abstractNumId w:val="12"/>
  </w:num>
  <w:num w:numId="4" w16cid:durableId="1724601471">
    <w:abstractNumId w:val="1"/>
  </w:num>
  <w:num w:numId="5" w16cid:durableId="333993439">
    <w:abstractNumId w:val="10"/>
  </w:num>
  <w:num w:numId="6" w16cid:durableId="342974752">
    <w:abstractNumId w:val="8"/>
  </w:num>
  <w:num w:numId="7" w16cid:durableId="627126934">
    <w:abstractNumId w:val="5"/>
  </w:num>
  <w:num w:numId="8" w16cid:durableId="1564027442">
    <w:abstractNumId w:val="2"/>
  </w:num>
  <w:num w:numId="9" w16cid:durableId="2042167826">
    <w:abstractNumId w:val="11"/>
  </w:num>
  <w:num w:numId="10" w16cid:durableId="211428275">
    <w:abstractNumId w:val="0"/>
  </w:num>
  <w:num w:numId="11" w16cid:durableId="87624313">
    <w:abstractNumId w:val="6"/>
  </w:num>
  <w:num w:numId="12" w16cid:durableId="1263881125">
    <w:abstractNumId w:val="4"/>
  </w:num>
  <w:num w:numId="13" w16cid:durableId="1214926613">
    <w:abstractNumId w:val="3"/>
  </w:num>
  <w:num w:numId="14" w16cid:durableId="20829453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658456140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3832565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70674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0DF2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04A3A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6A5D"/>
    <w:rsid w:val="005A73B6"/>
    <w:rsid w:val="005B4EEC"/>
    <w:rsid w:val="005C5706"/>
    <w:rsid w:val="005C6107"/>
    <w:rsid w:val="005D0811"/>
    <w:rsid w:val="005E2FA9"/>
    <w:rsid w:val="005F1140"/>
    <w:rsid w:val="005F263C"/>
    <w:rsid w:val="005F6272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169CE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2A08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428E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4198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4</cp:revision>
  <cp:lastPrinted>2024-07-18T07:10:00Z</cp:lastPrinted>
  <dcterms:created xsi:type="dcterms:W3CDTF">2024-07-18T07:39:00Z</dcterms:created>
  <dcterms:modified xsi:type="dcterms:W3CDTF">2024-08-21T08:15:00Z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