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D11A98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</w:rPr>
      </w:pPr>
      <w:r w:rsidRPr="00D11A98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D11A9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r w:rsidR="00BC5A16">
                              <w:rPr>
                                <w:bCs/>
                              </w:rPr>
                              <w:t xml:space="preserve"> </w:t>
                            </w:r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599544057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</w:t>
                      </w:r>
                      <w:r w:rsidR="00BC5A16">
                        <w:rPr>
                          <w:bCs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599544057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D11A98">
        <w:rPr>
          <w:sz w:val="36"/>
          <w:szCs w:val="36"/>
        </w:rPr>
        <w:t>ПОЯСНЮВАЛЬНА ЗАПИСКА</w:t>
      </w:r>
    </w:p>
    <w:p w14:paraId="34493903" w14:textId="77777777" w:rsidR="004D1119" w:rsidRPr="00D11A9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 w:rsidRPr="00D11A98">
        <w:rPr>
          <w:b/>
          <w:bCs/>
          <w:sz w:val="24"/>
          <w:szCs w:val="24"/>
        </w:rPr>
        <w:t xml:space="preserve">№ </w:t>
      </w:r>
      <w:r w:rsidR="004D1119" w:rsidRPr="00D11A98">
        <w:rPr>
          <w:b/>
          <w:bCs/>
          <w:sz w:val="24"/>
          <w:szCs w:val="24"/>
        </w:rPr>
        <w:t>ПЗН-93368 від 10.03.2026</w:t>
      </w:r>
    </w:p>
    <w:p w14:paraId="781D03CD" w14:textId="77777777" w:rsidR="004D1119" w:rsidRPr="00D11A9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</w:rPr>
      </w:pPr>
      <w:r w:rsidRPr="00D11A98">
        <w:rPr>
          <w:sz w:val="24"/>
          <w:szCs w:val="24"/>
        </w:rPr>
        <w:t>до проєкту рішення Київської міської ради:</w:t>
      </w:r>
    </w:p>
    <w:p w14:paraId="6A7A1E15" w14:textId="7078FC6B" w:rsidR="004D1119" w:rsidRPr="00D11A98" w:rsidRDefault="004D1119" w:rsidP="002E40AE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</w:rPr>
      </w:pPr>
      <w:r w:rsidRPr="00D11A98">
        <w:rPr>
          <w:rFonts w:eastAsia="Georgia"/>
          <w:b/>
          <w:i/>
          <w:iCs/>
          <w:sz w:val="24"/>
          <w:szCs w:val="24"/>
        </w:rPr>
        <w:t xml:space="preserve">Про </w:t>
      </w:r>
      <w:r w:rsidR="002E40AE" w:rsidRPr="00D11A98">
        <w:rPr>
          <w:rFonts w:eastAsia="Georgia"/>
          <w:b/>
          <w:i/>
          <w:iCs/>
          <w:sz w:val="24"/>
          <w:szCs w:val="24"/>
        </w:rPr>
        <w:t xml:space="preserve">передачу ПРИВАТНОМУ АКЦІОНЕРНОМУ ТОВАРИСТВУ «ДТЕК КИЇВСЬКІ ЕЛЕКТРОМЕРЕЖІ» земельної ділянки в оренду для експлуатації та обслуговування розподільчого пункту (РП-69) на </w:t>
      </w:r>
      <w:r w:rsidR="00515B83" w:rsidRPr="00D11A98">
        <w:rPr>
          <w:rFonts w:eastAsia="Georgia"/>
          <w:b/>
          <w:i/>
          <w:iCs/>
          <w:sz w:val="24"/>
          <w:szCs w:val="24"/>
        </w:rPr>
        <w:t xml:space="preserve">                    </w:t>
      </w:r>
      <w:r w:rsidR="002E40AE" w:rsidRPr="00D11A98">
        <w:rPr>
          <w:rFonts w:eastAsia="Georgia"/>
          <w:b/>
          <w:i/>
          <w:iCs/>
          <w:sz w:val="24"/>
          <w:szCs w:val="24"/>
        </w:rPr>
        <w:t xml:space="preserve">вул. Мрії, 18-Г у Шевченківському районі міста </w:t>
      </w:r>
      <w:r w:rsidRPr="00D11A98">
        <w:rPr>
          <w:rFonts w:eastAsia="Georgia"/>
          <w:b/>
          <w:i/>
          <w:iCs/>
          <w:sz w:val="24"/>
          <w:szCs w:val="24"/>
        </w:rPr>
        <w:t>Києва</w:t>
      </w:r>
    </w:p>
    <w:p w14:paraId="69E0EA30" w14:textId="77777777" w:rsidR="004D1119" w:rsidRPr="00D11A98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</w:rPr>
      </w:pPr>
    </w:p>
    <w:p w14:paraId="7485161D" w14:textId="77777777" w:rsidR="004D1119" w:rsidRPr="00D11A98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D11A98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D11A98" w14:paraId="59D7EDE9" w14:textId="77777777" w:rsidTr="00B36A69">
        <w:trPr>
          <w:cantSplit/>
          <w:trHeight w:hRule="exact" w:val="539"/>
        </w:trPr>
        <w:tc>
          <w:tcPr>
            <w:tcW w:w="2793" w:type="dxa"/>
            <w:shd w:val="clear" w:color="auto" w:fill="FFFFFF"/>
          </w:tcPr>
          <w:p w14:paraId="30AE5F35" w14:textId="77777777" w:rsidR="004D1119" w:rsidRPr="00D11A98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D11A98">
              <w:rPr>
                <w:sz w:val="24"/>
                <w:szCs w:val="24"/>
              </w:rPr>
              <w:t xml:space="preserve"> </w:t>
            </w:r>
            <w:r w:rsidR="004D1119" w:rsidRPr="00D11A98">
              <w:rPr>
                <w:sz w:val="24"/>
                <w:szCs w:val="24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D11A98" w:rsidRDefault="004D1119" w:rsidP="002E40AE">
            <w:pPr>
              <w:pStyle w:val="a7"/>
              <w:shd w:val="clear" w:color="auto" w:fill="auto"/>
              <w:spacing w:after="0"/>
              <w:ind w:left="22" w:right="52" w:firstLine="0"/>
              <w:jc w:val="both"/>
              <w:rPr>
                <w:sz w:val="24"/>
                <w:szCs w:val="24"/>
              </w:rPr>
            </w:pPr>
            <w:r w:rsidRPr="00D11A98">
              <w:rPr>
                <w:i/>
                <w:iCs/>
                <w:sz w:val="24"/>
                <w:szCs w:val="24"/>
              </w:rPr>
              <w:t>ПРИВАТНЕ АКЦІОНЕРНЕ ТОВАРИСТВО «ДТЕК КИЇВСЬКІ ЕЛЕКТРОМЕРЕЖІ»</w:t>
            </w:r>
          </w:p>
        </w:tc>
      </w:tr>
      <w:tr w:rsidR="004D1119" w:rsidRPr="00D11A98" w14:paraId="6A6CF238" w14:textId="77777777" w:rsidTr="006A0289">
        <w:trPr>
          <w:cantSplit/>
          <w:trHeight w:hRule="exact" w:val="591"/>
        </w:trPr>
        <w:tc>
          <w:tcPr>
            <w:tcW w:w="2793" w:type="dxa"/>
            <w:shd w:val="clear" w:color="auto" w:fill="FFFFFF"/>
          </w:tcPr>
          <w:p w14:paraId="4BCEFC34" w14:textId="77777777" w:rsidR="004D1119" w:rsidRPr="00D11A98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D11A98">
              <w:rPr>
                <w:sz w:val="24"/>
                <w:szCs w:val="24"/>
              </w:rPr>
              <w:t xml:space="preserve"> </w:t>
            </w:r>
            <w:r w:rsidR="004D1119" w:rsidRPr="00D11A98">
              <w:rPr>
                <w:sz w:val="24"/>
                <w:szCs w:val="24"/>
              </w:rPr>
              <w:t>Перелік засновників</w:t>
            </w:r>
          </w:p>
          <w:p w14:paraId="5EAE3AB2" w14:textId="77777777" w:rsidR="004D1119" w:rsidRPr="00D11A98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D11A98">
              <w:rPr>
                <w:sz w:val="24"/>
                <w:szCs w:val="24"/>
              </w:rPr>
              <w:t xml:space="preserve"> </w:t>
            </w:r>
            <w:r w:rsidR="004D1119" w:rsidRPr="00D11A98">
              <w:rPr>
                <w:sz w:val="24"/>
                <w:szCs w:val="24"/>
              </w:rPr>
              <w:t>(учасників)</w:t>
            </w:r>
            <w:r w:rsidR="004D1119" w:rsidRPr="00D11A98">
              <w:rPr>
                <w:sz w:val="18"/>
                <w:szCs w:val="18"/>
              </w:rPr>
              <w:t>*</w:t>
            </w:r>
          </w:p>
          <w:p w14:paraId="5D0E9667" w14:textId="77777777" w:rsidR="004D1119" w:rsidRPr="00D11A98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71A9A816" w:rsidR="004D1119" w:rsidRPr="00D11A98" w:rsidRDefault="002E40AE" w:rsidP="002E40AE">
            <w:pPr>
              <w:pStyle w:val="a7"/>
              <w:shd w:val="clear" w:color="auto" w:fill="auto"/>
              <w:spacing w:after="0"/>
              <w:ind w:left="22" w:right="52" w:firstLine="0"/>
              <w:jc w:val="both"/>
              <w:rPr>
                <w:i/>
                <w:iCs/>
                <w:sz w:val="24"/>
                <w:szCs w:val="24"/>
              </w:rPr>
            </w:pPr>
            <w:r w:rsidRPr="00D11A98">
              <w:rPr>
                <w:i/>
                <w:sz w:val="24"/>
                <w:szCs w:val="24"/>
              </w:rPr>
              <w:t>Акціонери згідно реєстру</w:t>
            </w:r>
          </w:p>
        </w:tc>
      </w:tr>
      <w:tr w:rsidR="004D1119" w:rsidRPr="00D11A98" w14:paraId="2EEB9864" w14:textId="77777777" w:rsidTr="002E40AE">
        <w:trPr>
          <w:cantSplit/>
          <w:trHeight w:hRule="exact" w:val="1423"/>
        </w:trPr>
        <w:tc>
          <w:tcPr>
            <w:tcW w:w="2793" w:type="dxa"/>
            <w:shd w:val="clear" w:color="auto" w:fill="FFFFFF"/>
          </w:tcPr>
          <w:p w14:paraId="70953871" w14:textId="77777777" w:rsidR="004D1119" w:rsidRPr="00D11A98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 w:rsidRPr="00D11A98">
              <w:rPr>
                <w:sz w:val="24"/>
                <w:szCs w:val="24"/>
              </w:rPr>
              <w:t xml:space="preserve"> </w:t>
            </w:r>
            <w:r w:rsidR="004D1119" w:rsidRPr="00D11A98">
              <w:rPr>
                <w:sz w:val="24"/>
                <w:szCs w:val="24"/>
              </w:rPr>
              <w:t>Кінцевий бенефіціарний</w:t>
            </w:r>
          </w:p>
          <w:p w14:paraId="27A328AF" w14:textId="77777777" w:rsidR="004D1119" w:rsidRPr="00D11A98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 w:rsidRPr="00D11A98">
              <w:rPr>
                <w:sz w:val="24"/>
                <w:szCs w:val="24"/>
              </w:rPr>
              <w:t xml:space="preserve"> </w:t>
            </w:r>
            <w:r w:rsidR="004D1119" w:rsidRPr="00D11A98">
              <w:rPr>
                <w:sz w:val="24"/>
                <w:szCs w:val="24"/>
              </w:rPr>
              <w:t>власник (контролер)</w:t>
            </w:r>
            <w:r w:rsidR="004D1119" w:rsidRPr="00D11A98">
              <w:rPr>
                <w:sz w:val="18"/>
                <w:szCs w:val="18"/>
              </w:rPr>
              <w:t>*</w:t>
            </w:r>
            <w:r w:rsidR="004A5DBD" w:rsidRPr="00D11A98">
              <w:rPr>
                <w:sz w:val="24"/>
                <w:szCs w:val="24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1C7C105" w14:textId="77777777" w:rsidR="002E40AE" w:rsidRPr="00D11A98" w:rsidRDefault="002E40AE" w:rsidP="002E40AE">
            <w:pPr>
              <w:pStyle w:val="a7"/>
              <w:shd w:val="clear" w:color="auto" w:fill="auto"/>
              <w:spacing w:after="0"/>
              <w:ind w:left="22" w:right="52" w:firstLine="0"/>
              <w:jc w:val="both"/>
              <w:rPr>
                <w:i/>
                <w:iCs/>
                <w:sz w:val="24"/>
                <w:szCs w:val="24"/>
              </w:rPr>
            </w:pPr>
            <w:r w:rsidRPr="00D11A98">
              <w:rPr>
                <w:i/>
                <w:iCs/>
                <w:sz w:val="24"/>
                <w:szCs w:val="24"/>
              </w:rPr>
              <w:t xml:space="preserve">АХМЕТОВ РІНАТ ЛЕОНІДОВИЧ, громадянство: Україна, Україна, 01001, місто Київ, вул. </w:t>
            </w:r>
            <w:proofErr w:type="spellStart"/>
            <w:r w:rsidRPr="00D11A98">
              <w:rPr>
                <w:i/>
                <w:iCs/>
                <w:sz w:val="24"/>
                <w:szCs w:val="24"/>
              </w:rPr>
              <w:t>Паторжинського</w:t>
            </w:r>
            <w:proofErr w:type="spellEnd"/>
          </w:p>
          <w:p w14:paraId="395C8F20" w14:textId="33C899F9" w:rsidR="004D1119" w:rsidRPr="00D11A98" w:rsidRDefault="002E40AE" w:rsidP="002E40AE">
            <w:pPr>
              <w:pStyle w:val="a7"/>
              <w:shd w:val="clear" w:color="auto" w:fill="auto"/>
              <w:spacing w:after="0"/>
              <w:ind w:left="22" w:right="52" w:firstLine="0"/>
              <w:jc w:val="both"/>
              <w:rPr>
                <w:i/>
                <w:iCs/>
                <w:sz w:val="24"/>
                <w:szCs w:val="24"/>
              </w:rPr>
            </w:pPr>
            <w:r w:rsidRPr="00D11A98">
              <w:rPr>
                <w:i/>
                <w:iCs/>
                <w:sz w:val="24"/>
                <w:szCs w:val="24"/>
              </w:rPr>
              <w:t xml:space="preserve">Тип </w:t>
            </w:r>
            <w:proofErr w:type="spellStart"/>
            <w:r w:rsidRPr="00D11A98">
              <w:rPr>
                <w:i/>
                <w:iCs/>
                <w:sz w:val="24"/>
                <w:szCs w:val="24"/>
              </w:rPr>
              <w:t>бенефіціарного</w:t>
            </w:r>
            <w:proofErr w:type="spellEnd"/>
            <w:r w:rsidRPr="00D11A98">
              <w:rPr>
                <w:i/>
                <w:iCs/>
                <w:sz w:val="24"/>
                <w:szCs w:val="24"/>
              </w:rPr>
              <w:t xml:space="preserve"> володіння: Непрямий вирішальний вплив Відсоток частки статутного капіталу або відсоток права голосу: 100</w:t>
            </w:r>
          </w:p>
        </w:tc>
      </w:tr>
      <w:tr w:rsidR="004D1119" w:rsidRPr="00D11A98" w14:paraId="0AACDDBA" w14:textId="77777777" w:rsidTr="006A0289">
        <w:trPr>
          <w:cantSplit/>
          <w:trHeight w:hRule="exact" w:val="265"/>
        </w:trPr>
        <w:tc>
          <w:tcPr>
            <w:tcW w:w="2793" w:type="dxa"/>
            <w:shd w:val="clear" w:color="auto" w:fill="FFFFFF"/>
          </w:tcPr>
          <w:p w14:paraId="1F41FF09" w14:textId="77777777" w:rsidR="004D1119" w:rsidRPr="00D11A98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 w:rsidRPr="00D11A98">
              <w:rPr>
                <w:sz w:val="24"/>
                <w:szCs w:val="24"/>
              </w:rPr>
              <w:t xml:space="preserve"> </w:t>
            </w:r>
            <w:r w:rsidR="006E106A" w:rsidRPr="00D11A98">
              <w:rPr>
                <w:sz w:val="24"/>
                <w:szCs w:val="24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D11A98" w:rsidRDefault="006E106A" w:rsidP="002E40AE">
            <w:pPr>
              <w:pStyle w:val="a7"/>
              <w:shd w:val="clear" w:color="auto" w:fill="auto"/>
              <w:spacing w:after="0"/>
              <w:ind w:left="22" w:right="52" w:firstLine="0"/>
              <w:jc w:val="both"/>
              <w:rPr>
                <w:i/>
                <w:iCs/>
                <w:sz w:val="24"/>
                <w:szCs w:val="24"/>
              </w:rPr>
            </w:pPr>
            <w:r w:rsidRPr="00D11A98">
              <w:rPr>
                <w:i/>
                <w:iCs/>
                <w:sz w:val="24"/>
                <w:szCs w:val="24"/>
              </w:rPr>
              <w:t>від 26.02.2026 № 599544057</w:t>
            </w:r>
          </w:p>
        </w:tc>
      </w:tr>
      <w:tr w:rsidR="002E40AE" w:rsidRPr="00D11A98" w14:paraId="2046B1BA" w14:textId="77777777" w:rsidTr="00572771">
        <w:trPr>
          <w:cantSplit/>
          <w:trHeight w:hRule="exact" w:val="584"/>
        </w:trPr>
        <w:tc>
          <w:tcPr>
            <w:tcW w:w="9555" w:type="dxa"/>
            <w:gridSpan w:val="2"/>
            <w:shd w:val="clear" w:color="auto" w:fill="FFFFFF"/>
          </w:tcPr>
          <w:p w14:paraId="11E88518" w14:textId="66F3BB17" w:rsidR="002E40AE" w:rsidRPr="00D11A98" w:rsidRDefault="00572771" w:rsidP="00523578">
            <w:pPr>
              <w:pStyle w:val="a7"/>
              <w:shd w:val="clear" w:color="auto" w:fill="auto"/>
              <w:spacing w:after="0"/>
              <w:ind w:left="22" w:right="52" w:firstLine="0"/>
              <w:jc w:val="both"/>
              <w:rPr>
                <w:i/>
                <w:iCs/>
                <w:sz w:val="24"/>
                <w:szCs w:val="24"/>
              </w:rPr>
            </w:pPr>
            <w:r w:rsidRPr="00D11A98">
              <w:rPr>
                <w:i/>
                <w:sz w:val="24"/>
                <w:szCs w:val="24"/>
              </w:rPr>
              <w:t xml:space="preserve">Станом на </w:t>
            </w:r>
            <w:r w:rsidR="00523578" w:rsidRPr="00D11A98">
              <w:rPr>
                <w:i/>
                <w:sz w:val="24"/>
                <w:szCs w:val="24"/>
              </w:rPr>
              <w:t>10</w:t>
            </w:r>
            <w:r w:rsidRPr="00D11A98">
              <w:rPr>
                <w:i/>
                <w:sz w:val="24"/>
                <w:szCs w:val="24"/>
              </w:rPr>
              <w:t>.03.2026 за даними Державного реєстру санкцій суб'єкт права, в тому числі кінцевий(</w:t>
            </w:r>
            <w:proofErr w:type="spellStart"/>
            <w:r w:rsidRPr="00D11A98">
              <w:rPr>
                <w:i/>
                <w:sz w:val="24"/>
                <w:szCs w:val="24"/>
              </w:rPr>
              <w:t>ві</w:t>
            </w:r>
            <w:proofErr w:type="spellEnd"/>
            <w:r w:rsidRPr="00D11A98">
              <w:rPr>
                <w:i/>
                <w:sz w:val="24"/>
                <w:szCs w:val="24"/>
              </w:rPr>
              <w:t xml:space="preserve">) </w:t>
            </w:r>
            <w:proofErr w:type="spellStart"/>
            <w:r w:rsidRPr="00D11A98">
              <w:rPr>
                <w:i/>
                <w:sz w:val="24"/>
                <w:szCs w:val="24"/>
              </w:rPr>
              <w:t>бенефеціарний</w:t>
            </w:r>
            <w:proofErr w:type="spellEnd"/>
            <w:r w:rsidRPr="00D11A98">
              <w:rPr>
                <w:i/>
                <w:sz w:val="24"/>
                <w:szCs w:val="24"/>
              </w:rPr>
              <w:t>(ні) власник(</w:t>
            </w:r>
            <w:proofErr w:type="spellStart"/>
            <w:r w:rsidRPr="00D11A98">
              <w:rPr>
                <w:i/>
                <w:sz w:val="24"/>
                <w:szCs w:val="24"/>
              </w:rPr>
              <w:t>ки</w:t>
            </w:r>
            <w:proofErr w:type="spellEnd"/>
            <w:r w:rsidRPr="00D11A98">
              <w:rPr>
                <w:i/>
                <w:sz w:val="24"/>
                <w:szCs w:val="24"/>
              </w:rPr>
              <w:t>), не належить до осіб під санкціями.</w:t>
            </w:r>
          </w:p>
        </w:tc>
      </w:tr>
    </w:tbl>
    <w:p w14:paraId="24C2D17C" w14:textId="77777777" w:rsidR="004D1119" w:rsidRPr="00D11A98" w:rsidRDefault="004D1119" w:rsidP="002E40AE">
      <w:pPr>
        <w:spacing w:after="79" w:line="1" w:lineRule="exact"/>
        <w:ind w:right="91"/>
      </w:pPr>
    </w:p>
    <w:p w14:paraId="60EB3C44" w14:textId="77777777" w:rsidR="004A5DBD" w:rsidRPr="00D11A98" w:rsidRDefault="004A5DBD" w:rsidP="004A5DBD">
      <w:pPr>
        <w:pStyle w:val="a5"/>
        <w:shd w:val="clear" w:color="auto" w:fill="auto"/>
        <w:rPr>
          <w:sz w:val="18"/>
          <w:szCs w:val="18"/>
        </w:rPr>
      </w:pPr>
      <w:r w:rsidRPr="00D11A98">
        <w:rPr>
          <w:sz w:val="18"/>
          <w:szCs w:val="18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3B73DBB6" w14:textId="77777777" w:rsidR="004D1119" w:rsidRPr="00D11A98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</w:rPr>
      </w:pPr>
    </w:p>
    <w:p w14:paraId="66C0BB3E" w14:textId="77777777" w:rsidR="004D1119" w:rsidRPr="00D11A98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</w:rPr>
      </w:pPr>
      <w:r w:rsidRPr="00D11A98">
        <w:rPr>
          <w:b/>
          <w:bCs/>
          <w:sz w:val="24"/>
          <w:szCs w:val="24"/>
        </w:rPr>
        <w:t>Відомості про земельну ділянку (кадастровий № 8000000000:88:024:0022)</w:t>
      </w:r>
      <w:r w:rsidR="00DC4060" w:rsidRPr="00D11A98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D11A98" w14:paraId="2D726FA4" w14:textId="77777777" w:rsidTr="002E40AE">
        <w:trPr>
          <w:trHeight w:val="26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Pr="00D11A98" w:rsidRDefault="006E10B3" w:rsidP="00B36A69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D11A98">
              <w:rPr>
                <w:sz w:val="24"/>
                <w:szCs w:val="24"/>
              </w:rPr>
              <w:t xml:space="preserve"> </w:t>
            </w:r>
            <w:r w:rsidR="006E106A" w:rsidRPr="00D11A98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D11A98" w:rsidRDefault="004D1119" w:rsidP="00B36A69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D11A98">
              <w:rPr>
                <w:i/>
                <w:iCs/>
                <w:sz w:val="24"/>
                <w:szCs w:val="24"/>
              </w:rPr>
              <w:t>м. Київ, р-н Шевченківський, вул. Мрії, 18-Г</w:t>
            </w:r>
          </w:p>
        </w:tc>
      </w:tr>
      <w:tr w:rsidR="004D1119" w:rsidRPr="00D11A98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Pr="00D11A98" w:rsidRDefault="006E10B3" w:rsidP="00B36A69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11A98">
              <w:rPr>
                <w:sz w:val="24"/>
                <w:szCs w:val="24"/>
              </w:rPr>
              <w:t xml:space="preserve"> </w:t>
            </w:r>
            <w:r w:rsidR="004D1119" w:rsidRPr="00D11A98">
              <w:rPr>
                <w:sz w:val="24"/>
                <w:szCs w:val="24"/>
              </w:rPr>
              <w:t>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D11A98" w:rsidRDefault="004D1119" w:rsidP="00B36A69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D11A98">
              <w:rPr>
                <w:i/>
                <w:iCs/>
                <w:sz w:val="24"/>
                <w:szCs w:val="24"/>
              </w:rPr>
              <w:t>0,0165 га</w:t>
            </w:r>
          </w:p>
        </w:tc>
      </w:tr>
      <w:tr w:rsidR="004D1119" w:rsidRPr="00D11A98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Pr="00D11A98" w:rsidRDefault="006E10B3" w:rsidP="00B36A69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D11A98">
              <w:rPr>
                <w:sz w:val="24"/>
                <w:szCs w:val="24"/>
              </w:rPr>
              <w:t xml:space="preserve"> </w:t>
            </w:r>
            <w:r w:rsidR="004D1119" w:rsidRPr="00D11A98">
              <w:rPr>
                <w:sz w:val="24"/>
                <w:szCs w:val="24"/>
              </w:rPr>
              <w:t xml:space="preserve">Вид та термін </w:t>
            </w:r>
            <w:r w:rsidRPr="00D11A98">
              <w:rPr>
                <w:sz w:val="24"/>
                <w:szCs w:val="24"/>
              </w:rPr>
              <w:t xml:space="preserve">  </w:t>
            </w:r>
          </w:p>
          <w:p w14:paraId="3A8A9B39" w14:textId="77777777" w:rsidR="004D1119" w:rsidRPr="00D11A98" w:rsidRDefault="006E10B3" w:rsidP="00B36A69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D11A98">
              <w:rPr>
                <w:sz w:val="24"/>
                <w:szCs w:val="24"/>
              </w:rPr>
              <w:t xml:space="preserve"> </w:t>
            </w:r>
            <w:r w:rsidR="004D1119" w:rsidRPr="00D11A98">
              <w:rPr>
                <w:sz w:val="24"/>
                <w:szCs w:val="24"/>
              </w:rPr>
              <w:t>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5081D106" w:rsidR="004D1119" w:rsidRPr="00D11A98" w:rsidRDefault="006E106A" w:rsidP="00B36A69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D11A9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D11A98">
              <w:rPr>
                <w:i/>
                <w:sz w:val="24"/>
                <w:szCs w:val="24"/>
              </w:rPr>
              <w:t>оренда</w:t>
            </w:r>
            <w:r w:rsidR="002E40AE" w:rsidRPr="00D11A98">
              <w:rPr>
                <w:i/>
                <w:sz w:val="24"/>
                <w:szCs w:val="24"/>
              </w:rPr>
              <w:t xml:space="preserve"> на 10 років</w:t>
            </w:r>
            <w:r w:rsidRPr="00D11A98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D11A98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Pr="00D11A98" w:rsidRDefault="006E10B3" w:rsidP="00B36A69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11A98">
              <w:rPr>
                <w:sz w:val="24"/>
                <w:szCs w:val="24"/>
              </w:rPr>
              <w:t xml:space="preserve"> </w:t>
            </w:r>
            <w:r w:rsidR="00CD0A63" w:rsidRPr="00D11A98">
              <w:rPr>
                <w:sz w:val="24"/>
                <w:szCs w:val="24"/>
              </w:rPr>
              <w:t>Категорія земель</w:t>
            </w:r>
            <w:r w:rsidR="004D1119" w:rsidRPr="00D11A98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3D5A39CD" w:rsidR="004D1119" w:rsidRPr="00D11A98" w:rsidRDefault="00CD0A63" w:rsidP="00B36A69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D11A98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4D1119" w:rsidRPr="00D11A98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D11A98" w:rsidRDefault="006E10B3" w:rsidP="00B36A69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D11A98">
              <w:rPr>
                <w:sz w:val="24"/>
                <w:szCs w:val="24"/>
              </w:rPr>
              <w:t xml:space="preserve"> </w:t>
            </w:r>
            <w:r w:rsidR="004D1119" w:rsidRPr="00D11A98">
              <w:rPr>
                <w:sz w:val="24"/>
                <w:szCs w:val="24"/>
              </w:rPr>
              <w:t xml:space="preserve">Цільове </w:t>
            </w:r>
            <w:r w:rsidR="00E93A88" w:rsidRPr="00D11A98">
              <w:rPr>
                <w:sz w:val="24"/>
                <w:szCs w:val="24"/>
              </w:rPr>
              <w:t>призначення</w:t>
            </w:r>
            <w:r w:rsidR="004D1119" w:rsidRPr="00D11A98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4A72ABDD" w:rsidR="00A21758" w:rsidRPr="00D11A98" w:rsidRDefault="00C675D8" w:rsidP="00B36A69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D11A98">
              <w:rPr>
                <w:i/>
                <w:sz w:val="24"/>
                <w:szCs w:val="24"/>
              </w:rPr>
              <w:t>14.02</w:t>
            </w:r>
            <w:r w:rsidRPr="00D11A98">
              <w:rPr>
                <w:rStyle w:val="a9"/>
                <w:sz w:val="24"/>
                <w:szCs w:val="24"/>
              </w:rPr>
              <w:t xml:space="preserve"> </w:t>
            </w:r>
            <w:r w:rsidR="004D1119" w:rsidRPr="00D11A98">
              <w:rPr>
                <w:rStyle w:val="a9"/>
                <w:sz w:val="24"/>
                <w:szCs w:val="24"/>
              </w:rPr>
              <w:t>для розміщення, будівництва, експлуатації та обслуговування будівель і споруд об’єктів передачі електричної енергії</w:t>
            </w:r>
            <w:r w:rsidR="00CD0A63" w:rsidRPr="00D11A98">
              <w:rPr>
                <w:rStyle w:val="a9"/>
                <w:sz w:val="24"/>
                <w:szCs w:val="24"/>
              </w:rPr>
              <w:t xml:space="preserve"> (</w:t>
            </w:r>
            <w:r w:rsidR="00CD0A63" w:rsidRPr="00D11A98">
              <w:rPr>
                <w:i/>
                <w:iCs/>
                <w:sz w:val="24"/>
                <w:szCs w:val="24"/>
              </w:rPr>
              <w:t>для експлуатації та обслуговування розподільчого пункту (РП-69))</w:t>
            </w:r>
          </w:p>
        </w:tc>
      </w:tr>
      <w:tr w:rsidR="00E93A88" w:rsidRPr="00D11A9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D11A98" w:rsidRDefault="00221619" w:rsidP="00B36A69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D11A98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7CC4336D" w14:textId="36D92F77" w:rsidR="00E93A88" w:rsidRPr="00D11A98" w:rsidRDefault="00221619" w:rsidP="00B36A69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D11A98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0585CE02" w:rsidR="00E93A88" w:rsidRPr="00D11A98" w:rsidRDefault="00523578" w:rsidP="00B36A69">
            <w:pPr>
              <w:pStyle w:val="a5"/>
              <w:shd w:val="clear" w:color="auto" w:fill="auto"/>
              <w:spacing w:line="240" w:lineRule="auto"/>
              <w:rPr>
                <w:rStyle w:val="a9"/>
                <w:sz w:val="24"/>
                <w:szCs w:val="24"/>
              </w:rPr>
            </w:pPr>
            <w:r w:rsidRPr="00D11A98">
              <w:rPr>
                <w:rStyle w:val="a9"/>
                <w:sz w:val="24"/>
                <w:szCs w:val="24"/>
              </w:rPr>
              <w:t xml:space="preserve">223 159 </w:t>
            </w:r>
            <w:r w:rsidR="00E93A88" w:rsidRPr="00D11A98">
              <w:rPr>
                <w:rStyle w:val="a9"/>
                <w:sz w:val="24"/>
                <w:szCs w:val="24"/>
              </w:rPr>
              <w:t xml:space="preserve">грн </w:t>
            </w:r>
            <w:r w:rsidRPr="00D11A98">
              <w:rPr>
                <w:rStyle w:val="a9"/>
                <w:sz w:val="24"/>
                <w:szCs w:val="24"/>
              </w:rPr>
              <w:t>44</w:t>
            </w:r>
            <w:r w:rsidR="00E93A88" w:rsidRPr="00D11A9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D11A98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D11A98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</w:rPr>
            </w:pPr>
            <w:r w:rsidRPr="00D11A98">
              <w:rPr>
                <w:sz w:val="24"/>
                <w:szCs w:val="24"/>
              </w:rPr>
              <w:t xml:space="preserve"> </w:t>
            </w:r>
            <w:r w:rsidR="00DC4060" w:rsidRPr="00D11A98">
              <w:rPr>
                <w:sz w:val="24"/>
                <w:szCs w:val="24"/>
              </w:rPr>
              <w:t>*</w:t>
            </w:r>
            <w:r w:rsidR="00DC4060" w:rsidRPr="00D11A98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D11A98">
              <w:rPr>
                <w:i/>
                <w:sz w:val="24"/>
                <w:szCs w:val="24"/>
              </w:rPr>
              <w:t xml:space="preserve">  </w:t>
            </w:r>
          </w:p>
          <w:p w14:paraId="1E66684F" w14:textId="77777777" w:rsidR="00DC4060" w:rsidRPr="00D11A98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</w:rPr>
            </w:pPr>
            <w:r w:rsidRPr="00D11A98">
              <w:rPr>
                <w:i/>
                <w:sz w:val="24"/>
                <w:szCs w:val="24"/>
              </w:rPr>
              <w:t xml:space="preserve"> </w:t>
            </w:r>
            <w:r w:rsidR="00DC4060" w:rsidRPr="00D11A98">
              <w:rPr>
                <w:i/>
                <w:sz w:val="24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D11A98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</w:rPr>
      </w:pPr>
    </w:p>
    <w:p w14:paraId="64690438" w14:textId="77777777" w:rsidR="004D1119" w:rsidRPr="00D11A98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r w:rsidRPr="00D11A98">
        <w:rPr>
          <w:b/>
          <w:bCs/>
          <w:sz w:val="24"/>
          <w:szCs w:val="24"/>
        </w:rPr>
        <w:t>Обґрунтування прийняття рішення.</w:t>
      </w:r>
    </w:p>
    <w:p w14:paraId="77EB12C1" w14:textId="0CDD0BB7" w:rsidR="005639F6" w:rsidRPr="00D11A98" w:rsidRDefault="00572771" w:rsidP="00572771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</w:rPr>
      </w:pPr>
      <w:r w:rsidRPr="00D11A98">
        <w:rPr>
          <w:sz w:val="24"/>
          <w:szCs w:val="24"/>
        </w:rPr>
        <w:t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10 березня 2026 року № НВ-0000383432026), 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речових прав на нерухоме майно 02 квітня 2014 року, номер відомостей про речове право: 5193772), Департаментом земельних ресурсів виконавчого органу Київської міської ради (Київської міської державної адміністрації) (далі – Департамент земельних ресурсів) розроблено проєкт рішення Київської міської ради щодо надання земельн</w:t>
      </w:r>
      <w:r w:rsidR="00C0196F">
        <w:rPr>
          <w:sz w:val="24"/>
          <w:szCs w:val="24"/>
        </w:rPr>
        <w:t>ої</w:t>
      </w:r>
      <w:r w:rsidRPr="00D11A98">
        <w:rPr>
          <w:sz w:val="24"/>
          <w:szCs w:val="24"/>
        </w:rPr>
        <w:t xml:space="preserve"> ділян</w:t>
      </w:r>
      <w:r w:rsidR="00C0196F">
        <w:rPr>
          <w:sz w:val="24"/>
          <w:szCs w:val="24"/>
        </w:rPr>
        <w:t>ки</w:t>
      </w:r>
      <w:r w:rsidRPr="00D11A98">
        <w:rPr>
          <w:sz w:val="24"/>
          <w:szCs w:val="24"/>
        </w:rPr>
        <w:t xml:space="preserve"> в постійне користування без зміни ї</w:t>
      </w:r>
      <w:r w:rsidR="00C0196F">
        <w:rPr>
          <w:sz w:val="24"/>
          <w:szCs w:val="24"/>
        </w:rPr>
        <w:t>ї</w:t>
      </w:r>
      <w:r w:rsidRPr="00D11A98">
        <w:rPr>
          <w:sz w:val="24"/>
          <w:szCs w:val="24"/>
        </w:rPr>
        <w:t xml:space="preserve"> меж та цільового призначення без складання документації із землеустрою.</w:t>
      </w:r>
    </w:p>
    <w:p w14:paraId="6E0BE175" w14:textId="77777777" w:rsidR="00572771" w:rsidRPr="00D11A98" w:rsidRDefault="00572771" w:rsidP="00572771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</w:rPr>
      </w:pPr>
    </w:p>
    <w:p w14:paraId="103B6ED3" w14:textId="77777777" w:rsidR="004D1119" w:rsidRPr="00D11A98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r w:rsidRPr="00D11A98">
        <w:rPr>
          <w:b/>
          <w:bCs/>
          <w:sz w:val="24"/>
          <w:szCs w:val="24"/>
        </w:rPr>
        <w:t>Мета прийняття рішення.</w:t>
      </w:r>
    </w:p>
    <w:p w14:paraId="5317601B" w14:textId="7C21C590" w:rsidR="004D1119" w:rsidRPr="00D11A98" w:rsidRDefault="004D1119" w:rsidP="00572771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</w:rPr>
      </w:pPr>
      <w:r w:rsidRPr="00D11A98">
        <w:rPr>
          <w:sz w:val="24"/>
          <w:szCs w:val="24"/>
        </w:rPr>
        <w:t xml:space="preserve">Метою прийняття рішення є забезпечення реалізації встановленого Земельним кодексом України права особи на оформлення права користування </w:t>
      </w:r>
      <w:r w:rsidR="002E40AE" w:rsidRPr="00D11A98">
        <w:rPr>
          <w:sz w:val="24"/>
          <w:szCs w:val="24"/>
        </w:rPr>
        <w:t>земельною ділянкою</w:t>
      </w:r>
      <w:r w:rsidRPr="00D11A98">
        <w:rPr>
          <w:sz w:val="24"/>
          <w:szCs w:val="24"/>
        </w:rPr>
        <w:t>.</w:t>
      </w:r>
    </w:p>
    <w:p w14:paraId="42CEC247" w14:textId="77777777" w:rsidR="004D1119" w:rsidRPr="007952B6" w:rsidRDefault="004D1119" w:rsidP="00572771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</w:rPr>
      </w:pPr>
    </w:p>
    <w:p w14:paraId="10FFE8CD" w14:textId="77777777" w:rsidR="004D1119" w:rsidRPr="00D11A98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 w:rsidRPr="00D11A98">
        <w:rPr>
          <w:b/>
          <w:bCs/>
          <w:sz w:val="24"/>
          <w:szCs w:val="24"/>
        </w:rPr>
        <w:t xml:space="preserve"> </w:t>
      </w:r>
      <w:r w:rsidR="004D1119" w:rsidRPr="00D11A98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2"/>
      </w:tblGrid>
      <w:tr w:rsidR="00843DDB" w:rsidRPr="00D11A98" w14:paraId="713ABCEB" w14:textId="77777777" w:rsidTr="004C4E3D">
        <w:trPr>
          <w:cantSplit/>
          <w:trHeight w:val="913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D11A98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D11A9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D11A98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D11A98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D11A98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D11A9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D11A98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5EBBEAFD" w:rsidR="004D1119" w:rsidRPr="00D11A98" w:rsidRDefault="00902429" w:rsidP="00416436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На земельній ділянці розташована будівля розподільчого пункту № 69 (літ. Б) загальною площею 56,5 </w:t>
            </w:r>
            <w:proofErr w:type="spellStart"/>
            <w:r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кв.м</w:t>
            </w:r>
            <w:proofErr w:type="spellEnd"/>
            <w:r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(реєстраційний номер об’єкта нерухомого майна: 1568600880000), яка перебуває у власності ПРИВАТНОГО АКЦІОНЕРНОГО ТОВАРИСТВА «ДТЕК КИЇВСЬКІ ЕЛЕКТРОМЕРЕЖІ» на підставі </w:t>
            </w:r>
            <w:proofErr w:type="spellStart"/>
            <w:r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Акт</w:t>
            </w:r>
            <w:r w:rsidR="0041643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а</w:t>
            </w:r>
            <w:proofErr w:type="spellEnd"/>
            <w:r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r w:rsidR="009E5734"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приймання-передачі майна, майнових і немайнових прав та обов’язків (зобов’язань) між ПАТ </w:t>
            </w:r>
            <w:r w:rsidR="009B6353"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«</w:t>
            </w:r>
            <w:r w:rsidR="009E5734"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КИЇВЕНЕРГО</w:t>
            </w:r>
            <w:r w:rsidR="009B6353"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»</w:t>
            </w:r>
            <w:r w:rsidR="009E5734"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та ПРАТ</w:t>
            </w:r>
            <w:r w:rsidR="009B6353"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 «</w:t>
            </w:r>
            <w:r w:rsidR="009E5734"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ДТЕК КИЇВСЬКІ ЕЛЕКТРОМЕРЕЖІ</w:t>
            </w:r>
            <w:r w:rsidR="009B6353"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»</w:t>
            </w:r>
            <w:r w:rsidR="009E5734"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, серія та номер: б/н, виданий 28.02.2018, видавник: ПУБЛІЧНЕ АКЦІОНЕРНЕ ТОВАРИСТВО </w:t>
            </w:r>
            <w:r w:rsidR="009B6353"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«</w:t>
            </w:r>
            <w:r w:rsidR="009E5734"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КИЇВЕНЕРГО</w:t>
            </w:r>
            <w:r w:rsidR="009B6353"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» </w:t>
            </w:r>
            <w:r w:rsidR="009E5734"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та ПРИВАТНЕ АКЦІОНЕРНЕ ТОВАРИСТВО </w:t>
            </w:r>
            <w:r w:rsidR="009B6353"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«</w:t>
            </w:r>
            <w:r w:rsidR="009E5734"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ДТЕК КИЇВСЬКІ ЕЛЕКТРОМЕРЕЖІ</w:t>
            </w:r>
            <w:r w:rsidR="009B6353"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»</w:t>
            </w:r>
            <w:r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, дата державної реєстрації: </w:t>
            </w:r>
            <w:r w:rsidR="009E5734"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30.05.2018</w:t>
            </w:r>
            <w:r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, номер </w:t>
            </w:r>
            <w:r w:rsidR="0041643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відомостей про речове право</w:t>
            </w:r>
            <w:r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 w:rsidR="009E5734"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26462125</w:t>
            </w:r>
            <w:r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(інформаційна довідка з Державного реєстру речових прав на нерухоме майно від </w:t>
            </w:r>
            <w:r w:rsidR="0046314C"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10.03</w:t>
            </w:r>
            <w:r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.2026 № </w:t>
            </w:r>
            <w:r w:rsidR="0046314C"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467432056</w:t>
            </w:r>
            <w:r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).</w:t>
            </w:r>
          </w:p>
        </w:tc>
      </w:tr>
      <w:tr w:rsidR="00843DDB" w:rsidRPr="00D11A98" w14:paraId="0090C0B3" w14:textId="77777777" w:rsidTr="00E16FF2">
        <w:trPr>
          <w:cantSplit/>
          <w:trHeight w:val="350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D11A98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D11A9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D11A98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4DF9389B" w:rsidR="004D1119" w:rsidRPr="00D11A98" w:rsidRDefault="005639F6" w:rsidP="00572771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Детальний план території відсутній.</w:t>
            </w:r>
          </w:p>
        </w:tc>
      </w:tr>
      <w:tr w:rsidR="00843DDB" w:rsidRPr="00D11A98" w14:paraId="6224F51E" w14:textId="77777777" w:rsidTr="004C4E3D">
        <w:trPr>
          <w:cantSplit/>
          <w:trHeight w:val="1381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D11A98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D11A9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D11A98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D11A98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D11A98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D11A9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D11A98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D11A98">
              <w:rPr>
                <w:i/>
                <w:sz w:val="24"/>
                <w:szCs w:val="24"/>
              </w:rPr>
              <w:t xml:space="preserve">з </w:t>
            </w:r>
          </w:p>
          <w:p w14:paraId="78F40C99" w14:textId="08DCA1B3" w:rsidR="004D1119" w:rsidRPr="00D11A98" w:rsidRDefault="006E10B3" w:rsidP="00416436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D11A98">
              <w:rPr>
                <w:i/>
                <w:sz w:val="24"/>
                <w:szCs w:val="24"/>
              </w:rPr>
              <w:t xml:space="preserve"> </w:t>
            </w:r>
            <w:r w:rsidR="00416436">
              <w:rPr>
                <w:i/>
                <w:sz w:val="24"/>
                <w:szCs w:val="24"/>
              </w:rPr>
              <w:t>містобудівною документацією</w:t>
            </w:r>
            <w:r w:rsidR="0085512A" w:rsidRPr="00D11A98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418BB52B" w:rsidR="00775372" w:rsidRPr="00D11A98" w:rsidRDefault="00572771" w:rsidP="000925A9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Відповідно до Генерального плану міста Києва та проєкту планування його приміської зони на період до 2020 року, затвердженого рішенням Київської міської ради від 28.03.2002 № 370/1804, та інформації, наявної в базі даних МІАС ЗМД «Містобудівний кадастр м. Києва»</w:t>
            </w:r>
            <w:r w:rsidR="009F1E4D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,</w:t>
            </w:r>
            <w:r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земельна ділянка за функціональним призначенням належить до території жит</w:t>
            </w:r>
            <w:r w:rsidR="00F04496"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лової середньо- та малоповерхо</w:t>
            </w:r>
            <w:r w:rsidR="009F1E4D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вої забудови </w:t>
            </w:r>
            <w:r w:rsidR="00775372"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(лист Департаменту містобудування та архітектури виконавчого органу Київської міської ради (Київської міської державної адміністрації) від 05.01.2026</w:t>
            </w:r>
            <w:r w:rsidR="0046314C"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№ </w:t>
            </w:r>
            <w:r w:rsidR="00775372"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055-171).</w:t>
            </w:r>
          </w:p>
        </w:tc>
      </w:tr>
      <w:tr w:rsidR="00843DDB" w:rsidRPr="00D11A98" w14:paraId="4307FC21" w14:textId="77777777" w:rsidTr="004C4E3D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D11A98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D11A9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D11A98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D11A98" w:rsidRDefault="005639F6" w:rsidP="00D74888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843DDB" w:rsidRPr="00D11A98" w14:paraId="7119DCC8" w14:textId="77777777" w:rsidTr="004C4E3D">
        <w:trPr>
          <w:cantSplit/>
          <w:trHeight w:val="339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D11A98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D11A9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D11A98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D11A98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D11A9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D11A98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E1D95" w14:textId="77777777" w:rsidR="005639F6" w:rsidRPr="00D11A98" w:rsidRDefault="005639F6" w:rsidP="00843DDB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Земельна ділянка не входить до зеленої зони.</w:t>
            </w:r>
          </w:p>
          <w:p w14:paraId="6D159C4B" w14:textId="3E68BB1E" w:rsidR="00DC31BC" w:rsidRPr="00D11A98" w:rsidRDefault="00DC31BC" w:rsidP="00843DDB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</w:p>
        </w:tc>
      </w:tr>
      <w:tr w:rsidR="00433509" w:rsidRPr="00D11A98" w14:paraId="3DFF5C39" w14:textId="77777777" w:rsidTr="00EF5DC1">
        <w:trPr>
          <w:cantSplit/>
          <w:trHeight w:val="5222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433509" w:rsidRPr="00D11A98" w:rsidRDefault="00433509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D11A98">
              <w:rPr>
                <w:bCs/>
                <w:i/>
                <w:sz w:val="24"/>
                <w:szCs w:val="24"/>
              </w:rPr>
              <w:t xml:space="preserve"> Інші особли</w:t>
            </w:r>
            <w:bookmarkStart w:id="0" w:name="_GoBack"/>
            <w:bookmarkEnd w:id="0"/>
            <w:r w:rsidRPr="00D11A98">
              <w:rPr>
                <w:bCs/>
                <w:i/>
                <w:sz w:val="24"/>
                <w:szCs w:val="24"/>
              </w:rPr>
              <w:t>вості: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092268" w14:textId="77777777" w:rsidR="00433509" w:rsidRPr="00D11A98" w:rsidRDefault="00433509" w:rsidP="009F1E4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Земельна ділянка потрапляє до меж території, на яку визначено планувальне обмеження, а саме:</w:t>
            </w:r>
          </w:p>
          <w:p w14:paraId="115D7847" w14:textId="4A863CA9" w:rsidR="00433509" w:rsidRDefault="00433509" w:rsidP="009F1E4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- зона обмеження забудови за умови безпеки польотів (лист Департаменту містобудування та архітектури виконавчого органу Київської міської ради (Київської міської державної адміністрації) від 05.01.2026 № 055-171).</w:t>
            </w:r>
          </w:p>
          <w:p w14:paraId="7D8DCB89" w14:textId="5C0D9D6E" w:rsidR="00433509" w:rsidRPr="00D11A98" w:rsidRDefault="00433509" w:rsidP="00D74888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Рішенням Київської міської ради від 18.01.2024 № 7621/7662 вулицю Академіка </w:t>
            </w:r>
            <w:proofErr w:type="spellStart"/>
            <w:r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Туполєва</w:t>
            </w:r>
            <w:proofErr w:type="spellEnd"/>
            <w:r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у Святошинському та Шевченківському районах міста Києва перейменовано на вулицю Мрії.</w:t>
            </w:r>
          </w:p>
          <w:p w14:paraId="27FA0786" w14:textId="2165F04C" w:rsidR="00433509" w:rsidRPr="00EF5DC1" w:rsidRDefault="00433509" w:rsidP="00EF5DC1">
            <w:pPr>
              <w:jc w:val="both"/>
              <w:rPr>
                <w:i/>
                <w:iCs/>
                <w:color w:val="000000"/>
                <w:sz w:val="6"/>
                <w:szCs w:val="6"/>
              </w:rPr>
            </w:pPr>
            <w:r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Земельна ділянка (кадастровий номер 8000000000:88:024:0022, площа 0,0165 га) на підставі рішення Київської міської ради від 29.11.2012 № 597/8881 передана в довгострокову оренду на 10 років ПУБЛІЧНОМУ АКЦІОНЕРНОМУ ТОВАРИСТВУ «КИЇВЕНЕРГО» для експлуатації та обслуговування розподільного пункту (РП-69) по вул. Мрії (колишня – вул. Академіка </w:t>
            </w:r>
            <w:proofErr w:type="spellStart"/>
            <w:r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Туполєва</w:t>
            </w:r>
            <w:proofErr w:type="spellEnd"/>
            <w:r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), 18-г (літ. Б) у Шевченківському районі м. Києва (договір оренди земельної ділянки зареєстрований </w:t>
            </w:r>
            <w:r w:rsidR="00EF5DC1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br/>
            </w:r>
          </w:p>
        </w:tc>
      </w:tr>
      <w:tr w:rsidR="00E16FF2" w:rsidRPr="00D11A98" w14:paraId="14AA7637" w14:textId="77777777" w:rsidTr="00433509">
        <w:trPr>
          <w:cantSplit/>
          <w:trHeight w:val="815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5328" w14:textId="77777777" w:rsidR="00E16FF2" w:rsidRPr="00D11A98" w:rsidRDefault="00E16FF2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BC160" w14:textId="354AE804" w:rsidR="00EF5DC1" w:rsidRDefault="00EF5DC1" w:rsidP="00E16FF2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Департаментом земельних ресурсів 11.04.2014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за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br/>
            </w:r>
            <w:r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№ МЗК-1-00235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. Термін дії </w:t>
            </w:r>
            <w:r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догов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ору</w:t>
            </w:r>
            <w:r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оренди земельної ділянки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закінчився 02.04.2024</w:t>
            </w:r>
            <w:r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.</w:t>
            </w:r>
          </w:p>
          <w:p w14:paraId="4845B131" w14:textId="255B2589" w:rsidR="00E16FF2" w:rsidRPr="00D11A98" w:rsidRDefault="00C76E2F" w:rsidP="00E16FF2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Інформація стосовно об’єкта</w:t>
            </w:r>
            <w:r w:rsidR="00E16FF2"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нерухомого майна, розташова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ного</w:t>
            </w:r>
            <w:r w:rsidR="00E16FF2"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на земельній ділянці з кадастровим номером 8000000000:88:024:0022 на вул. Мрії, 18-Г, надана листами:</w:t>
            </w:r>
          </w:p>
          <w:p w14:paraId="34AB8742" w14:textId="552D6167" w:rsidR="00E16FF2" w:rsidRPr="00D11A98" w:rsidRDefault="00E16FF2" w:rsidP="00E16FF2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- Департаменту комунальної власності м. Києва виконавчого органу Київської міської ради (Київської міської державної адміністрації) від 18.12.2025 № 062/06-13-7059, який повідомив що, в Модулі «Облік та відображення об’єктів нерухомого майна територіальної громади міста Києва» (ІАС «Майно») за ознакою «вул. Мрії (Академіка </w:t>
            </w:r>
            <w:proofErr w:type="spellStart"/>
            <w:r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Туполєва</w:t>
            </w:r>
            <w:proofErr w:type="spellEnd"/>
            <w:r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), 18-Г» об’єктів не виявлено. Приватизація об’єктів нерухомості за вказаною адресою Департаментом </w:t>
            </w:r>
            <w:r w:rsidR="00C76E2F"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комунальної власності м. Києва виконавчого органу Київської міської ради (Київської міської державної адміністрації)</w:t>
            </w:r>
            <w:r w:rsidR="00C76E2F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не здійснювалась, договори оренди не укладались;</w:t>
            </w:r>
          </w:p>
          <w:p w14:paraId="3370BC61" w14:textId="77777777" w:rsidR="00E16FF2" w:rsidRPr="00D11A98" w:rsidRDefault="00E16FF2" w:rsidP="00E16FF2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- Комунального підприємства Київської міської ради «Київське міське бюро технічної інвентаризації» від 23.12.2025                № 062/14-15511;</w:t>
            </w:r>
          </w:p>
          <w:p w14:paraId="06F7A112" w14:textId="77777777" w:rsidR="00E16FF2" w:rsidRPr="00D11A98" w:rsidRDefault="00E16FF2" w:rsidP="00E16FF2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- Шевченківськ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ої</w:t>
            </w:r>
            <w:r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районної в місті Києві державної адміністрації від 25.12.2025 № 109-8217, яка повідомила, що серед об’єктів комунальної власності територіальної громади міста Києва, що віднесені до сфери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її </w:t>
            </w:r>
            <w:r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управління, відсутні об’єкти нерухомості;</w:t>
            </w:r>
          </w:p>
          <w:p w14:paraId="64EADC1F" w14:textId="77777777" w:rsidR="00E16FF2" w:rsidRPr="00D11A98" w:rsidRDefault="00E16FF2" w:rsidP="00E16FF2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- 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від 01.01.2026 № 073-17, який зазначив, що документи, що дають право на виконання підготовчих/будівельних робіт і засвідчують прийняття в експлуатацію закінчених будівництвом об’єктів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,</w:t>
            </w:r>
            <w:r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не видавались та не реєструвались;</w:t>
            </w:r>
          </w:p>
          <w:p w14:paraId="210B6E06" w14:textId="77777777" w:rsidR="00E16FF2" w:rsidRPr="00D11A98" w:rsidRDefault="00E16FF2" w:rsidP="00E16FF2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- Департаменту містобудування та архітектури виконавчого органу Київської міської ради (Київської міської державної адміністрації) від 05.01.2026 № 055-171 від 05.01.2026 № 055-171, який повідомив, що містобудівні умови та обмеження для проектування об’єкта будівництва на земельній ділянці не надавались;</w:t>
            </w:r>
          </w:p>
          <w:p w14:paraId="4E88B113" w14:textId="77777777" w:rsidR="00E16FF2" w:rsidRPr="00D11A98" w:rsidRDefault="00E16FF2" w:rsidP="00E16FF2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D11A98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- Департаменту територіального контролю міста Києва виконавчого органу Київської міської ради (Київської міської державної адміністрації) від 20.01.2026 № 064-1341, який проінформував, що за результатом обстеження було виявлено споруду, яка 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ізуально має ознаки капітальної.</w:t>
            </w:r>
          </w:p>
          <w:p w14:paraId="6CFDF805" w14:textId="77777777" w:rsidR="00E16FF2" w:rsidRPr="00D11A98" w:rsidRDefault="00E16FF2" w:rsidP="00E16FF2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11A98">
              <w:rPr>
                <w:rFonts w:ascii="Times New Roman" w:hAnsi="Times New Roman" w:cs="Times New Roman"/>
                <w:i/>
              </w:rPr>
              <w:t xml:space="preserve">Проєктом рішення запропоновано з урахуванням існуючої судової практики (постанови Верховного </w:t>
            </w:r>
            <w:proofErr w:type="spellStart"/>
            <w:r w:rsidRPr="00D11A98">
              <w:rPr>
                <w:rFonts w:ascii="Times New Roman" w:hAnsi="Times New Roman" w:cs="Times New Roman"/>
                <w:i/>
              </w:rPr>
              <w:t>Cуду</w:t>
            </w:r>
            <w:proofErr w:type="spellEnd"/>
            <w:r w:rsidRPr="00D11A98">
              <w:rPr>
                <w:rFonts w:ascii="Times New Roman" w:hAnsi="Times New Roman" w:cs="Times New Roman"/>
                <w:i/>
              </w:rPr>
              <w:t xml:space="preserve"> від 18.06.2020 у справі № 925/449/19, від 27.01.2021 у справі № 630/269/16, від 10.02.2021 у справі № 200/8930/18) зобов’язати землекористувача сплатити безпідставно збережені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ресурсів.</w:t>
            </w:r>
          </w:p>
          <w:p w14:paraId="6620DB04" w14:textId="77777777" w:rsidR="00E16FF2" w:rsidRPr="00D11A98" w:rsidRDefault="00E16FF2" w:rsidP="00433509">
            <w:pPr>
              <w:ind w:firstLine="92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D11A98">
              <w:rPr>
                <w:rFonts w:ascii="Times New Roman" w:hAnsi="Times New Roman" w:cs="Times New Roman"/>
                <w:i/>
              </w:rPr>
              <w:t xml:space="preserve">Зазначаємо, що Департамент земельних ресурсів не може перебирати на 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D11A98">
              <w:rPr>
                <w:rFonts w:ascii="Times New Roman" w:hAnsi="Times New Roman" w:cs="Times New Roman"/>
                <w:i/>
              </w:rPr>
              <w:t>себе повноваження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D11A98">
              <w:rPr>
                <w:rFonts w:ascii="Times New Roman" w:hAnsi="Times New Roman" w:cs="Times New Roman"/>
                <w:i/>
              </w:rPr>
              <w:t xml:space="preserve"> Київської 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D11A98">
              <w:rPr>
                <w:rFonts w:ascii="Times New Roman" w:hAnsi="Times New Roman" w:cs="Times New Roman"/>
                <w:i/>
              </w:rPr>
              <w:t>міської ради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D11A98">
              <w:rPr>
                <w:rFonts w:ascii="Times New Roman" w:hAnsi="Times New Roman" w:cs="Times New Roman"/>
                <w:i/>
              </w:rPr>
              <w:t xml:space="preserve"> та </w:t>
            </w:r>
          </w:p>
          <w:p w14:paraId="157F0465" w14:textId="77777777" w:rsidR="00E16FF2" w:rsidRDefault="00E16FF2" w:rsidP="00E16FF2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11A98">
              <w:rPr>
                <w:rFonts w:ascii="Times New Roman" w:hAnsi="Times New Roman" w:cs="Times New Roman"/>
                <w:i/>
              </w:rPr>
              <w:t xml:space="preserve">приймати рішення про передачу або відмову в передачі в оренду </w:t>
            </w:r>
          </w:p>
          <w:p w14:paraId="44D8454C" w14:textId="4F824A23" w:rsidR="00E16FF2" w:rsidRPr="00D11A98" w:rsidRDefault="00E16FF2" w:rsidP="00E16FF2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11A98">
              <w:rPr>
                <w:rFonts w:ascii="Times New Roman" w:hAnsi="Times New Roman" w:cs="Times New Roman"/>
                <w:i/>
              </w:rPr>
              <w:lastRenderedPageBreak/>
              <w:t>земельної д</w:t>
            </w:r>
            <w:r w:rsidR="00EF5DC1">
              <w:rPr>
                <w:rFonts w:ascii="Times New Roman" w:hAnsi="Times New Roman" w:cs="Times New Roman"/>
                <w:i/>
              </w:rPr>
              <w:t xml:space="preserve">ілянки, оскільки відповідно до </w:t>
            </w:r>
            <w:r w:rsidRPr="00D11A98">
              <w:rPr>
                <w:rFonts w:ascii="Times New Roman" w:hAnsi="Times New Roman" w:cs="Times New Roman"/>
                <w:i/>
              </w:rPr>
              <w:t>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F832189" w14:textId="37E74DB3" w:rsidR="00E16FF2" w:rsidRPr="00D11A98" w:rsidRDefault="00E16FF2" w:rsidP="00E16FF2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D11A98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D11A98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</w:rPr>
      </w:pPr>
    </w:p>
    <w:p w14:paraId="75D16C0C" w14:textId="77777777" w:rsidR="004D1119" w:rsidRPr="00D11A98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</w:rPr>
      </w:pPr>
      <w:r w:rsidRPr="00D11A98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E2B03EA" w14:textId="37195190" w:rsidR="004D1119" w:rsidRPr="00D11A98" w:rsidRDefault="004D1119" w:rsidP="00A43048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</w:rPr>
      </w:pPr>
      <w:r w:rsidRPr="00D11A98">
        <w:rPr>
          <w:sz w:val="24"/>
          <w:szCs w:val="24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="00A21758" w:rsidRPr="00D11A98">
        <w:rPr>
          <w:sz w:val="24"/>
          <w:szCs w:val="24"/>
        </w:rPr>
        <w:t>Київської міської ради</w:t>
      </w:r>
      <w:r w:rsidRPr="00D11A98">
        <w:rPr>
          <w:sz w:val="24"/>
          <w:szCs w:val="24"/>
        </w:rPr>
        <w:t xml:space="preserve"> від 20</w:t>
      </w:r>
      <w:r w:rsidR="0078503B" w:rsidRPr="00D11A98">
        <w:rPr>
          <w:sz w:val="24"/>
          <w:szCs w:val="24"/>
        </w:rPr>
        <w:t>.04.</w:t>
      </w:r>
      <w:r w:rsidRPr="00D11A98">
        <w:rPr>
          <w:sz w:val="24"/>
          <w:szCs w:val="24"/>
        </w:rPr>
        <w:t>2017 № 241/2463.</w:t>
      </w:r>
    </w:p>
    <w:p w14:paraId="2B545DFD" w14:textId="4B43A59B" w:rsidR="00C15B54" w:rsidRPr="00D11A98" w:rsidRDefault="002E40AE" w:rsidP="002E40AE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</w:rPr>
      </w:pPr>
      <w:r w:rsidRPr="00D11A98">
        <w:rPr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3421614" w14:textId="3132F387" w:rsidR="005639F6" w:rsidRPr="00D11A98" w:rsidRDefault="002E40AE" w:rsidP="002E40AE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</w:rPr>
      </w:pPr>
      <w:r w:rsidRPr="00D11A98">
        <w:rPr>
          <w:sz w:val="24"/>
          <w:szCs w:val="24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19A09246" w14:textId="77777777" w:rsidR="002E40AE" w:rsidRPr="00D11A98" w:rsidRDefault="002E40AE" w:rsidP="002E40AE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</w:rPr>
      </w:pPr>
      <w:r w:rsidRPr="00D11A98">
        <w:rPr>
          <w:sz w:val="24"/>
          <w:szCs w:val="24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EB17B20" w14:textId="77777777" w:rsidR="002E40AE" w:rsidRPr="00D11A98" w:rsidRDefault="002E40AE" w:rsidP="002E40AE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</w:rPr>
      </w:pPr>
    </w:p>
    <w:p w14:paraId="2955D0AA" w14:textId="77777777" w:rsidR="004D1119" w:rsidRPr="00D11A98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r w:rsidRPr="00D11A98">
        <w:rPr>
          <w:b/>
          <w:bCs/>
          <w:sz w:val="24"/>
          <w:szCs w:val="24"/>
        </w:rPr>
        <w:t>Фінансово-економічне обґрунтування.</w:t>
      </w:r>
    </w:p>
    <w:p w14:paraId="5C32C39A" w14:textId="77777777" w:rsidR="004D1119" w:rsidRPr="00D11A98" w:rsidRDefault="004D1119" w:rsidP="002E40AE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</w:rPr>
      </w:pPr>
      <w:r w:rsidRPr="00D11A98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2286CD7A" w14:textId="38AF79AE" w:rsidR="006C7FB9" w:rsidRPr="00D11A98" w:rsidRDefault="006C7FB9" w:rsidP="002E40AE">
      <w:pPr>
        <w:pStyle w:val="1"/>
        <w:shd w:val="clear" w:color="auto" w:fill="auto"/>
        <w:ind w:firstLine="426"/>
        <w:contextualSpacing/>
        <w:jc w:val="both"/>
        <w:rPr>
          <w:b/>
          <w:sz w:val="24"/>
          <w:szCs w:val="24"/>
          <w:u w:val="single"/>
        </w:rPr>
      </w:pPr>
      <w:r w:rsidRPr="00D11A98">
        <w:rPr>
          <w:sz w:val="24"/>
          <w:szCs w:val="24"/>
        </w:rPr>
        <w:t xml:space="preserve">Відповідно до </w:t>
      </w:r>
      <w:r w:rsidR="00124E84" w:rsidRPr="00D11A98">
        <w:rPr>
          <w:sz w:val="24"/>
          <w:szCs w:val="24"/>
        </w:rPr>
        <w:t>Податкового к</w:t>
      </w:r>
      <w:r w:rsidRPr="00D11A98">
        <w:rPr>
          <w:sz w:val="24"/>
          <w:szCs w:val="24"/>
        </w:rPr>
        <w:t>одексу України, Закону України «Про оренду з</w:t>
      </w:r>
      <w:r w:rsidR="0000689D" w:rsidRPr="00D11A98">
        <w:rPr>
          <w:sz w:val="24"/>
          <w:szCs w:val="24"/>
        </w:rPr>
        <w:t xml:space="preserve">емлі» та рішення </w:t>
      </w:r>
      <w:r w:rsidR="00A21758" w:rsidRPr="00D11A98">
        <w:rPr>
          <w:sz w:val="24"/>
          <w:szCs w:val="24"/>
        </w:rPr>
        <w:t>Київської міської ради</w:t>
      </w:r>
      <w:r w:rsidR="0000689D" w:rsidRPr="00D11A98">
        <w:rPr>
          <w:sz w:val="24"/>
          <w:szCs w:val="24"/>
        </w:rPr>
        <w:t xml:space="preserve"> </w:t>
      </w:r>
      <w:r w:rsidR="00B9251E" w:rsidRPr="00D11A98">
        <w:rPr>
          <w:sz w:val="24"/>
          <w:szCs w:val="24"/>
        </w:rPr>
        <w:t xml:space="preserve">від </w:t>
      </w:r>
      <w:r w:rsidR="00067FBC" w:rsidRPr="00D11A98">
        <w:rPr>
          <w:sz w:val="24"/>
          <w:szCs w:val="24"/>
        </w:rPr>
        <w:t>1</w:t>
      </w:r>
      <w:r w:rsidR="00523578" w:rsidRPr="00D11A98">
        <w:rPr>
          <w:sz w:val="24"/>
          <w:szCs w:val="24"/>
        </w:rPr>
        <w:t>8 грудня 2025 року</w:t>
      </w:r>
      <w:r w:rsidR="00067FBC" w:rsidRPr="00D11A98">
        <w:rPr>
          <w:sz w:val="24"/>
          <w:szCs w:val="24"/>
        </w:rPr>
        <w:t xml:space="preserve"> № </w:t>
      </w:r>
      <w:r w:rsidR="00523578" w:rsidRPr="00D11A98">
        <w:rPr>
          <w:sz w:val="24"/>
          <w:szCs w:val="24"/>
        </w:rPr>
        <w:t>313</w:t>
      </w:r>
      <w:r w:rsidR="00067FBC" w:rsidRPr="00D11A98">
        <w:rPr>
          <w:sz w:val="24"/>
          <w:szCs w:val="24"/>
        </w:rPr>
        <w:t>/</w:t>
      </w:r>
      <w:r w:rsidR="00523578" w:rsidRPr="00D11A98">
        <w:rPr>
          <w:sz w:val="24"/>
          <w:szCs w:val="24"/>
        </w:rPr>
        <w:t>10780</w:t>
      </w:r>
      <w:r w:rsidR="00067FBC" w:rsidRPr="00D11A98">
        <w:rPr>
          <w:sz w:val="24"/>
          <w:szCs w:val="24"/>
        </w:rPr>
        <w:t xml:space="preserve"> «Про бюджет міста Києва на 202</w:t>
      </w:r>
      <w:r w:rsidR="00523578" w:rsidRPr="00D11A98">
        <w:rPr>
          <w:sz w:val="24"/>
          <w:szCs w:val="24"/>
        </w:rPr>
        <w:t>6</w:t>
      </w:r>
      <w:r w:rsidR="00067FBC" w:rsidRPr="00D11A98">
        <w:rPr>
          <w:sz w:val="24"/>
          <w:szCs w:val="24"/>
        </w:rPr>
        <w:t xml:space="preserve"> рік</w:t>
      </w:r>
      <w:r w:rsidR="00B9251E" w:rsidRPr="00D11A98">
        <w:rPr>
          <w:sz w:val="24"/>
          <w:szCs w:val="24"/>
        </w:rPr>
        <w:t xml:space="preserve">» </w:t>
      </w:r>
      <w:r w:rsidRPr="00D11A98">
        <w:rPr>
          <w:sz w:val="24"/>
          <w:szCs w:val="24"/>
        </w:rPr>
        <w:t>орієнтовний розмір річної о</w:t>
      </w:r>
      <w:r w:rsidR="00515B83" w:rsidRPr="00D11A98">
        <w:rPr>
          <w:sz w:val="24"/>
          <w:szCs w:val="24"/>
        </w:rPr>
        <w:t xml:space="preserve">рендної плати складатиме: </w:t>
      </w:r>
      <w:r w:rsidR="00515B83" w:rsidRPr="00D11A98">
        <w:rPr>
          <w:b/>
          <w:sz w:val="24"/>
          <w:szCs w:val="24"/>
          <w:u w:val="single"/>
        </w:rPr>
        <w:t xml:space="preserve">6 694 </w:t>
      </w:r>
      <w:r w:rsidRPr="00D11A98">
        <w:rPr>
          <w:b/>
          <w:sz w:val="24"/>
          <w:szCs w:val="24"/>
          <w:u w:val="single"/>
        </w:rPr>
        <w:t xml:space="preserve">грн </w:t>
      </w:r>
      <w:r w:rsidR="00515B83" w:rsidRPr="00D11A98">
        <w:rPr>
          <w:b/>
          <w:sz w:val="24"/>
          <w:szCs w:val="24"/>
          <w:u w:val="single"/>
        </w:rPr>
        <w:t>78</w:t>
      </w:r>
      <w:r w:rsidRPr="00D11A98">
        <w:rPr>
          <w:b/>
          <w:sz w:val="24"/>
          <w:szCs w:val="24"/>
          <w:u w:val="single"/>
        </w:rPr>
        <w:t xml:space="preserve"> коп. (</w:t>
      </w:r>
      <w:r w:rsidR="00515B83" w:rsidRPr="00D11A98">
        <w:rPr>
          <w:b/>
          <w:sz w:val="24"/>
          <w:szCs w:val="24"/>
          <w:u w:val="single"/>
        </w:rPr>
        <w:t>3 </w:t>
      </w:r>
      <w:r w:rsidR="000C7B40" w:rsidRPr="00D11A98">
        <w:rPr>
          <w:b/>
          <w:sz w:val="24"/>
          <w:szCs w:val="24"/>
          <w:u w:val="single"/>
        </w:rPr>
        <w:t>%</w:t>
      </w:r>
      <w:r w:rsidRPr="00D11A98">
        <w:rPr>
          <w:b/>
          <w:sz w:val="24"/>
          <w:szCs w:val="24"/>
          <w:u w:val="single"/>
        </w:rPr>
        <w:t>).</w:t>
      </w:r>
    </w:p>
    <w:p w14:paraId="60096C99" w14:textId="77777777" w:rsidR="00582A2E" w:rsidRPr="00D11A98" w:rsidRDefault="00582A2E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</w:rPr>
      </w:pPr>
    </w:p>
    <w:p w14:paraId="6498103B" w14:textId="77777777" w:rsidR="004D1119" w:rsidRPr="00D11A98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</w:rPr>
      </w:pPr>
      <w:r w:rsidRPr="00D11A98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5E52B3F9" w14:textId="692E61D5" w:rsidR="004D1119" w:rsidRPr="00D11A98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</w:rPr>
      </w:pPr>
      <w:r w:rsidRPr="00D11A98">
        <w:rPr>
          <w:sz w:val="24"/>
          <w:szCs w:val="24"/>
        </w:rPr>
        <w:t>Наслідками прийняття розробленого проєкту рішення стане</w:t>
      </w:r>
      <w:r w:rsidR="004251B0" w:rsidRPr="00D11A98">
        <w:rPr>
          <w:sz w:val="24"/>
          <w:szCs w:val="24"/>
        </w:rPr>
        <w:t xml:space="preserve"> </w:t>
      </w:r>
      <w:r w:rsidRPr="00D11A98">
        <w:rPr>
          <w:sz w:val="24"/>
          <w:szCs w:val="24"/>
        </w:rPr>
        <w:t>реалізація зацікавленою особою своїх прав щодо</w:t>
      </w:r>
      <w:r w:rsidR="000C7B40" w:rsidRPr="00D11A98">
        <w:rPr>
          <w:sz w:val="24"/>
          <w:szCs w:val="24"/>
        </w:rPr>
        <w:t xml:space="preserve"> </w:t>
      </w:r>
      <w:r w:rsidR="002E40AE" w:rsidRPr="00D11A98">
        <w:rPr>
          <w:sz w:val="24"/>
          <w:szCs w:val="24"/>
        </w:rPr>
        <w:t>користування</w:t>
      </w:r>
      <w:r w:rsidR="000C7B40" w:rsidRPr="00D11A98">
        <w:rPr>
          <w:sz w:val="24"/>
          <w:szCs w:val="24"/>
        </w:rPr>
        <w:t xml:space="preserve"> земельно</w:t>
      </w:r>
      <w:r w:rsidR="002E40AE" w:rsidRPr="00D11A98">
        <w:rPr>
          <w:sz w:val="24"/>
          <w:szCs w:val="24"/>
        </w:rPr>
        <w:t>ю</w:t>
      </w:r>
      <w:r w:rsidR="000C7B40" w:rsidRPr="00D11A98">
        <w:rPr>
          <w:sz w:val="24"/>
          <w:szCs w:val="24"/>
        </w:rPr>
        <w:t xml:space="preserve"> ділянк</w:t>
      </w:r>
      <w:r w:rsidR="002E40AE" w:rsidRPr="00D11A98">
        <w:rPr>
          <w:sz w:val="24"/>
          <w:szCs w:val="24"/>
        </w:rPr>
        <w:t>ою</w:t>
      </w:r>
      <w:r w:rsidR="000C7B40" w:rsidRPr="00D11A98">
        <w:rPr>
          <w:sz w:val="24"/>
          <w:szCs w:val="24"/>
        </w:rPr>
        <w:t>.</w:t>
      </w:r>
    </w:p>
    <w:p w14:paraId="25CF3F62" w14:textId="77777777" w:rsidR="004D1119" w:rsidRPr="00D11A98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</w:rPr>
      </w:pPr>
    </w:p>
    <w:p w14:paraId="1ABF69F8" w14:textId="77777777" w:rsidR="004D1119" w:rsidRPr="00D11A98" w:rsidRDefault="004D1119" w:rsidP="007778A0">
      <w:pPr>
        <w:pStyle w:val="22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</w:rPr>
      </w:pPr>
      <w:r w:rsidRPr="00D11A98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Доповідач: директор Департаменту земельних ресурсів </w:t>
      </w:r>
      <w:r w:rsidRPr="00D11A98">
        <w:rPr>
          <w:rStyle w:val="aa"/>
          <w:rFonts w:ascii="Times New Roman" w:hAnsi="Times New Roman" w:cs="Times New Roman"/>
          <w:i w:val="0"/>
          <w:sz w:val="20"/>
          <w:szCs w:val="20"/>
        </w:rPr>
        <w:t>Валентина ПЕЛИХ</w:t>
      </w: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D11A98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D11A98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D11A98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D11A98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D11A98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D11A98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Pr="00D11A98" w:rsidRDefault="0050254F"/>
    <w:p w14:paraId="55A8AA42" w14:textId="77777777" w:rsidR="00E41057" w:rsidRPr="00D11A98" w:rsidRDefault="00E41057"/>
    <w:sectPr w:rsidR="00E41057" w:rsidRPr="00D11A98" w:rsidSect="00EF5DC1">
      <w:headerReference w:type="default" r:id="rId11"/>
      <w:pgSz w:w="11906" w:h="16838" w:code="9"/>
      <w:pgMar w:top="992" w:right="760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40DF55" w14:textId="77777777" w:rsidR="002C2B0B" w:rsidRDefault="002C2B0B" w:rsidP="004D1119">
      <w:pPr>
        <w:spacing w:after="0" w:line="240" w:lineRule="auto"/>
      </w:pPr>
      <w:r>
        <w:separator/>
      </w:r>
    </w:p>
  </w:endnote>
  <w:endnote w:type="continuationSeparator" w:id="0">
    <w:p w14:paraId="3118C4B2" w14:textId="77777777" w:rsidR="002C2B0B" w:rsidRDefault="002C2B0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4C4D01" w14:textId="77777777" w:rsidR="002C2B0B" w:rsidRDefault="002C2B0B" w:rsidP="004D1119">
      <w:pPr>
        <w:spacing w:after="0" w:line="240" w:lineRule="auto"/>
      </w:pPr>
      <w:r>
        <w:separator/>
      </w:r>
    </w:p>
  </w:footnote>
  <w:footnote w:type="continuationSeparator" w:id="0">
    <w:p w14:paraId="1DFB7340" w14:textId="77777777" w:rsidR="002C2B0B" w:rsidRDefault="002C2B0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Pr="00EF5DC1" w:rsidRDefault="00854FAD">
    <w:pPr>
      <w:rPr>
        <w:sz w:val="10"/>
        <w:szCs w:val="10"/>
      </w:rPr>
    </w:pPr>
    <w:r w:rsidRPr="00EF5DC1">
      <w:rPr>
        <w:noProof/>
        <w:sz w:val="10"/>
        <w:szCs w:val="10"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50422A1B">
              <wp:simplePos x="0" y="0"/>
              <wp:positionH relativeFrom="column">
                <wp:posOffset>1139190</wp:posOffset>
              </wp:positionH>
              <wp:positionV relativeFrom="paragraph">
                <wp:posOffset>-273457</wp:posOffset>
              </wp:positionV>
              <wp:extent cx="5410200" cy="4476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42352F23" w:rsidR="00854FAD" w:rsidRPr="00643941" w:rsidRDefault="001C3C63" w:rsidP="00C91168">
                              <w:pPr>
                                <w:pStyle w:val="22"/>
                                <w:shd w:val="clear" w:color="auto" w:fill="auto"/>
                                <w:spacing w:after="0"/>
                                <w:ind w:right="719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</w:t>
                              </w:r>
                              <w:r w:rsidR="00C91168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2E40AE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ПЗН-93368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10.03.2026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C91168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2E40AE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599544057</w:t>
                              </w:r>
                            </w:p>
                            <w:p w14:paraId="46F472CC" w14:textId="4D2F8B43" w:rsidR="00854FAD" w:rsidRPr="00854FAD" w:rsidRDefault="00854FAD" w:rsidP="00C91168">
                              <w:pPr>
                                <w:pStyle w:val="ab"/>
                                <w:ind w:right="719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EA3FB1" w:rsidRPr="00EA3FB1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21.55pt;width:426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42352F23" w:rsidR="00854FAD" w:rsidRPr="00643941" w:rsidRDefault="001C3C63" w:rsidP="00C91168">
                        <w:pPr>
                          <w:pStyle w:val="22"/>
                          <w:shd w:val="clear" w:color="auto" w:fill="auto"/>
                          <w:spacing w:after="0"/>
                          <w:ind w:right="719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</w:t>
                        </w:r>
                        <w:r w:rsidR="00C91168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2E40AE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ПЗН-93368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10.03.2026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C91168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2E40AE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599544057</w:t>
                        </w:r>
                      </w:p>
                      <w:p w14:paraId="46F472CC" w14:textId="4D2F8B43" w:rsidR="00854FAD" w:rsidRPr="00854FAD" w:rsidRDefault="00854FAD" w:rsidP="00C91168">
                        <w:pPr>
                          <w:pStyle w:val="ab"/>
                          <w:ind w:right="719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EA3FB1" w:rsidRPr="00EA3FB1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925A9"/>
    <w:rsid w:val="000C7B40"/>
    <w:rsid w:val="000E32C6"/>
    <w:rsid w:val="000F3DE0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2E40AE"/>
    <w:rsid w:val="0032082A"/>
    <w:rsid w:val="003756E5"/>
    <w:rsid w:val="003B497B"/>
    <w:rsid w:val="003C3939"/>
    <w:rsid w:val="003C4464"/>
    <w:rsid w:val="003C48D1"/>
    <w:rsid w:val="003E35AB"/>
    <w:rsid w:val="00416436"/>
    <w:rsid w:val="004251B0"/>
    <w:rsid w:val="00433509"/>
    <w:rsid w:val="0044297A"/>
    <w:rsid w:val="00457E5F"/>
    <w:rsid w:val="0046314C"/>
    <w:rsid w:val="00465F9E"/>
    <w:rsid w:val="004855E4"/>
    <w:rsid w:val="00494F8F"/>
    <w:rsid w:val="004A3488"/>
    <w:rsid w:val="004A5DBD"/>
    <w:rsid w:val="004C4E3D"/>
    <w:rsid w:val="004D1119"/>
    <w:rsid w:val="004D5BC3"/>
    <w:rsid w:val="0050254F"/>
    <w:rsid w:val="00511117"/>
    <w:rsid w:val="00515B83"/>
    <w:rsid w:val="00523578"/>
    <w:rsid w:val="005639F6"/>
    <w:rsid w:val="005644E3"/>
    <w:rsid w:val="005659FB"/>
    <w:rsid w:val="00572771"/>
    <w:rsid w:val="00582A2E"/>
    <w:rsid w:val="005854D7"/>
    <w:rsid w:val="005A4C15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A0289"/>
    <w:rsid w:val="006C7FB9"/>
    <w:rsid w:val="006E106A"/>
    <w:rsid w:val="006E10B3"/>
    <w:rsid w:val="006F2E3B"/>
    <w:rsid w:val="00756E4A"/>
    <w:rsid w:val="00775372"/>
    <w:rsid w:val="007778A0"/>
    <w:rsid w:val="0078503B"/>
    <w:rsid w:val="007952B6"/>
    <w:rsid w:val="007C10BC"/>
    <w:rsid w:val="007C400B"/>
    <w:rsid w:val="007F2BBB"/>
    <w:rsid w:val="007F5918"/>
    <w:rsid w:val="007F7C2C"/>
    <w:rsid w:val="0080577C"/>
    <w:rsid w:val="008117D2"/>
    <w:rsid w:val="00814D60"/>
    <w:rsid w:val="00843DDB"/>
    <w:rsid w:val="00854FAD"/>
    <w:rsid w:val="0085512A"/>
    <w:rsid w:val="008710BD"/>
    <w:rsid w:val="00886B09"/>
    <w:rsid w:val="008B7080"/>
    <w:rsid w:val="008F275B"/>
    <w:rsid w:val="00902429"/>
    <w:rsid w:val="00920863"/>
    <w:rsid w:val="009946E5"/>
    <w:rsid w:val="009B6353"/>
    <w:rsid w:val="009D6F39"/>
    <w:rsid w:val="009E5734"/>
    <w:rsid w:val="009E5D57"/>
    <w:rsid w:val="009F1E4D"/>
    <w:rsid w:val="00A21758"/>
    <w:rsid w:val="00A43048"/>
    <w:rsid w:val="00A62E96"/>
    <w:rsid w:val="00A83DF0"/>
    <w:rsid w:val="00AD1EEC"/>
    <w:rsid w:val="00AF46FB"/>
    <w:rsid w:val="00B12087"/>
    <w:rsid w:val="00B3699E"/>
    <w:rsid w:val="00B36A69"/>
    <w:rsid w:val="00B4075F"/>
    <w:rsid w:val="00B9251E"/>
    <w:rsid w:val="00BA1207"/>
    <w:rsid w:val="00BC39D6"/>
    <w:rsid w:val="00BC5A16"/>
    <w:rsid w:val="00BE6672"/>
    <w:rsid w:val="00C0196F"/>
    <w:rsid w:val="00C074E5"/>
    <w:rsid w:val="00C15B54"/>
    <w:rsid w:val="00C23F8D"/>
    <w:rsid w:val="00C314F1"/>
    <w:rsid w:val="00C4570C"/>
    <w:rsid w:val="00C53778"/>
    <w:rsid w:val="00C675D8"/>
    <w:rsid w:val="00C76E2F"/>
    <w:rsid w:val="00C837C6"/>
    <w:rsid w:val="00C91168"/>
    <w:rsid w:val="00CA36E6"/>
    <w:rsid w:val="00CD0A63"/>
    <w:rsid w:val="00D11A98"/>
    <w:rsid w:val="00D74888"/>
    <w:rsid w:val="00D75A6C"/>
    <w:rsid w:val="00DC31BC"/>
    <w:rsid w:val="00DC4060"/>
    <w:rsid w:val="00DE2073"/>
    <w:rsid w:val="00DE2B79"/>
    <w:rsid w:val="00E16FF2"/>
    <w:rsid w:val="00E41057"/>
    <w:rsid w:val="00E43047"/>
    <w:rsid w:val="00E754A8"/>
    <w:rsid w:val="00E93A88"/>
    <w:rsid w:val="00EA1843"/>
    <w:rsid w:val="00EA3FB1"/>
    <w:rsid w:val="00EC2B86"/>
    <w:rsid w:val="00ED4D52"/>
    <w:rsid w:val="00EF5DC1"/>
    <w:rsid w:val="00F04496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paragraph" w:styleId="2">
    <w:name w:val="heading 2"/>
    <w:basedOn w:val="a"/>
    <w:link w:val="20"/>
    <w:uiPriority w:val="9"/>
    <w:qFormat/>
    <w:rsid w:val="00D7488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2">
    <w:name w:val="Основной текст (2)"/>
    <w:basedOn w:val="a"/>
    <w:link w:val="21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D74888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34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03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DCC401-AC3B-4DCB-9D43-0041EF3CE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1551</Words>
  <Characters>8841</Characters>
  <Application>Microsoft Office Word</Application>
  <DocSecurity>0</DocSecurity>
  <Lines>73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10372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Карнаушенко Оксана Олександрівна</cp:lastModifiedBy>
  <cp:revision>10</cp:revision>
  <cp:lastPrinted>2026-04-02T11:24:00Z</cp:lastPrinted>
  <dcterms:created xsi:type="dcterms:W3CDTF">2026-03-10T13:41:00Z</dcterms:created>
  <dcterms:modified xsi:type="dcterms:W3CDTF">2026-04-02T11:49:00Z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