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8739D8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8739D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CD0A7B" w:rsidRPr="00AF32F9" w:rsidRDefault="00CD0A7B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CD0A7B" w:rsidRPr="00AF32F9" w:rsidRDefault="00CD0A7B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>№ 602664171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CD0A7B" w:rsidRPr="00AF32F9" w:rsidRDefault="00CD0A7B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CD0A7B" w:rsidRPr="00AF32F9" w:rsidRDefault="00CD0A7B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>№ 602664171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739D8">
        <w:rPr>
          <w:sz w:val="36"/>
          <w:szCs w:val="36"/>
        </w:rPr>
        <w:t>ПОЯСНЮВАЛЬНА ЗАПИСКА</w:t>
      </w:r>
    </w:p>
    <w:p w14:paraId="1A8F8DD2" w14:textId="27BFDBA0" w:rsidR="00D437FF" w:rsidRPr="008739D8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8739D8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8739D8">
        <w:rPr>
          <w:b/>
          <w:bCs/>
          <w:sz w:val="24"/>
          <w:szCs w:val="24"/>
        </w:rPr>
        <w:t xml:space="preserve">№ </w:t>
      </w:r>
      <w:r w:rsidR="00AF32F9" w:rsidRPr="008739D8">
        <w:rPr>
          <w:b/>
          <w:bCs/>
          <w:sz w:val="24"/>
          <w:szCs w:val="24"/>
        </w:rPr>
        <w:t>ПЗН-77685</w:t>
      </w:r>
      <w:r w:rsidR="003D4611" w:rsidRPr="008739D8">
        <w:rPr>
          <w:b/>
          <w:bCs/>
          <w:sz w:val="24"/>
          <w:szCs w:val="24"/>
        </w:rPr>
        <w:t xml:space="preserve"> від </w:t>
      </w:r>
      <w:r w:rsidR="00E67C2C" w:rsidRPr="008739D8">
        <w:rPr>
          <w:b/>
          <w:bCs/>
          <w:sz w:val="24"/>
          <w:szCs w:val="24"/>
        </w:rPr>
        <w:t>10.02.2025</w:t>
      </w:r>
    </w:p>
    <w:p w14:paraId="10406A3D" w14:textId="4399FC1C" w:rsidR="00D437FF" w:rsidRPr="008739D8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8739D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8739D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8739D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8739D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739D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167EDE" w:rsidRPr="008739D8">
        <w:rPr>
          <w:rFonts w:ascii="Times New Roman" w:hAnsi="Times New Roman" w:cs="Times New Roman"/>
          <w:b/>
          <w:sz w:val="24"/>
          <w:szCs w:val="24"/>
        </w:rPr>
        <w:t xml:space="preserve">Про передачу ПРИВАТНОМУ АКЦІОНЕРНОМУ ТОВАРИСТВУ «ДТЕК КИЇВСЬКІ ЕЛЕКТРОМЕРЕЖІ» земельної ділянки в </w:t>
      </w:r>
      <w:r w:rsidR="00167EDE" w:rsidRPr="008739D8">
        <w:rPr>
          <w:rStyle w:val="ad"/>
          <w:rFonts w:ascii="Times New Roman" w:hAnsi="Times New Roman" w:cs="Times New Roman"/>
          <w:b/>
          <w:i/>
          <w:sz w:val="24"/>
          <w:szCs w:val="24"/>
        </w:rPr>
        <w:t>оренду</w:t>
      </w:r>
      <w:r w:rsidR="00167EDE" w:rsidRPr="008739D8">
        <w:rPr>
          <w:rFonts w:ascii="Times New Roman" w:hAnsi="Times New Roman" w:cs="Times New Roman"/>
          <w:b/>
          <w:sz w:val="24"/>
          <w:szCs w:val="24"/>
        </w:rPr>
        <w:t xml:space="preserve"> для експлуатації та обслуговування будівлі трансформаторної підстанції № </w:t>
      </w:r>
      <w:r w:rsidR="00167EDE" w:rsidRPr="008739D8">
        <w:rPr>
          <w:rFonts w:ascii="Times New Roman" w:hAnsi="Times New Roman" w:cs="Times New Roman"/>
          <w:b/>
          <w:iCs w:val="0"/>
          <w:sz w:val="24"/>
          <w:szCs w:val="24"/>
        </w:rPr>
        <w:t>2435</w:t>
      </w:r>
      <w:r w:rsidR="00167EDE" w:rsidRPr="008739D8">
        <w:rPr>
          <w:rFonts w:ascii="Times New Roman" w:hAnsi="Times New Roman" w:cs="Times New Roman"/>
          <w:b/>
          <w:sz w:val="24"/>
          <w:szCs w:val="24"/>
        </w:rPr>
        <w:t xml:space="preserve"> на вул. </w:t>
      </w:r>
      <w:r w:rsidR="00167EDE" w:rsidRPr="00873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Бульварно-Кудрявськ</w:t>
      </w:r>
      <w:r w:rsidR="00167EDE" w:rsidRPr="008739D8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ій</w:t>
      </w:r>
      <w:r w:rsidR="00167EDE" w:rsidRPr="00873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22 у Шевченківському</w:t>
      </w:r>
      <w:r w:rsidR="00167EDE" w:rsidRPr="008739D8">
        <w:rPr>
          <w:rFonts w:ascii="Times New Roman" w:hAnsi="Times New Roman" w:cs="Times New Roman"/>
          <w:b/>
          <w:sz w:val="24"/>
          <w:szCs w:val="24"/>
        </w:rPr>
        <w:t xml:space="preserve"> районі міста Києва</w:t>
      </w:r>
    </w:p>
    <w:p w14:paraId="171890C9" w14:textId="3FFB88C4" w:rsidR="003C0A13" w:rsidRPr="008739D8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8739D8">
        <w:rPr>
          <w:b/>
          <w:bCs/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8739D8" w:rsidRPr="008739D8" w14:paraId="4D056AAD" w14:textId="77777777" w:rsidTr="00CD0A7B">
        <w:trPr>
          <w:cantSplit/>
          <w:trHeight w:val="293"/>
        </w:trPr>
        <w:tc>
          <w:tcPr>
            <w:tcW w:w="3266" w:type="dxa"/>
          </w:tcPr>
          <w:p w14:paraId="5329F676" w14:textId="77777777" w:rsidR="008739D8" w:rsidRPr="008739D8" w:rsidRDefault="008739D8" w:rsidP="008739D8">
            <w:pPr>
              <w:pStyle w:val="a5"/>
              <w:shd w:val="clear" w:color="auto" w:fill="auto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8739D8">
              <w:rPr>
                <w:sz w:val="24"/>
                <w:szCs w:val="24"/>
              </w:rPr>
              <w:t>Назва:</w:t>
            </w:r>
          </w:p>
        </w:tc>
        <w:tc>
          <w:tcPr>
            <w:tcW w:w="6090" w:type="dxa"/>
          </w:tcPr>
          <w:p w14:paraId="0BE0E031" w14:textId="77777777" w:rsidR="008739D8" w:rsidRPr="008739D8" w:rsidRDefault="008739D8" w:rsidP="008739D8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8739D8">
              <w:rPr>
                <w:i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8739D8" w:rsidRPr="008739D8" w14:paraId="2F43B9B6" w14:textId="77777777" w:rsidTr="00CD0A7B">
        <w:trPr>
          <w:cantSplit/>
          <w:trHeight w:val="523"/>
        </w:trPr>
        <w:tc>
          <w:tcPr>
            <w:tcW w:w="3266" w:type="dxa"/>
          </w:tcPr>
          <w:p w14:paraId="63DA557F" w14:textId="77777777" w:rsidR="008739D8" w:rsidRPr="008739D8" w:rsidRDefault="008739D8" w:rsidP="008739D8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8739D8">
              <w:rPr>
                <w:sz w:val="24"/>
                <w:szCs w:val="24"/>
              </w:rPr>
              <w:t xml:space="preserve"> Перелік засновників</w:t>
            </w:r>
          </w:p>
          <w:p w14:paraId="4A0EE37F" w14:textId="77777777" w:rsidR="008739D8" w:rsidRPr="008739D8" w:rsidRDefault="008739D8" w:rsidP="008739D8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8739D8">
              <w:rPr>
                <w:sz w:val="24"/>
                <w:szCs w:val="24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383A4A5E" w14:textId="77777777" w:rsidR="008739D8" w:rsidRPr="008739D8" w:rsidRDefault="008739D8" w:rsidP="008739D8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8739D8">
              <w:rPr>
                <w:i/>
                <w:sz w:val="24"/>
                <w:szCs w:val="24"/>
              </w:rPr>
              <w:t>Акціонери згідно реєстру</w:t>
            </w:r>
          </w:p>
        </w:tc>
      </w:tr>
      <w:tr w:rsidR="008739D8" w:rsidRPr="008739D8" w14:paraId="42E47A8B" w14:textId="77777777" w:rsidTr="00CD0A7B">
        <w:trPr>
          <w:cantSplit/>
          <w:trHeight w:val="601"/>
        </w:trPr>
        <w:tc>
          <w:tcPr>
            <w:tcW w:w="3266" w:type="dxa"/>
          </w:tcPr>
          <w:p w14:paraId="5438527C" w14:textId="77777777" w:rsidR="008739D8" w:rsidRPr="008739D8" w:rsidRDefault="008739D8" w:rsidP="008739D8">
            <w:pPr>
              <w:pStyle w:val="a5"/>
              <w:spacing w:line="240" w:lineRule="auto"/>
              <w:ind w:left="-113"/>
              <w:rPr>
                <w:b/>
                <w:sz w:val="24"/>
                <w:szCs w:val="24"/>
              </w:rPr>
            </w:pPr>
            <w:r w:rsidRPr="008739D8">
              <w:rPr>
                <w:sz w:val="24"/>
                <w:szCs w:val="24"/>
              </w:rPr>
              <w:t xml:space="preserve"> Кінцевий бенефіціарний  </w:t>
            </w:r>
          </w:p>
          <w:p w14:paraId="0FC130F2" w14:textId="77777777" w:rsidR="008739D8" w:rsidRPr="008739D8" w:rsidRDefault="008739D8" w:rsidP="008739D8">
            <w:pPr>
              <w:pStyle w:val="a5"/>
              <w:spacing w:line="240" w:lineRule="auto"/>
              <w:ind w:left="-113"/>
              <w:rPr>
                <w:b/>
                <w:sz w:val="16"/>
                <w:szCs w:val="16"/>
              </w:rPr>
            </w:pPr>
            <w:r w:rsidRPr="008739D8">
              <w:rPr>
                <w:sz w:val="24"/>
                <w:szCs w:val="24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017F7BD9" w14:textId="77777777" w:rsidR="008739D8" w:rsidRPr="008739D8" w:rsidRDefault="008739D8" w:rsidP="008739D8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8739D8">
              <w:rPr>
                <w:i/>
                <w:sz w:val="24"/>
                <w:szCs w:val="24"/>
              </w:rPr>
              <w:t xml:space="preserve">Ахметов Рінат Леонідович, </w:t>
            </w:r>
          </w:p>
          <w:p w14:paraId="12BEF5B2" w14:textId="77777777" w:rsidR="008739D8" w:rsidRPr="008739D8" w:rsidRDefault="008739D8" w:rsidP="008739D8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8739D8">
              <w:rPr>
                <w:i/>
                <w:sz w:val="24"/>
                <w:szCs w:val="24"/>
              </w:rPr>
              <w:t>01001, місто Київ, вулиця Паторжинського</w:t>
            </w:r>
          </w:p>
        </w:tc>
      </w:tr>
      <w:tr w:rsidR="008739D8" w:rsidRPr="008739D8" w14:paraId="4E7B6431" w14:textId="77777777" w:rsidTr="00CD0A7B">
        <w:trPr>
          <w:cantSplit/>
          <w:trHeight w:val="293"/>
        </w:trPr>
        <w:tc>
          <w:tcPr>
            <w:tcW w:w="3266" w:type="dxa"/>
          </w:tcPr>
          <w:p w14:paraId="523DF369" w14:textId="77777777" w:rsidR="008739D8" w:rsidRPr="008739D8" w:rsidRDefault="008739D8" w:rsidP="008739D8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8739D8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090" w:type="dxa"/>
          </w:tcPr>
          <w:p w14:paraId="2DAFDB43" w14:textId="1B607EEF" w:rsidR="008739D8" w:rsidRPr="008739D8" w:rsidRDefault="008739D8" w:rsidP="008739D8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8739D8">
              <w:rPr>
                <w:i/>
                <w:iCs/>
                <w:sz w:val="24"/>
                <w:szCs w:val="24"/>
              </w:rPr>
              <w:t>від 03.02.2025 № 602664171</w:t>
            </w:r>
          </w:p>
        </w:tc>
      </w:tr>
    </w:tbl>
    <w:p w14:paraId="424548FF" w14:textId="1A47EC27" w:rsidR="00D437FF" w:rsidRPr="006B5DC2" w:rsidRDefault="00D437FF" w:rsidP="008739D8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14"/>
          <w:szCs w:val="14"/>
        </w:rPr>
      </w:pPr>
    </w:p>
    <w:p w14:paraId="0B1660AB" w14:textId="70D8325A" w:rsidR="00D437FF" w:rsidRPr="008739D8" w:rsidRDefault="008739D8" w:rsidP="008739D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8739D8">
        <w:rPr>
          <w:b/>
          <w:bCs/>
          <w:sz w:val="24"/>
          <w:szCs w:val="24"/>
        </w:rPr>
        <w:t xml:space="preserve">Відомості про земельну </w:t>
      </w:r>
      <w:r w:rsidRPr="008739D8">
        <w:rPr>
          <w:b/>
          <w:sz w:val="24"/>
          <w:szCs w:val="24"/>
        </w:rPr>
        <w:t>ділянку (кадастровий №</w:t>
      </w:r>
      <w:r w:rsidR="003D4611" w:rsidRPr="008739D8">
        <w:rPr>
          <w:b/>
          <w:bCs/>
          <w:sz w:val="24"/>
          <w:szCs w:val="24"/>
        </w:rPr>
        <w:t xml:space="preserve"> </w:t>
      </w:r>
      <w:r w:rsidR="008F1609" w:rsidRPr="008739D8">
        <w:rPr>
          <w:b/>
          <w:bCs/>
          <w:sz w:val="24"/>
          <w:szCs w:val="24"/>
        </w:rPr>
        <w:t>8000000000:91:187:0008</w:t>
      </w:r>
      <w:r w:rsidRPr="008739D8">
        <w:rPr>
          <w:b/>
          <w:bCs/>
          <w:sz w:val="24"/>
          <w:szCs w:val="24"/>
        </w:rPr>
        <w:t>)</w:t>
      </w:r>
      <w:r w:rsidR="002A31D3" w:rsidRPr="008739D8">
        <w:rPr>
          <w:b/>
          <w:bCs/>
          <w:sz w:val="24"/>
          <w:szCs w:val="24"/>
        </w:rPr>
        <w:t>.</w:t>
      </w:r>
    </w:p>
    <w:tbl>
      <w:tblPr>
        <w:tblOverlap w:val="never"/>
        <w:tblW w:w="949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238"/>
      </w:tblGrid>
      <w:tr w:rsidR="008739D8" w:rsidRPr="009820E5" w14:paraId="248707BF" w14:textId="77777777" w:rsidTr="008739D8">
        <w:trPr>
          <w:trHeight w:hRule="exact" w:val="413"/>
        </w:trPr>
        <w:tc>
          <w:tcPr>
            <w:tcW w:w="3260" w:type="dxa"/>
            <w:shd w:val="clear" w:color="auto" w:fill="FFFFFF"/>
          </w:tcPr>
          <w:p w14:paraId="3A2B2056" w14:textId="77777777" w:rsidR="008739D8" w:rsidRPr="009820E5" w:rsidRDefault="008739D8" w:rsidP="008739D8">
            <w:pPr>
              <w:pStyle w:val="a7"/>
              <w:shd w:val="clear" w:color="auto" w:fill="auto"/>
              <w:spacing w:after="0"/>
              <w:ind w:firstLine="6"/>
              <w:rPr>
                <w:color w:val="auto"/>
                <w:sz w:val="24"/>
                <w:szCs w:val="24"/>
              </w:rPr>
            </w:pPr>
            <w:r w:rsidRPr="009820E5">
              <w:rPr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38" w:type="dxa"/>
            <w:shd w:val="clear" w:color="auto" w:fill="FFFFFF"/>
          </w:tcPr>
          <w:p w14:paraId="2384463B" w14:textId="4B034FFC" w:rsidR="008739D8" w:rsidRPr="009820E5" w:rsidRDefault="008739D8" w:rsidP="008739D8">
            <w:pPr>
              <w:pStyle w:val="a7"/>
              <w:shd w:val="clear" w:color="auto" w:fill="auto"/>
              <w:spacing w:after="0"/>
              <w:ind w:firstLine="6"/>
              <w:jc w:val="both"/>
              <w:rPr>
                <w:color w:val="auto"/>
                <w:sz w:val="24"/>
                <w:szCs w:val="24"/>
              </w:rPr>
            </w:pPr>
            <w:r w:rsidRPr="009820E5">
              <w:rPr>
                <w:i/>
                <w:iCs/>
                <w:color w:val="auto"/>
                <w:sz w:val="24"/>
                <w:szCs w:val="24"/>
              </w:rPr>
              <w:t>м. Київ, р-н Шевченківський, вул. Бульварно-Кудрявська, 22</w:t>
            </w:r>
          </w:p>
        </w:tc>
      </w:tr>
      <w:tr w:rsidR="008739D8" w:rsidRPr="009820E5" w14:paraId="20572860" w14:textId="77777777" w:rsidTr="008739D8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6B40FAB5" w14:textId="77777777" w:rsidR="008739D8" w:rsidRPr="009820E5" w:rsidRDefault="008739D8" w:rsidP="008739D8">
            <w:pPr>
              <w:pStyle w:val="a7"/>
              <w:shd w:val="clear" w:color="auto" w:fill="auto"/>
              <w:spacing w:after="0"/>
              <w:ind w:firstLine="6"/>
              <w:rPr>
                <w:color w:val="auto"/>
                <w:sz w:val="24"/>
                <w:szCs w:val="24"/>
              </w:rPr>
            </w:pPr>
            <w:r w:rsidRPr="009820E5">
              <w:rPr>
                <w:color w:val="auto"/>
                <w:sz w:val="24"/>
                <w:szCs w:val="24"/>
              </w:rPr>
              <w:t xml:space="preserve"> Площа:</w:t>
            </w:r>
          </w:p>
        </w:tc>
        <w:tc>
          <w:tcPr>
            <w:tcW w:w="6238" w:type="dxa"/>
            <w:shd w:val="clear" w:color="auto" w:fill="FFFFFF"/>
          </w:tcPr>
          <w:p w14:paraId="36DEE72B" w14:textId="6CFADDD0" w:rsidR="008739D8" w:rsidRPr="009820E5" w:rsidRDefault="008739D8" w:rsidP="008739D8">
            <w:pPr>
              <w:pStyle w:val="a7"/>
              <w:shd w:val="clear" w:color="auto" w:fill="auto"/>
              <w:spacing w:after="0"/>
              <w:ind w:firstLine="6"/>
              <w:jc w:val="both"/>
              <w:rPr>
                <w:i/>
                <w:color w:val="auto"/>
                <w:sz w:val="24"/>
                <w:szCs w:val="24"/>
              </w:rPr>
            </w:pPr>
            <w:r w:rsidRPr="009820E5">
              <w:rPr>
                <w:i/>
                <w:iCs/>
                <w:color w:val="auto"/>
                <w:sz w:val="24"/>
                <w:szCs w:val="24"/>
              </w:rPr>
              <w:t>0,0035 га</w:t>
            </w:r>
          </w:p>
        </w:tc>
      </w:tr>
      <w:tr w:rsidR="008739D8" w:rsidRPr="009820E5" w14:paraId="2932E5D6" w14:textId="77777777" w:rsidTr="008739D8">
        <w:trPr>
          <w:trHeight w:hRule="exact" w:val="301"/>
        </w:trPr>
        <w:tc>
          <w:tcPr>
            <w:tcW w:w="3260" w:type="dxa"/>
            <w:shd w:val="clear" w:color="auto" w:fill="FFFFFF"/>
            <w:vAlign w:val="bottom"/>
          </w:tcPr>
          <w:p w14:paraId="4AB4B6DA" w14:textId="77777777" w:rsidR="008739D8" w:rsidRPr="009820E5" w:rsidRDefault="008739D8" w:rsidP="008739D8">
            <w:pPr>
              <w:pStyle w:val="a7"/>
              <w:shd w:val="clear" w:color="auto" w:fill="auto"/>
              <w:spacing w:after="0"/>
              <w:ind w:firstLine="6"/>
              <w:rPr>
                <w:color w:val="auto"/>
                <w:sz w:val="24"/>
                <w:szCs w:val="24"/>
              </w:rPr>
            </w:pPr>
            <w:r w:rsidRPr="009820E5">
              <w:rPr>
                <w:color w:val="auto"/>
                <w:sz w:val="24"/>
                <w:szCs w:val="24"/>
              </w:rPr>
              <w:t xml:space="preserve"> Вид та термін користування:</w:t>
            </w:r>
          </w:p>
          <w:p w14:paraId="11D7AA15" w14:textId="77777777" w:rsidR="008739D8" w:rsidRPr="009820E5" w:rsidRDefault="008739D8" w:rsidP="008739D8">
            <w:pPr>
              <w:pStyle w:val="a7"/>
              <w:shd w:val="clear" w:color="auto" w:fill="auto"/>
              <w:spacing w:after="0"/>
              <w:ind w:firstLine="6"/>
              <w:rPr>
                <w:color w:val="auto"/>
                <w:sz w:val="24"/>
                <w:szCs w:val="24"/>
              </w:rPr>
            </w:pPr>
          </w:p>
          <w:p w14:paraId="19A495CA" w14:textId="77777777" w:rsidR="008739D8" w:rsidRPr="009820E5" w:rsidRDefault="008739D8" w:rsidP="008739D8">
            <w:pPr>
              <w:pStyle w:val="a7"/>
              <w:shd w:val="clear" w:color="auto" w:fill="auto"/>
              <w:spacing w:after="0"/>
              <w:ind w:firstLine="6"/>
              <w:rPr>
                <w:color w:val="auto"/>
                <w:sz w:val="24"/>
                <w:szCs w:val="24"/>
              </w:rPr>
            </w:pPr>
          </w:p>
        </w:tc>
        <w:tc>
          <w:tcPr>
            <w:tcW w:w="6238" w:type="dxa"/>
            <w:shd w:val="clear" w:color="auto" w:fill="FFFFFF"/>
          </w:tcPr>
          <w:p w14:paraId="5A1315A9" w14:textId="77777777" w:rsidR="008739D8" w:rsidRPr="009820E5" w:rsidRDefault="008739D8" w:rsidP="008739D8">
            <w:pPr>
              <w:pStyle w:val="a7"/>
              <w:shd w:val="clear" w:color="auto" w:fill="auto"/>
              <w:spacing w:after="0"/>
              <w:ind w:firstLine="6"/>
              <w:jc w:val="both"/>
              <w:rPr>
                <w:color w:val="auto"/>
                <w:sz w:val="24"/>
                <w:szCs w:val="24"/>
              </w:rPr>
            </w:pPr>
            <w:r w:rsidRPr="009820E5">
              <w:rPr>
                <w:i/>
                <w:color w:val="auto"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8739D8" w:rsidRPr="009820E5" w14:paraId="2FA4D2A5" w14:textId="77777777" w:rsidTr="008739D8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20A81CBC" w14:textId="77777777" w:rsidR="008739D8" w:rsidRPr="009820E5" w:rsidRDefault="008739D8" w:rsidP="008739D8">
            <w:pPr>
              <w:pStyle w:val="a7"/>
              <w:shd w:val="clear" w:color="auto" w:fill="auto"/>
              <w:spacing w:after="0"/>
              <w:ind w:firstLine="6"/>
              <w:rPr>
                <w:color w:val="auto"/>
                <w:sz w:val="24"/>
                <w:szCs w:val="24"/>
              </w:rPr>
            </w:pPr>
            <w:r w:rsidRPr="009820E5">
              <w:rPr>
                <w:color w:val="auto"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238" w:type="dxa"/>
            <w:shd w:val="clear" w:color="auto" w:fill="FFFFFF"/>
          </w:tcPr>
          <w:p w14:paraId="6C63118A" w14:textId="77777777" w:rsidR="008739D8" w:rsidRPr="009820E5" w:rsidRDefault="008739D8" w:rsidP="008739D8">
            <w:pPr>
              <w:pStyle w:val="a7"/>
              <w:shd w:val="clear" w:color="auto" w:fill="auto"/>
              <w:spacing w:after="0"/>
              <w:ind w:firstLine="6"/>
              <w:jc w:val="both"/>
              <w:rPr>
                <w:i/>
                <w:color w:val="auto"/>
                <w:sz w:val="24"/>
                <w:szCs w:val="24"/>
              </w:rPr>
            </w:pPr>
            <w:r w:rsidRPr="009820E5">
              <w:rPr>
                <w:i/>
                <w:color w:val="auto"/>
                <w:sz w:val="24"/>
                <w:szCs w:val="24"/>
                <w:highlight w:val="white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8739D8" w:rsidRPr="009820E5" w14:paraId="4F54C6A6" w14:textId="77777777" w:rsidTr="008739D8">
        <w:trPr>
          <w:trHeight w:hRule="exact" w:val="1218"/>
        </w:trPr>
        <w:tc>
          <w:tcPr>
            <w:tcW w:w="3260" w:type="dxa"/>
            <w:shd w:val="clear" w:color="auto" w:fill="FFFFFF"/>
          </w:tcPr>
          <w:p w14:paraId="6131D2FD" w14:textId="77777777" w:rsidR="008739D8" w:rsidRPr="009820E5" w:rsidRDefault="008739D8" w:rsidP="008739D8">
            <w:pPr>
              <w:pStyle w:val="a7"/>
              <w:shd w:val="clear" w:color="auto" w:fill="auto"/>
              <w:spacing w:after="0"/>
              <w:ind w:firstLine="6"/>
              <w:rPr>
                <w:color w:val="auto"/>
                <w:sz w:val="24"/>
                <w:szCs w:val="24"/>
              </w:rPr>
            </w:pPr>
            <w:r w:rsidRPr="009820E5">
              <w:rPr>
                <w:color w:val="auto"/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238" w:type="dxa"/>
            <w:shd w:val="clear" w:color="auto" w:fill="FFFFFF"/>
          </w:tcPr>
          <w:p w14:paraId="4F7825F3" w14:textId="1DDBB521" w:rsidR="008739D8" w:rsidRPr="009820E5" w:rsidRDefault="008739D8" w:rsidP="008739D8">
            <w:pPr>
              <w:pStyle w:val="a7"/>
              <w:shd w:val="clear" w:color="auto" w:fill="auto"/>
              <w:spacing w:after="0"/>
              <w:ind w:firstLine="6"/>
              <w:jc w:val="both"/>
              <w:rPr>
                <w:i/>
                <w:color w:val="auto"/>
                <w:sz w:val="24"/>
                <w:szCs w:val="24"/>
              </w:rPr>
            </w:pPr>
            <w:r w:rsidRPr="009820E5">
              <w:rPr>
                <w:i/>
                <w:color w:val="auto"/>
                <w:sz w:val="24"/>
                <w:szCs w:val="24"/>
                <w:highlight w:val="white"/>
              </w:rPr>
              <w:t>14.02</w:t>
            </w:r>
            <w:r w:rsidRPr="009820E5">
              <w:rPr>
                <w:rStyle w:val="ad"/>
                <w:color w:val="auto"/>
                <w:sz w:val="24"/>
                <w:szCs w:val="24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 (для експлуатації та обслуговування будівлі трансформаторної підстанції № 2435</w:t>
            </w:r>
            <w:r w:rsidRPr="009820E5">
              <w:rPr>
                <w:i/>
                <w:color w:val="auto"/>
                <w:sz w:val="24"/>
                <w:szCs w:val="24"/>
              </w:rPr>
              <w:t>)</w:t>
            </w:r>
          </w:p>
        </w:tc>
      </w:tr>
      <w:tr w:rsidR="008739D8" w:rsidRPr="009820E5" w14:paraId="0B20318B" w14:textId="77777777" w:rsidTr="008739D8">
        <w:trPr>
          <w:trHeight w:hRule="exact" w:val="661"/>
        </w:trPr>
        <w:tc>
          <w:tcPr>
            <w:tcW w:w="3260" w:type="dxa"/>
            <w:shd w:val="clear" w:color="auto" w:fill="FFFFFF"/>
            <w:vAlign w:val="bottom"/>
          </w:tcPr>
          <w:p w14:paraId="0255B350" w14:textId="77777777" w:rsidR="008739D8" w:rsidRPr="009820E5" w:rsidRDefault="008739D8" w:rsidP="008739D8">
            <w:pPr>
              <w:pStyle w:val="a7"/>
              <w:shd w:val="clear" w:color="auto" w:fill="auto"/>
              <w:spacing w:after="0"/>
              <w:ind w:firstLine="6"/>
              <w:rPr>
                <w:color w:val="auto"/>
                <w:sz w:val="24"/>
                <w:szCs w:val="24"/>
              </w:rPr>
            </w:pPr>
            <w:r w:rsidRPr="009820E5">
              <w:rPr>
                <w:color w:val="auto"/>
                <w:sz w:val="24"/>
                <w:szCs w:val="24"/>
              </w:rPr>
              <w:t xml:space="preserve"> Нормативна грошова оцінка </w:t>
            </w:r>
            <w:r w:rsidRPr="009820E5">
              <w:rPr>
                <w:color w:val="auto"/>
                <w:sz w:val="24"/>
                <w:szCs w:val="24"/>
              </w:rPr>
              <w:br/>
              <w:t xml:space="preserve"> (за попереднім розрахунком*)</w:t>
            </w:r>
          </w:p>
        </w:tc>
        <w:tc>
          <w:tcPr>
            <w:tcW w:w="6238" w:type="dxa"/>
            <w:shd w:val="clear" w:color="auto" w:fill="FFFFFF"/>
            <w:vAlign w:val="bottom"/>
          </w:tcPr>
          <w:p w14:paraId="2CCCB1D8" w14:textId="48767931" w:rsidR="008739D8" w:rsidRPr="009820E5" w:rsidRDefault="009820E5" w:rsidP="008739D8">
            <w:pPr>
              <w:pStyle w:val="a7"/>
              <w:spacing w:after="0"/>
              <w:ind w:firstLine="6"/>
              <w:rPr>
                <w:bCs/>
                <w:i/>
                <w:color w:val="auto"/>
                <w:sz w:val="24"/>
                <w:szCs w:val="24"/>
              </w:rPr>
            </w:pPr>
            <w:r w:rsidRPr="009820E5">
              <w:rPr>
                <w:bCs/>
                <w:i/>
                <w:color w:val="auto"/>
                <w:sz w:val="24"/>
                <w:szCs w:val="24"/>
                <w:lang w:val="en-US"/>
              </w:rPr>
              <w:t>133 754</w:t>
            </w:r>
            <w:r w:rsidRPr="009820E5">
              <w:rPr>
                <w:bCs/>
                <w:i/>
                <w:color w:val="auto"/>
                <w:sz w:val="24"/>
                <w:szCs w:val="24"/>
              </w:rPr>
              <w:t xml:space="preserve"> грн </w:t>
            </w:r>
            <w:r w:rsidRPr="009820E5">
              <w:rPr>
                <w:bCs/>
                <w:i/>
                <w:color w:val="auto"/>
                <w:sz w:val="24"/>
                <w:szCs w:val="24"/>
                <w:lang w:val="en-US"/>
              </w:rPr>
              <w:t>44</w:t>
            </w:r>
            <w:r w:rsidR="008739D8" w:rsidRPr="009820E5">
              <w:rPr>
                <w:i/>
                <w:color w:val="auto"/>
                <w:sz w:val="24"/>
                <w:szCs w:val="24"/>
              </w:rPr>
              <w:t xml:space="preserve"> </w:t>
            </w:r>
            <w:r w:rsidR="008739D8" w:rsidRPr="009820E5">
              <w:rPr>
                <w:bCs/>
                <w:i/>
                <w:color w:val="auto"/>
                <w:sz w:val="24"/>
                <w:szCs w:val="24"/>
              </w:rPr>
              <w:t>коп.</w:t>
            </w:r>
          </w:p>
          <w:p w14:paraId="43CF84A3" w14:textId="77777777" w:rsidR="008739D8" w:rsidRPr="009820E5" w:rsidRDefault="008739D8" w:rsidP="008739D8">
            <w:pPr>
              <w:pStyle w:val="a7"/>
              <w:spacing w:after="0"/>
              <w:ind w:firstLine="6"/>
              <w:rPr>
                <w:rStyle w:val="ad"/>
                <w:iCs w:val="0"/>
                <w:color w:val="auto"/>
                <w:sz w:val="24"/>
                <w:szCs w:val="24"/>
                <w:highlight w:val="yellow"/>
              </w:rPr>
            </w:pPr>
          </w:p>
        </w:tc>
      </w:tr>
      <w:tr w:rsidR="008739D8" w:rsidRPr="009820E5" w14:paraId="78E96B92" w14:textId="77777777" w:rsidTr="008739D8">
        <w:trPr>
          <w:trHeight w:hRule="exact" w:val="661"/>
        </w:trPr>
        <w:tc>
          <w:tcPr>
            <w:tcW w:w="9498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6D194A2E" w14:textId="77777777" w:rsidR="008739D8" w:rsidRPr="009820E5" w:rsidRDefault="008739D8" w:rsidP="008739D8">
            <w:pPr>
              <w:pStyle w:val="a7"/>
              <w:spacing w:after="0"/>
              <w:ind w:firstLine="6"/>
              <w:rPr>
                <w:i/>
                <w:color w:val="auto"/>
                <w:sz w:val="24"/>
                <w:szCs w:val="24"/>
              </w:rPr>
            </w:pPr>
            <w:r w:rsidRPr="009820E5">
              <w:rPr>
                <w:color w:val="auto"/>
                <w:sz w:val="24"/>
                <w:szCs w:val="24"/>
              </w:rPr>
              <w:t xml:space="preserve"> *</w:t>
            </w:r>
            <w:r w:rsidRPr="009820E5">
              <w:rPr>
                <w:i/>
                <w:color w:val="auto"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7E3FB8C0" w14:textId="77777777" w:rsidR="008739D8" w:rsidRPr="009820E5" w:rsidRDefault="008739D8" w:rsidP="008739D8">
            <w:pPr>
              <w:pStyle w:val="a7"/>
              <w:spacing w:after="0"/>
              <w:ind w:firstLine="6"/>
              <w:rPr>
                <w:i/>
                <w:color w:val="auto"/>
                <w:sz w:val="24"/>
                <w:szCs w:val="24"/>
              </w:rPr>
            </w:pPr>
            <w:r w:rsidRPr="009820E5">
              <w:rPr>
                <w:i/>
                <w:color w:val="auto"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  <w:p w14:paraId="6D9F8945" w14:textId="77777777" w:rsidR="008739D8" w:rsidRPr="009820E5" w:rsidRDefault="008739D8" w:rsidP="008739D8">
            <w:pPr>
              <w:pStyle w:val="a7"/>
              <w:spacing w:after="0"/>
              <w:ind w:firstLine="6"/>
              <w:rPr>
                <w:i/>
                <w:color w:val="auto"/>
                <w:sz w:val="24"/>
                <w:szCs w:val="24"/>
              </w:rPr>
            </w:pPr>
          </w:p>
          <w:p w14:paraId="1C620F15" w14:textId="77777777" w:rsidR="008739D8" w:rsidRPr="009820E5" w:rsidRDefault="008739D8" w:rsidP="008739D8">
            <w:pPr>
              <w:pStyle w:val="a7"/>
              <w:spacing w:after="0"/>
              <w:ind w:firstLine="6"/>
              <w:rPr>
                <w:rStyle w:val="ad"/>
                <w:b/>
                <w:iCs w:val="0"/>
                <w:color w:val="auto"/>
                <w:sz w:val="24"/>
                <w:szCs w:val="24"/>
              </w:rPr>
            </w:pPr>
          </w:p>
        </w:tc>
      </w:tr>
    </w:tbl>
    <w:p w14:paraId="0DFF6391" w14:textId="77777777" w:rsidR="004B5ED5" w:rsidRPr="006B5DC2" w:rsidRDefault="004B5ED5" w:rsidP="008739D8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14"/>
          <w:szCs w:val="14"/>
        </w:rPr>
      </w:pPr>
    </w:p>
    <w:p w14:paraId="74872E0D" w14:textId="4A2EC2F3" w:rsidR="00D437FF" w:rsidRPr="008739D8" w:rsidRDefault="003D4611" w:rsidP="008739D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8739D8">
        <w:rPr>
          <w:b/>
          <w:bCs/>
          <w:sz w:val="24"/>
          <w:szCs w:val="24"/>
        </w:rPr>
        <w:t>Обґрунтування прийняття рішення</w:t>
      </w:r>
      <w:r w:rsidR="00276994" w:rsidRPr="008739D8">
        <w:rPr>
          <w:b/>
          <w:bCs/>
          <w:sz w:val="24"/>
          <w:szCs w:val="24"/>
        </w:rPr>
        <w:t>.</w:t>
      </w:r>
    </w:p>
    <w:p w14:paraId="45574AF8" w14:textId="77777777" w:rsidR="008739D8" w:rsidRPr="008739D8" w:rsidRDefault="008739D8" w:rsidP="008739D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8739D8">
        <w:rPr>
          <w:sz w:val="24"/>
          <w:szCs w:val="24"/>
        </w:rPr>
        <w:t xml:space="preserve">На замовлення </w:t>
      </w:r>
      <w:r w:rsidRPr="008739D8">
        <w:rPr>
          <w:color w:val="000000" w:themeColor="text1"/>
          <w:sz w:val="24"/>
          <w:szCs w:val="24"/>
        </w:rPr>
        <w:t>ПРИВАТНОГО АКЦІОНЕРНОГО ТОВАРИСТВА «ДТЕК КИЇВСЬКІ ЕЛЕКТРОМЕРЕЖІ»</w:t>
      </w:r>
      <w:r w:rsidRPr="008739D8">
        <w:rPr>
          <w:sz w:val="24"/>
          <w:szCs w:val="24"/>
        </w:rPr>
        <w:t xml:space="preserve"> землевпорядною організацією розроблено технічну документацію із землеустрою щодо інвентаризації земельної ділянки, яка згідно із статтею 186</w:t>
      </w:r>
      <w:r w:rsidRPr="008739D8">
        <w:rPr>
          <w:sz w:val="24"/>
          <w:szCs w:val="24"/>
          <w:vertAlign w:val="superscript"/>
        </w:rPr>
        <w:t>1</w:t>
      </w:r>
      <w:r w:rsidRPr="008739D8">
        <w:rPr>
          <w:sz w:val="24"/>
          <w:szCs w:val="24"/>
        </w:rPr>
        <w:t xml:space="preserve"> Земельного кодексу України (в редакції до 27.05.2021) погоджена з відповідними органами, зокрема:</w:t>
      </w:r>
    </w:p>
    <w:p w14:paraId="40E3F0B9" w14:textId="77777777" w:rsidR="008739D8" w:rsidRPr="008739D8" w:rsidRDefault="008739D8" w:rsidP="008739D8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</w:r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791"/>
      </w:tblGrid>
      <w:tr w:rsidR="008739D8" w:rsidRPr="00E2708D" w14:paraId="76E876BC" w14:textId="77777777" w:rsidTr="00CD0A7B">
        <w:tc>
          <w:tcPr>
            <w:tcW w:w="5098" w:type="dxa"/>
            <w:hideMark/>
          </w:tcPr>
          <w:p w14:paraId="0881D3D1" w14:textId="77777777" w:rsidR="008739D8" w:rsidRPr="00E2708D" w:rsidRDefault="008739D8" w:rsidP="00CD0A7B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E2708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77A7BA2F" w14:textId="77777777" w:rsidR="008739D8" w:rsidRPr="00E2708D" w:rsidRDefault="008739D8" w:rsidP="00CD0A7B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E2708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містобудування та архітектури:</w:t>
            </w:r>
          </w:p>
        </w:tc>
        <w:tc>
          <w:tcPr>
            <w:tcW w:w="4791" w:type="dxa"/>
            <w:vAlign w:val="bottom"/>
            <w:hideMark/>
          </w:tcPr>
          <w:p w14:paraId="789EA54A" w14:textId="3793D6BD" w:rsidR="008739D8" w:rsidRPr="00E2708D" w:rsidRDefault="00E2708D" w:rsidP="00CD0A7B">
            <w:pPr>
              <w:pStyle w:val="1"/>
              <w:shd w:val="clear" w:color="auto" w:fill="auto"/>
              <w:rPr>
                <w:b/>
                <w:color w:val="auto"/>
                <w:sz w:val="24"/>
                <w:szCs w:val="24"/>
              </w:rPr>
            </w:pPr>
            <w:r w:rsidRPr="00E2708D">
              <w:rPr>
                <w:b/>
                <w:color w:val="auto"/>
                <w:sz w:val="24"/>
                <w:szCs w:val="24"/>
              </w:rPr>
              <w:t>від 16</w:t>
            </w:r>
            <w:r w:rsidR="008739D8" w:rsidRPr="00E2708D">
              <w:rPr>
                <w:b/>
                <w:color w:val="auto"/>
                <w:sz w:val="24"/>
                <w:szCs w:val="24"/>
              </w:rPr>
              <w:t>.1</w:t>
            </w:r>
            <w:r w:rsidRPr="00E2708D">
              <w:rPr>
                <w:b/>
                <w:color w:val="auto"/>
                <w:sz w:val="24"/>
                <w:szCs w:val="24"/>
              </w:rPr>
              <w:t>2</w:t>
            </w:r>
            <w:r w:rsidR="008739D8" w:rsidRPr="00E2708D">
              <w:rPr>
                <w:b/>
                <w:color w:val="auto"/>
                <w:sz w:val="24"/>
                <w:szCs w:val="24"/>
              </w:rPr>
              <w:t xml:space="preserve">.2020  № </w:t>
            </w:r>
            <w:r w:rsidRPr="00E2708D">
              <w:rPr>
                <w:b/>
                <w:color w:val="auto"/>
                <w:sz w:val="24"/>
                <w:szCs w:val="24"/>
              </w:rPr>
              <w:t>12505</w:t>
            </w:r>
            <w:r w:rsidR="008739D8" w:rsidRPr="00E2708D">
              <w:rPr>
                <w:b/>
                <w:color w:val="auto"/>
                <w:sz w:val="24"/>
                <w:szCs w:val="24"/>
              </w:rPr>
              <w:t>/0/09/19-20</w:t>
            </w:r>
          </w:p>
          <w:p w14:paraId="793810C6" w14:textId="77777777" w:rsidR="008739D8" w:rsidRPr="00E2708D" w:rsidRDefault="008739D8" w:rsidP="00CD0A7B">
            <w:pPr>
              <w:pStyle w:val="1"/>
              <w:shd w:val="clear" w:color="auto" w:fill="auto"/>
              <w:rPr>
                <w:color w:val="auto"/>
                <w:sz w:val="10"/>
                <w:szCs w:val="10"/>
              </w:rPr>
            </w:pPr>
          </w:p>
        </w:tc>
      </w:tr>
      <w:tr w:rsidR="008739D8" w:rsidRPr="00E2708D" w14:paraId="03633ACC" w14:textId="77777777" w:rsidTr="00CD0A7B">
        <w:trPr>
          <w:trHeight w:val="897"/>
        </w:trPr>
        <w:tc>
          <w:tcPr>
            <w:tcW w:w="5098" w:type="dxa"/>
          </w:tcPr>
          <w:p w14:paraId="4F1FFF69" w14:textId="77777777" w:rsidR="008739D8" w:rsidRPr="00E2708D" w:rsidRDefault="008739D8" w:rsidP="00CD0A7B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  <w:p w14:paraId="19963564" w14:textId="77777777" w:rsidR="008739D8" w:rsidRPr="00E2708D" w:rsidRDefault="008739D8" w:rsidP="00CD0A7B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E2708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328AF36D" w14:textId="77777777" w:rsidR="008739D8" w:rsidRPr="00E2708D" w:rsidRDefault="008739D8" w:rsidP="00CD0A7B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E2708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  <w:p w14:paraId="17A97BFC" w14:textId="77777777" w:rsidR="008739D8" w:rsidRPr="00E2708D" w:rsidRDefault="008739D8" w:rsidP="00CD0A7B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</w:tc>
        <w:tc>
          <w:tcPr>
            <w:tcW w:w="4791" w:type="dxa"/>
            <w:vAlign w:val="bottom"/>
          </w:tcPr>
          <w:p w14:paraId="5C062ECA" w14:textId="0AA42964" w:rsidR="008739D8" w:rsidRPr="00E2708D" w:rsidRDefault="00E2708D" w:rsidP="00CD0A7B">
            <w:pPr>
              <w:pStyle w:val="1"/>
              <w:shd w:val="clear" w:color="auto" w:fill="auto"/>
              <w:rPr>
                <w:b/>
                <w:color w:val="auto"/>
                <w:sz w:val="24"/>
                <w:szCs w:val="24"/>
              </w:rPr>
            </w:pPr>
            <w:r w:rsidRPr="00E2708D">
              <w:rPr>
                <w:b/>
                <w:color w:val="auto"/>
                <w:sz w:val="24"/>
                <w:szCs w:val="24"/>
              </w:rPr>
              <w:t>від 12</w:t>
            </w:r>
            <w:r w:rsidR="008739D8" w:rsidRPr="00E2708D">
              <w:rPr>
                <w:b/>
                <w:color w:val="auto"/>
                <w:sz w:val="24"/>
                <w:szCs w:val="24"/>
              </w:rPr>
              <w:t>.1</w:t>
            </w:r>
            <w:r w:rsidRPr="00E2708D">
              <w:rPr>
                <w:b/>
                <w:color w:val="auto"/>
                <w:sz w:val="24"/>
                <w:szCs w:val="24"/>
              </w:rPr>
              <w:t>1</w:t>
            </w:r>
            <w:r w:rsidR="008739D8" w:rsidRPr="00E2708D">
              <w:rPr>
                <w:b/>
                <w:color w:val="auto"/>
                <w:sz w:val="24"/>
                <w:szCs w:val="24"/>
              </w:rPr>
              <w:t>.2020 № 066-</w:t>
            </w:r>
            <w:r w:rsidRPr="00E2708D">
              <w:rPr>
                <w:b/>
                <w:color w:val="auto"/>
                <w:sz w:val="24"/>
                <w:szCs w:val="24"/>
              </w:rPr>
              <w:t>4034</w:t>
            </w:r>
          </w:p>
          <w:p w14:paraId="743DD6B8" w14:textId="77777777" w:rsidR="008739D8" w:rsidRPr="00E2708D" w:rsidRDefault="008739D8" w:rsidP="00CD0A7B">
            <w:pPr>
              <w:pStyle w:val="1"/>
              <w:shd w:val="clear" w:color="auto" w:fill="auto"/>
              <w:rPr>
                <w:color w:val="auto"/>
                <w:sz w:val="24"/>
                <w:szCs w:val="24"/>
              </w:rPr>
            </w:pPr>
          </w:p>
        </w:tc>
      </w:tr>
      <w:tr w:rsidR="008739D8" w:rsidRPr="00E2708D" w14:paraId="2098DCA4" w14:textId="77777777" w:rsidTr="00CD0A7B">
        <w:tc>
          <w:tcPr>
            <w:tcW w:w="5098" w:type="dxa"/>
            <w:hideMark/>
          </w:tcPr>
          <w:p w14:paraId="10D35198" w14:textId="77777777" w:rsidR="008739D8" w:rsidRPr="00E2708D" w:rsidRDefault="008739D8" w:rsidP="00CD0A7B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E2708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</w:t>
            </w:r>
          </w:p>
          <w:p w14:paraId="15EDF183" w14:textId="77777777" w:rsidR="008739D8" w:rsidRPr="00E2708D" w:rsidRDefault="008739D8" w:rsidP="00CD0A7B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E2708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(екстериторіальне погодження):</w:t>
            </w:r>
          </w:p>
        </w:tc>
        <w:tc>
          <w:tcPr>
            <w:tcW w:w="4791" w:type="dxa"/>
            <w:vAlign w:val="bottom"/>
          </w:tcPr>
          <w:p w14:paraId="6456F864" w14:textId="2615A7B4" w:rsidR="008739D8" w:rsidRPr="00E2708D" w:rsidRDefault="008739D8" w:rsidP="00CD0A7B">
            <w:pPr>
              <w:pStyle w:val="1"/>
              <w:shd w:val="clear" w:color="auto" w:fill="auto"/>
              <w:rPr>
                <w:b/>
                <w:color w:val="auto"/>
                <w:sz w:val="24"/>
                <w:szCs w:val="24"/>
              </w:rPr>
            </w:pPr>
            <w:r w:rsidRPr="00E2708D">
              <w:rPr>
                <w:b/>
                <w:color w:val="auto"/>
                <w:sz w:val="24"/>
                <w:szCs w:val="24"/>
              </w:rPr>
              <w:t>від 1</w:t>
            </w:r>
            <w:r w:rsidR="00E2708D" w:rsidRPr="00E2708D">
              <w:rPr>
                <w:b/>
                <w:color w:val="auto"/>
                <w:sz w:val="24"/>
                <w:szCs w:val="24"/>
              </w:rPr>
              <w:t>9</w:t>
            </w:r>
            <w:r w:rsidRPr="00E2708D">
              <w:rPr>
                <w:b/>
                <w:color w:val="auto"/>
                <w:sz w:val="24"/>
                <w:szCs w:val="24"/>
              </w:rPr>
              <w:t>.</w:t>
            </w:r>
            <w:r w:rsidR="00E2708D" w:rsidRPr="00E2708D">
              <w:rPr>
                <w:b/>
                <w:color w:val="auto"/>
                <w:sz w:val="24"/>
                <w:szCs w:val="24"/>
              </w:rPr>
              <w:t>10</w:t>
            </w:r>
            <w:r w:rsidRPr="00E2708D">
              <w:rPr>
                <w:b/>
                <w:color w:val="auto"/>
                <w:sz w:val="24"/>
                <w:szCs w:val="24"/>
              </w:rPr>
              <w:t xml:space="preserve">.2020 № </w:t>
            </w:r>
            <w:r w:rsidR="00E2708D" w:rsidRPr="00E2708D">
              <w:rPr>
                <w:b/>
                <w:color w:val="auto"/>
                <w:sz w:val="24"/>
                <w:szCs w:val="24"/>
              </w:rPr>
              <w:t>17665</w:t>
            </w:r>
            <w:r w:rsidRPr="00E2708D">
              <w:rPr>
                <w:b/>
                <w:color w:val="auto"/>
                <w:sz w:val="24"/>
                <w:szCs w:val="24"/>
              </w:rPr>
              <w:t>/82-20</w:t>
            </w:r>
          </w:p>
          <w:p w14:paraId="7784114E" w14:textId="77777777" w:rsidR="008739D8" w:rsidRPr="00E2708D" w:rsidRDefault="008739D8" w:rsidP="00CD0A7B">
            <w:pPr>
              <w:pStyle w:val="1"/>
              <w:shd w:val="clear" w:color="auto" w:fill="auto"/>
              <w:rPr>
                <w:color w:val="auto"/>
                <w:sz w:val="24"/>
                <w:szCs w:val="24"/>
              </w:rPr>
            </w:pPr>
          </w:p>
        </w:tc>
      </w:tr>
      <w:tr w:rsidR="008739D8" w:rsidRPr="008739D8" w14:paraId="083094CF" w14:textId="77777777" w:rsidTr="00CD0A7B">
        <w:tc>
          <w:tcPr>
            <w:tcW w:w="5098" w:type="dxa"/>
          </w:tcPr>
          <w:p w14:paraId="23554A6F" w14:textId="77777777" w:rsidR="008739D8" w:rsidRPr="006B5DC2" w:rsidRDefault="008739D8" w:rsidP="00CD0A7B">
            <w:pPr>
              <w:rPr>
                <w:rFonts w:ascii="Times New Roman" w:hAnsi="Times New Roman" w:cs="Times New Roman"/>
                <w:color w:val="auto"/>
                <w:sz w:val="6"/>
                <w:szCs w:val="6"/>
                <w:shd w:val="clear" w:color="auto" w:fill="FFFFFF"/>
              </w:rPr>
            </w:pPr>
          </w:p>
          <w:p w14:paraId="1A154969" w14:textId="77777777" w:rsidR="008739D8" w:rsidRPr="00E2708D" w:rsidRDefault="008739D8" w:rsidP="00CD0A7B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E2708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центральний орган виконавчої влади, що </w:t>
            </w:r>
          </w:p>
          <w:p w14:paraId="3DAE06C1" w14:textId="77777777" w:rsidR="008739D8" w:rsidRPr="00E2708D" w:rsidRDefault="008739D8" w:rsidP="00CD0A7B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E2708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реалізує державну політику у сфері земельних відносин (державна експертиза землевпорядної документації):</w:t>
            </w:r>
          </w:p>
        </w:tc>
        <w:tc>
          <w:tcPr>
            <w:tcW w:w="4791" w:type="dxa"/>
            <w:vAlign w:val="bottom"/>
          </w:tcPr>
          <w:p w14:paraId="5845EA23" w14:textId="77777777" w:rsidR="008739D8" w:rsidRPr="00E2708D" w:rsidRDefault="008739D8" w:rsidP="00CD0A7B">
            <w:pPr>
              <w:pStyle w:val="1"/>
              <w:shd w:val="clear" w:color="auto" w:fill="auto"/>
              <w:rPr>
                <w:b/>
                <w:color w:val="auto"/>
                <w:sz w:val="24"/>
                <w:szCs w:val="24"/>
              </w:rPr>
            </w:pPr>
          </w:p>
          <w:p w14:paraId="14F5157D" w14:textId="77777777" w:rsidR="008739D8" w:rsidRDefault="00E2708D" w:rsidP="00E2708D">
            <w:pPr>
              <w:pStyle w:val="1"/>
              <w:shd w:val="clear" w:color="auto" w:fill="auto"/>
              <w:rPr>
                <w:b/>
                <w:color w:val="auto"/>
                <w:sz w:val="24"/>
                <w:szCs w:val="24"/>
              </w:rPr>
            </w:pPr>
            <w:r w:rsidRPr="00E2708D">
              <w:rPr>
                <w:b/>
                <w:color w:val="auto"/>
                <w:sz w:val="24"/>
                <w:szCs w:val="24"/>
              </w:rPr>
              <w:t>від 03</w:t>
            </w:r>
            <w:r w:rsidR="008739D8" w:rsidRPr="00E2708D">
              <w:rPr>
                <w:b/>
                <w:color w:val="auto"/>
                <w:sz w:val="24"/>
                <w:szCs w:val="24"/>
              </w:rPr>
              <w:t>.0</w:t>
            </w:r>
            <w:r w:rsidRPr="00E2708D">
              <w:rPr>
                <w:b/>
                <w:color w:val="auto"/>
                <w:sz w:val="24"/>
                <w:szCs w:val="24"/>
              </w:rPr>
              <w:t>3</w:t>
            </w:r>
            <w:r w:rsidR="008739D8" w:rsidRPr="00E2708D">
              <w:rPr>
                <w:b/>
                <w:color w:val="auto"/>
                <w:sz w:val="24"/>
                <w:szCs w:val="24"/>
              </w:rPr>
              <w:t xml:space="preserve">.2021 № </w:t>
            </w:r>
            <w:r w:rsidRPr="00E2708D">
              <w:rPr>
                <w:b/>
                <w:color w:val="auto"/>
                <w:sz w:val="24"/>
                <w:szCs w:val="24"/>
              </w:rPr>
              <w:t>520</w:t>
            </w:r>
            <w:r w:rsidR="008739D8" w:rsidRPr="00E2708D">
              <w:rPr>
                <w:b/>
                <w:color w:val="auto"/>
                <w:sz w:val="24"/>
                <w:szCs w:val="24"/>
              </w:rPr>
              <w:t>-21</w:t>
            </w:r>
          </w:p>
          <w:p w14:paraId="22E00BC7" w14:textId="1700CE3F" w:rsidR="006B5DC2" w:rsidRPr="008739D8" w:rsidRDefault="006B5DC2" w:rsidP="00E2708D">
            <w:pPr>
              <w:pStyle w:val="1"/>
              <w:shd w:val="clear" w:color="auto" w:fill="auto"/>
              <w:rPr>
                <w:b/>
                <w:color w:val="auto"/>
                <w:sz w:val="24"/>
                <w:szCs w:val="24"/>
              </w:rPr>
            </w:pPr>
          </w:p>
        </w:tc>
      </w:tr>
    </w:tbl>
    <w:p w14:paraId="704C2901" w14:textId="5BDD829C" w:rsidR="008739D8" w:rsidRPr="008739D8" w:rsidRDefault="008739D8" w:rsidP="008739D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8739D8">
        <w:rPr>
          <w:sz w:val="24"/>
          <w:szCs w:val="24"/>
        </w:rPr>
        <w:lastRenderedPageBreak/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DE39921" w14:textId="77777777" w:rsidR="00E82B1B" w:rsidRPr="008739D8" w:rsidRDefault="00E82B1B" w:rsidP="008739D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8739D8" w:rsidRDefault="003D4611" w:rsidP="008739D8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8739D8">
        <w:rPr>
          <w:b/>
          <w:bCs/>
          <w:sz w:val="24"/>
          <w:szCs w:val="24"/>
        </w:rPr>
        <w:t>Мета прийняття рішення.</w:t>
      </w:r>
    </w:p>
    <w:p w14:paraId="7C2C9695" w14:textId="0F6AE7D9" w:rsidR="00D437FF" w:rsidRPr="008739D8" w:rsidRDefault="008739D8" w:rsidP="008739D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8739D8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8739D8">
        <w:rPr>
          <w:sz w:val="24"/>
          <w:szCs w:val="24"/>
        </w:rPr>
        <w:t>.</w:t>
      </w:r>
    </w:p>
    <w:p w14:paraId="280F5370" w14:textId="0CB30FF4" w:rsidR="00BB725B" w:rsidRPr="008739D8" w:rsidRDefault="00BB725B" w:rsidP="008739D8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8739D8" w:rsidRDefault="009A054D" w:rsidP="008739D8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8739D8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8739D8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8739D8" w:rsidRDefault="00D21BEC" w:rsidP="008739D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8739D8">
              <w:rPr>
                <w:bCs/>
                <w:sz w:val="24"/>
                <w:szCs w:val="24"/>
              </w:rPr>
              <w:t xml:space="preserve">  </w:t>
            </w:r>
            <w:r w:rsidR="005300ED" w:rsidRPr="008739D8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8739D8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8739D8" w:rsidRDefault="00D21BEC" w:rsidP="008739D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8739D8">
              <w:rPr>
                <w:bCs/>
                <w:sz w:val="24"/>
                <w:szCs w:val="24"/>
              </w:rPr>
              <w:t xml:space="preserve">  </w:t>
            </w:r>
            <w:r w:rsidR="005300ED" w:rsidRPr="008739D8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7137C720" w:rsidR="005300ED" w:rsidRPr="00E2708D" w:rsidRDefault="008739D8" w:rsidP="00FF4649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E2708D">
              <w:rPr>
                <w:rFonts w:ascii="Times New Roman" w:hAnsi="Times New Roman" w:cs="Times New Roman"/>
                <w:i/>
                <w:color w:val="auto"/>
              </w:rPr>
              <w:t xml:space="preserve">На земельній ділянці розміщено будівлю  трансформаторної підстанції № </w:t>
            </w:r>
            <w:r w:rsidR="00E2708D" w:rsidRPr="00E2708D">
              <w:rPr>
                <w:rFonts w:ascii="Times New Roman" w:hAnsi="Times New Roman" w:cs="Times New Roman"/>
                <w:i/>
                <w:color w:val="auto"/>
              </w:rPr>
              <w:t>2435</w:t>
            </w:r>
            <w:r w:rsidRPr="00E2708D">
              <w:rPr>
                <w:rFonts w:ascii="Times New Roman" w:hAnsi="Times New Roman" w:cs="Times New Roman"/>
                <w:i/>
                <w:color w:val="auto"/>
              </w:rPr>
              <w:t xml:space="preserve"> (</w:t>
            </w:r>
            <w:r w:rsidR="00E2708D" w:rsidRPr="00E2708D">
              <w:rPr>
                <w:rFonts w:ascii="Times New Roman" w:hAnsi="Times New Roman" w:cs="Times New Roman"/>
                <w:i/>
                <w:color w:val="auto"/>
              </w:rPr>
              <w:t>приміщення Х</w:t>
            </w:r>
            <w:r w:rsidR="00E2708D" w:rsidRPr="00E2708D">
              <w:rPr>
                <w:rFonts w:ascii="Times New Roman" w:hAnsi="Times New Roman" w:cs="Times New Roman"/>
                <w:i/>
                <w:color w:val="auto"/>
                <w:lang w:val="en-US"/>
              </w:rPr>
              <w:t>V</w:t>
            </w:r>
            <w:r w:rsidR="00E2708D" w:rsidRPr="00E2708D">
              <w:rPr>
                <w:rFonts w:ascii="Times New Roman" w:hAnsi="Times New Roman" w:cs="Times New Roman"/>
                <w:i/>
                <w:color w:val="auto"/>
              </w:rPr>
              <w:t xml:space="preserve"> та Х</w:t>
            </w:r>
            <w:r w:rsidR="00E2708D" w:rsidRPr="00E2708D">
              <w:rPr>
                <w:rFonts w:ascii="Times New Roman" w:hAnsi="Times New Roman" w:cs="Times New Roman"/>
                <w:i/>
                <w:color w:val="auto"/>
                <w:lang w:val="en-US"/>
              </w:rPr>
              <w:t>V</w:t>
            </w:r>
            <w:r w:rsidR="00E2708D" w:rsidRPr="00E2708D">
              <w:rPr>
                <w:rFonts w:ascii="Times New Roman" w:hAnsi="Times New Roman" w:cs="Times New Roman"/>
                <w:i/>
                <w:color w:val="auto"/>
              </w:rPr>
              <w:t xml:space="preserve">І в </w:t>
            </w:r>
            <w:r w:rsidRPr="00E2708D">
              <w:rPr>
                <w:rFonts w:ascii="Times New Roman" w:hAnsi="Times New Roman" w:cs="Times New Roman"/>
                <w:i/>
                <w:color w:val="auto"/>
              </w:rPr>
              <w:t>літ</w:t>
            </w:r>
            <w:r w:rsidR="00E2708D" w:rsidRPr="00E2708D"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Pr="00E2708D">
              <w:rPr>
                <w:rFonts w:ascii="Times New Roman" w:hAnsi="Times New Roman" w:cs="Times New Roman"/>
                <w:i/>
                <w:color w:val="auto"/>
              </w:rPr>
              <w:t xml:space="preserve"> «</w:t>
            </w:r>
            <w:r w:rsidR="00E2708D" w:rsidRPr="00E2708D">
              <w:rPr>
                <w:rFonts w:ascii="Times New Roman" w:hAnsi="Times New Roman" w:cs="Times New Roman"/>
                <w:i/>
                <w:color w:val="auto"/>
              </w:rPr>
              <w:t>А</w:t>
            </w:r>
            <w:r w:rsidRPr="00E2708D">
              <w:rPr>
                <w:rFonts w:ascii="Times New Roman" w:hAnsi="Times New Roman" w:cs="Times New Roman"/>
                <w:i/>
                <w:color w:val="auto"/>
              </w:rPr>
              <w:t xml:space="preserve">») загальною площею </w:t>
            </w:r>
            <w:r w:rsidR="00E2708D" w:rsidRPr="00E2708D">
              <w:rPr>
                <w:rFonts w:ascii="Times New Roman" w:hAnsi="Times New Roman" w:cs="Times New Roman"/>
                <w:i/>
                <w:color w:val="auto"/>
              </w:rPr>
              <w:t>20,1</w:t>
            </w:r>
            <w:r w:rsidRPr="00E2708D">
              <w:rPr>
                <w:rFonts w:ascii="Times New Roman" w:hAnsi="Times New Roman" w:cs="Times New Roman"/>
                <w:i/>
                <w:color w:val="auto"/>
              </w:rPr>
              <w:t xml:space="preserve"> кв.м (реєстраційний номер об’єкта нерухомого майна: </w:t>
            </w:r>
            <w:r w:rsidR="00E2708D" w:rsidRPr="00E2708D">
              <w:rPr>
                <w:rFonts w:ascii="Times New Roman" w:hAnsi="Times New Roman" w:cs="Times New Roman"/>
                <w:i/>
                <w:color w:val="auto"/>
              </w:rPr>
              <w:t>3066765</w:t>
            </w:r>
            <w:r w:rsidRPr="00E2708D">
              <w:rPr>
                <w:rFonts w:ascii="Times New Roman" w:hAnsi="Times New Roman" w:cs="Times New Roman"/>
                <w:i/>
                <w:color w:val="auto"/>
              </w:rPr>
              <w:t xml:space="preserve">80000), яка належить </w:t>
            </w:r>
            <w:r w:rsidRPr="00E2708D">
              <w:rPr>
                <w:rFonts w:ascii="Times New Roman" w:hAnsi="Times New Roman" w:cs="Times New Roman"/>
                <w:i/>
              </w:rPr>
              <w:t>на праві власності ПрАТ «ДТЕК КИЇВСЬКІ ЕЛЕКТРОМЕРЕЖІ» та зареєстрована в Державному</w:t>
            </w:r>
            <w:r w:rsidR="00E2708D" w:rsidRPr="00E2708D">
              <w:rPr>
                <w:rFonts w:ascii="Times New Roman" w:hAnsi="Times New Roman" w:cs="Times New Roman"/>
                <w:i/>
              </w:rPr>
              <w:t xml:space="preserve"> </w:t>
            </w:r>
            <w:r w:rsidRPr="00E2708D">
              <w:rPr>
                <w:rFonts w:ascii="Times New Roman" w:hAnsi="Times New Roman" w:cs="Times New Roman"/>
                <w:i/>
              </w:rPr>
              <w:t xml:space="preserve">реєстрі </w:t>
            </w:r>
            <w:r w:rsidR="00E2708D" w:rsidRPr="00E2708D">
              <w:rPr>
                <w:rFonts w:ascii="Times New Roman" w:hAnsi="Times New Roman" w:cs="Times New Roman"/>
                <w:i/>
              </w:rPr>
              <w:t>речових прав на нерухоме майно 22</w:t>
            </w:r>
            <w:r w:rsidRPr="00E2708D">
              <w:rPr>
                <w:rFonts w:ascii="Times New Roman" w:hAnsi="Times New Roman" w:cs="Times New Roman"/>
                <w:i/>
              </w:rPr>
              <w:t>.</w:t>
            </w:r>
            <w:r w:rsidR="00E2708D" w:rsidRPr="00E2708D">
              <w:rPr>
                <w:rFonts w:ascii="Times New Roman" w:hAnsi="Times New Roman" w:cs="Times New Roman"/>
                <w:i/>
              </w:rPr>
              <w:t>04</w:t>
            </w:r>
            <w:r w:rsidRPr="00E2708D">
              <w:rPr>
                <w:rFonts w:ascii="Times New Roman" w:hAnsi="Times New Roman" w:cs="Times New Roman"/>
                <w:i/>
              </w:rPr>
              <w:t xml:space="preserve">.2018, номер відомостей про речове право: </w:t>
            </w:r>
            <w:r w:rsidR="00E2708D" w:rsidRPr="00E2708D">
              <w:rPr>
                <w:rFonts w:ascii="Times New Roman" w:hAnsi="Times New Roman" w:cs="Times New Roman"/>
                <w:i/>
              </w:rPr>
              <w:t>26142307</w:t>
            </w:r>
            <w:r w:rsidRPr="00E2708D">
              <w:rPr>
                <w:rFonts w:ascii="Times New Roman" w:hAnsi="Times New Roman" w:cs="Times New Roman"/>
                <w:i/>
              </w:rPr>
              <w:t xml:space="preserve"> (інформація з Державного реєстру речових пр</w:t>
            </w:r>
            <w:bookmarkStart w:id="0" w:name="_GoBack"/>
            <w:bookmarkEnd w:id="0"/>
            <w:r w:rsidRPr="00FF4649">
              <w:rPr>
                <w:rFonts w:ascii="Times New Roman" w:hAnsi="Times New Roman" w:cs="Times New Roman"/>
                <w:i/>
                <w:color w:val="auto"/>
              </w:rPr>
              <w:t xml:space="preserve">ав на нерухоме майно від </w:t>
            </w:r>
            <w:r w:rsidR="00FF4649" w:rsidRPr="00FF4649">
              <w:rPr>
                <w:rFonts w:ascii="Times New Roman" w:hAnsi="Times New Roman" w:cs="Times New Roman"/>
                <w:i/>
                <w:color w:val="auto"/>
              </w:rPr>
              <w:t>10</w:t>
            </w:r>
            <w:r w:rsidRPr="00FF4649">
              <w:rPr>
                <w:rFonts w:ascii="Times New Roman" w:hAnsi="Times New Roman" w:cs="Times New Roman"/>
                <w:i/>
                <w:color w:val="auto"/>
              </w:rPr>
              <w:t>.0</w:t>
            </w:r>
            <w:r w:rsidR="00FF4649" w:rsidRPr="00FF4649">
              <w:rPr>
                <w:rFonts w:ascii="Times New Roman" w:hAnsi="Times New Roman" w:cs="Times New Roman"/>
                <w:i/>
                <w:color w:val="auto"/>
              </w:rPr>
              <w:t>2</w:t>
            </w:r>
            <w:r w:rsidRPr="00FF4649">
              <w:rPr>
                <w:rFonts w:ascii="Times New Roman" w:hAnsi="Times New Roman" w:cs="Times New Roman"/>
                <w:i/>
                <w:color w:val="auto"/>
              </w:rPr>
              <w:t xml:space="preserve">.2025  № </w:t>
            </w:r>
            <w:r w:rsidR="00FF4649" w:rsidRPr="00FF4649">
              <w:rPr>
                <w:rFonts w:ascii="Times New Roman" w:hAnsi="Times New Roman" w:cs="Times New Roman"/>
                <w:i/>
                <w:color w:val="auto"/>
              </w:rPr>
              <w:t>412461000</w:t>
            </w:r>
            <w:r w:rsidRPr="00FF4649">
              <w:rPr>
                <w:rFonts w:ascii="Times New Roman" w:hAnsi="Times New Roman" w:cs="Times New Roman"/>
                <w:i/>
                <w:color w:val="auto"/>
              </w:rPr>
              <w:t>).</w:t>
            </w:r>
          </w:p>
        </w:tc>
      </w:tr>
      <w:tr w:rsidR="005300ED" w:rsidRPr="008739D8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8739D8" w:rsidRDefault="00D21BEC" w:rsidP="008739D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8739D8">
              <w:rPr>
                <w:bCs/>
                <w:sz w:val="24"/>
                <w:szCs w:val="24"/>
              </w:rPr>
              <w:t xml:space="preserve">  </w:t>
            </w:r>
            <w:r w:rsidR="005300ED" w:rsidRPr="008739D8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8739D8" w:rsidRDefault="00793BA6" w:rsidP="008739D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739D8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8739D8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8739D8" w:rsidRDefault="00D21BEC" w:rsidP="008739D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8739D8">
              <w:rPr>
                <w:bCs/>
                <w:sz w:val="24"/>
                <w:szCs w:val="24"/>
              </w:rPr>
              <w:t xml:space="preserve">  </w:t>
            </w:r>
            <w:r w:rsidR="005300ED" w:rsidRPr="008739D8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8739D8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8739D8" w:rsidRDefault="00D21BEC" w:rsidP="008739D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8739D8">
              <w:rPr>
                <w:bCs/>
                <w:sz w:val="24"/>
                <w:szCs w:val="24"/>
              </w:rPr>
              <w:t xml:space="preserve">  </w:t>
            </w:r>
            <w:r w:rsidR="005300ED" w:rsidRPr="008739D8">
              <w:rPr>
                <w:bCs/>
                <w:sz w:val="24"/>
                <w:szCs w:val="24"/>
              </w:rPr>
              <w:t xml:space="preserve">згідно </w:t>
            </w:r>
            <w:r w:rsidR="00364476" w:rsidRPr="008739D8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1F595565" w:rsidR="005300ED" w:rsidRPr="008739D8" w:rsidRDefault="008739D8" w:rsidP="00E2708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739D8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від 28.03.2002 № 370/1804, </w:t>
            </w:r>
            <w:r w:rsidRPr="00E2708D">
              <w:rPr>
                <w:i/>
                <w:sz w:val="24"/>
                <w:szCs w:val="24"/>
              </w:rPr>
              <w:t xml:space="preserve">земельна ділянка за функціональним призначенням належить до території громадських будівель та споруд (витяг </w:t>
            </w:r>
            <w:r w:rsidRPr="00E2708D">
              <w:rPr>
                <w:i/>
                <w:color w:val="auto"/>
                <w:sz w:val="24"/>
                <w:szCs w:val="24"/>
              </w:rPr>
              <w:t>з містобудівної документації Департаменту</w:t>
            </w:r>
            <w:r w:rsidRPr="00E2708D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</w:t>
            </w:r>
            <w:r w:rsidR="00E2708D" w:rsidRPr="00E2708D">
              <w:rPr>
                <w:i/>
                <w:sz w:val="24"/>
                <w:szCs w:val="24"/>
              </w:rPr>
              <w:t>ї державної адміністрації) від 01</w:t>
            </w:r>
            <w:r w:rsidRPr="00E2708D">
              <w:rPr>
                <w:i/>
                <w:sz w:val="24"/>
                <w:szCs w:val="24"/>
              </w:rPr>
              <w:t>.0</w:t>
            </w:r>
            <w:r w:rsidR="00E2708D" w:rsidRPr="00E2708D">
              <w:rPr>
                <w:i/>
                <w:sz w:val="24"/>
                <w:szCs w:val="24"/>
              </w:rPr>
              <w:t>5</w:t>
            </w:r>
            <w:r w:rsidRPr="00E2708D">
              <w:rPr>
                <w:i/>
                <w:sz w:val="24"/>
                <w:szCs w:val="24"/>
              </w:rPr>
              <w:t>.2024 № 055-4</w:t>
            </w:r>
            <w:r w:rsidR="00E2708D" w:rsidRPr="00E2708D">
              <w:rPr>
                <w:i/>
                <w:sz w:val="24"/>
                <w:szCs w:val="24"/>
              </w:rPr>
              <w:t>309</w:t>
            </w:r>
            <w:r w:rsidRPr="00E2708D">
              <w:rPr>
                <w:i/>
                <w:sz w:val="24"/>
                <w:szCs w:val="24"/>
              </w:rPr>
              <w:t>).</w:t>
            </w:r>
          </w:p>
        </w:tc>
      </w:tr>
      <w:tr w:rsidR="005300ED" w:rsidRPr="008739D8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8739D8" w:rsidRDefault="00D21BEC" w:rsidP="008739D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8739D8">
              <w:rPr>
                <w:bCs/>
                <w:sz w:val="24"/>
                <w:szCs w:val="24"/>
              </w:rPr>
              <w:t xml:space="preserve">  </w:t>
            </w:r>
            <w:r w:rsidR="005300ED" w:rsidRPr="008739D8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8739D8" w:rsidRDefault="00793BA6" w:rsidP="008739D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739D8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8739D8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8739D8" w:rsidRDefault="00D21BEC" w:rsidP="008739D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8739D8">
              <w:rPr>
                <w:bCs/>
                <w:sz w:val="24"/>
                <w:szCs w:val="24"/>
              </w:rPr>
              <w:t xml:space="preserve">  </w:t>
            </w:r>
            <w:r w:rsidR="005300ED" w:rsidRPr="008739D8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8739D8" w:rsidRDefault="00793BA6" w:rsidP="008739D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8739D8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 w:rsidRPr="008739D8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6B5DC2" w:rsidRPr="008739D8" w14:paraId="3DFE47E3" w14:textId="77777777" w:rsidTr="00CA0DCB">
        <w:trPr>
          <w:cantSplit/>
          <w:trHeight w:val="5505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6B5DC2" w:rsidRPr="008739D8" w:rsidRDefault="006B5DC2" w:rsidP="008739D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8739D8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717A" w14:textId="21A3258B" w:rsidR="006B5DC2" w:rsidRPr="008739D8" w:rsidRDefault="006B5DC2" w:rsidP="009820E5">
            <w:pPr>
              <w:pStyle w:val="af1"/>
              <w:ind w:firstLine="110"/>
              <w:jc w:val="both"/>
              <w:rPr>
                <w:bCs/>
                <w:i/>
              </w:rPr>
            </w:pPr>
            <w:r w:rsidRPr="00CD0A7B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розташована у історичному ареалі міста, в зоні регулювання забудови ІІ категорії, на території комплексної </w:t>
            </w:r>
            <w:r w:rsidRPr="00CD0A7B">
              <w:rPr>
                <w:rFonts w:ascii="Times New Roman" w:hAnsi="Times New Roman" w:cs="Times New Roman"/>
                <w:i/>
              </w:rPr>
              <w:t>пам</w:t>
            </w:r>
            <w:r w:rsidRPr="00CD0A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’ятки місцевого значення «Визначне місце «Обсерваторна гірка»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Pr="00CD0A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охоронний 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434-Кв, яка затверджена наказом Департаменту культури виконавчого органу Київської міської ради (Київської міської </w:t>
            </w:r>
            <w:r w:rsidRPr="009820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державної адміністрації) від 29.07.2016 № 143 та визначена науково-проєктною документацією з визначення меж і режимів використання зон охорони </w:t>
            </w:r>
            <w:r w:rsidRPr="009820E5">
              <w:rPr>
                <w:rFonts w:ascii="Times New Roman" w:hAnsi="Times New Roman" w:cs="Times New Roman"/>
                <w:i/>
              </w:rPr>
              <w:t>пам</w:t>
            </w:r>
            <w:r w:rsidRPr="009820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’ятки містобудування місцевого значення «Межі і режими використання території комплексної </w:t>
            </w:r>
            <w:r w:rsidRPr="009820E5">
              <w:rPr>
                <w:rFonts w:ascii="Times New Roman" w:hAnsi="Times New Roman" w:cs="Times New Roman"/>
                <w:i/>
              </w:rPr>
              <w:t>пам</w:t>
            </w:r>
            <w:r w:rsidRPr="009820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’ятки місцевого значення «Визначне місце «Обсерваторна гірка», частково на території </w:t>
            </w:r>
            <w:r w:rsidRPr="009820E5">
              <w:rPr>
                <w:rFonts w:ascii="Times New Roman" w:hAnsi="Times New Roman" w:cs="Times New Roman"/>
                <w:i/>
              </w:rPr>
              <w:t>пам</w:t>
            </w:r>
            <w:r w:rsidRPr="009820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’ятки археології місцевого значення «Культурний шар Копиріва кінця Х-ХІІІ ст.ст.», охоронний № 3144-Кв </w:t>
            </w:r>
            <w:r w:rsidRPr="009820E5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(листи Департаменту охорони культурної спадщини виконавчого органу Київської міської ради (Київської міської державної адміністрації) від 12.11.2020 № 066-4034, від 08.05.2024   № 066-1509, Міністе</w:t>
            </w:r>
            <w:r w:rsidRPr="008739D8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рства культури та інформаційної політики України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21</w:t>
            </w:r>
            <w:r w:rsidRPr="008739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.12.2021 № 15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350</w:t>
            </w:r>
            <w:r w:rsidRPr="008739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/6.11.1).</w:t>
            </w:r>
          </w:p>
        </w:tc>
      </w:tr>
      <w:tr w:rsidR="006B5DC2" w:rsidRPr="008739D8" w14:paraId="77E614DF" w14:textId="77777777" w:rsidTr="00CA0DCB">
        <w:trPr>
          <w:cantSplit/>
          <w:trHeight w:val="7455"/>
        </w:trPr>
        <w:tc>
          <w:tcPr>
            <w:tcW w:w="3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3FCF" w14:textId="77777777" w:rsidR="006B5DC2" w:rsidRPr="008739D8" w:rsidRDefault="006B5DC2" w:rsidP="008739D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4327" w14:textId="77777777" w:rsidR="006B5DC2" w:rsidRPr="008739D8" w:rsidRDefault="006B5DC2" w:rsidP="006B5DC2">
            <w:pPr>
              <w:pStyle w:val="af1"/>
              <w:ind w:firstLine="110"/>
              <w:jc w:val="both"/>
              <w:rPr>
                <w:rFonts w:ascii="Times New Roman" w:hAnsi="Times New Roman" w:cs="Times New Roman"/>
                <w:i/>
              </w:rPr>
            </w:pPr>
            <w:r w:rsidRPr="008739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Проєктом рішення запропоновано з урахуванням існуючої судової практики (постанови Верховного Cуду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</w:t>
            </w:r>
            <w:r w:rsidRPr="008739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18.06.2020  у справі  № 925/449/19,  від 27.01.2021 у справі № 630/269/16, від 10.02.2021 у справі                                      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7E351F8F" w14:textId="77777777" w:rsidR="006B5DC2" w:rsidRPr="008739D8" w:rsidRDefault="006B5DC2" w:rsidP="006B5DC2">
            <w:pPr>
              <w:pStyle w:val="af1"/>
              <w:ind w:firstLine="110"/>
              <w:jc w:val="both"/>
              <w:rPr>
                <w:rFonts w:ascii="Times New Roman" w:hAnsi="Times New Roman" w:cs="Times New Roman"/>
                <w:i/>
              </w:rPr>
            </w:pPr>
            <w:r w:rsidRPr="008739D8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7089C78" w14:textId="77777777" w:rsidR="006B5DC2" w:rsidRPr="008739D8" w:rsidRDefault="006B5DC2" w:rsidP="006B5DC2">
            <w:pPr>
              <w:pStyle w:val="af1"/>
              <w:ind w:firstLine="110"/>
              <w:jc w:val="both"/>
              <w:rPr>
                <w:rFonts w:ascii="Times New Roman" w:hAnsi="Times New Roman" w:cs="Times New Roman"/>
                <w:i/>
              </w:rPr>
            </w:pPr>
            <w:r w:rsidRPr="008739D8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8739D8">
              <w:rPr>
                <w:rFonts w:ascii="Times New Roman" w:hAnsi="Times New Roman" w:cs="Times New Roman"/>
                <w:i/>
              </w:rPr>
              <w:br/>
              <w:t>від 17.04.2018 у справі № 826/8107/16, від 16.09.2021 у справі № 826/8847/16.</w:t>
            </w:r>
          </w:p>
          <w:p w14:paraId="4562BC7E" w14:textId="00679A9D" w:rsidR="006B5DC2" w:rsidRPr="00CD0A7B" w:rsidRDefault="006B5DC2" w:rsidP="006B5DC2">
            <w:pPr>
              <w:pStyle w:val="a5"/>
              <w:spacing w:line="240" w:lineRule="auto"/>
              <w:ind w:firstLine="110"/>
              <w:jc w:val="both"/>
              <w:rPr>
                <w:i/>
                <w:color w:val="auto"/>
              </w:rPr>
            </w:pPr>
            <w:r w:rsidRPr="008739D8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8739D8" w:rsidRDefault="00276994" w:rsidP="008739D8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08548F8D" w:rsidR="009A054D" w:rsidRPr="008739D8" w:rsidRDefault="008739D8" w:rsidP="008739D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8739D8">
        <w:rPr>
          <w:b/>
          <w:bCs/>
          <w:sz w:val="24"/>
          <w:szCs w:val="24"/>
        </w:rPr>
        <w:t xml:space="preserve"> </w:t>
      </w:r>
      <w:r w:rsidR="009A054D" w:rsidRPr="008739D8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0C5F124" w14:textId="77777777" w:rsidR="008739D8" w:rsidRPr="008739D8" w:rsidRDefault="008739D8" w:rsidP="008739D8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8739D8">
        <w:rPr>
          <w:sz w:val="24"/>
          <w:szCs w:val="24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8739D8">
        <w:rPr>
          <w:sz w:val="24"/>
          <w:szCs w:val="24"/>
        </w:rPr>
        <w:br/>
        <w:t>від 20.04.2017 № 241/2463.</w:t>
      </w:r>
    </w:p>
    <w:p w14:paraId="04C0BB83" w14:textId="77777777" w:rsidR="008739D8" w:rsidRPr="008739D8" w:rsidRDefault="008739D8" w:rsidP="008739D8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8739D8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0E6445D" w14:textId="77777777" w:rsidR="008739D8" w:rsidRPr="008739D8" w:rsidRDefault="008739D8" w:rsidP="008739D8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8739D8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4CD99154" w:rsidR="004E6C43" w:rsidRPr="008739D8" w:rsidRDefault="008739D8" w:rsidP="008739D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8739D8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8739D8" w:rsidRDefault="000623E7" w:rsidP="008739D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366A6887" w:rsidR="009A054D" w:rsidRPr="008739D8" w:rsidRDefault="008739D8" w:rsidP="008739D8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8739D8">
        <w:rPr>
          <w:b/>
          <w:bCs/>
          <w:sz w:val="24"/>
          <w:szCs w:val="24"/>
        </w:rPr>
        <w:t xml:space="preserve"> </w:t>
      </w:r>
      <w:r w:rsidR="009A054D" w:rsidRPr="008739D8">
        <w:rPr>
          <w:b/>
          <w:bCs/>
          <w:sz w:val="24"/>
          <w:szCs w:val="24"/>
        </w:rPr>
        <w:t>Фінансово-економічне обґрунтування.</w:t>
      </w:r>
    </w:p>
    <w:p w14:paraId="6B704537" w14:textId="77777777" w:rsidR="008739D8" w:rsidRPr="008739D8" w:rsidRDefault="008739D8" w:rsidP="006B5DC2">
      <w:pPr>
        <w:pStyle w:val="1"/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8739D8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E711FDA" w14:textId="2D9D8081" w:rsidR="008739D8" w:rsidRPr="008739D8" w:rsidRDefault="008739D8" w:rsidP="006B5DC2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8739D8">
        <w:rPr>
          <w:sz w:val="24"/>
          <w:szCs w:val="24"/>
        </w:rPr>
        <w:t xml:space="preserve">Відповідно до Податкового кодексу України, Закону України «Про оренду землі» та рішення Київської міської ради 05.12.2024 № 426/10234 «Про бюджет міста Києва на 2025 рік» орієнтовний розмір річної орендної плати складатиме: </w:t>
      </w:r>
      <w:r w:rsidR="009820E5" w:rsidRPr="009820E5">
        <w:rPr>
          <w:b/>
          <w:color w:val="auto"/>
          <w:sz w:val="24"/>
          <w:szCs w:val="24"/>
        </w:rPr>
        <w:t>4</w:t>
      </w:r>
      <w:r w:rsidR="009820E5">
        <w:rPr>
          <w:b/>
          <w:color w:val="auto"/>
          <w:sz w:val="24"/>
          <w:szCs w:val="24"/>
          <w:lang w:val="en-US"/>
        </w:rPr>
        <w:t> </w:t>
      </w:r>
      <w:r w:rsidR="009820E5" w:rsidRPr="009820E5">
        <w:rPr>
          <w:b/>
          <w:color w:val="auto"/>
          <w:sz w:val="24"/>
          <w:szCs w:val="24"/>
        </w:rPr>
        <w:t>012</w:t>
      </w:r>
      <w:r w:rsidR="009820E5">
        <w:rPr>
          <w:b/>
          <w:color w:val="auto"/>
          <w:sz w:val="24"/>
          <w:szCs w:val="24"/>
        </w:rPr>
        <w:t xml:space="preserve"> грн </w:t>
      </w:r>
      <w:r w:rsidR="009820E5" w:rsidRPr="009820E5">
        <w:rPr>
          <w:b/>
          <w:color w:val="auto"/>
          <w:sz w:val="24"/>
          <w:szCs w:val="24"/>
        </w:rPr>
        <w:t xml:space="preserve">63 </w:t>
      </w:r>
      <w:r w:rsidR="009820E5">
        <w:rPr>
          <w:b/>
          <w:color w:val="auto"/>
          <w:sz w:val="24"/>
          <w:szCs w:val="24"/>
        </w:rPr>
        <w:t>коп.</w:t>
      </w:r>
      <w:r w:rsidR="009820E5" w:rsidRPr="009820E5">
        <w:rPr>
          <w:b/>
          <w:color w:val="auto"/>
          <w:sz w:val="24"/>
          <w:szCs w:val="24"/>
        </w:rPr>
        <w:t xml:space="preserve"> на рік (3%</w:t>
      </w:r>
      <w:r w:rsidRPr="009820E5">
        <w:rPr>
          <w:b/>
          <w:color w:val="auto"/>
          <w:sz w:val="24"/>
          <w:szCs w:val="24"/>
        </w:rPr>
        <w:t>).</w:t>
      </w:r>
    </w:p>
    <w:p w14:paraId="7384468F" w14:textId="77777777" w:rsidR="000623E7" w:rsidRPr="008739D8" w:rsidRDefault="000623E7" w:rsidP="008739D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1B4679E8" w:rsidR="009A054D" w:rsidRPr="008739D8" w:rsidRDefault="008739D8" w:rsidP="008739D8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8739D8">
        <w:rPr>
          <w:b/>
          <w:bCs/>
          <w:sz w:val="24"/>
          <w:szCs w:val="24"/>
        </w:rPr>
        <w:t xml:space="preserve"> </w:t>
      </w:r>
      <w:r w:rsidR="009A054D" w:rsidRPr="008739D8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274AD3EE" w:rsidR="009A054D" w:rsidRPr="008739D8" w:rsidRDefault="008739D8" w:rsidP="008739D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8739D8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5F5049" w:rsidRPr="008739D8">
        <w:rPr>
          <w:sz w:val="24"/>
          <w:szCs w:val="24"/>
        </w:rPr>
        <w:t>.</w:t>
      </w:r>
    </w:p>
    <w:p w14:paraId="170C3D25" w14:textId="77777777" w:rsidR="00D50739" w:rsidRPr="008739D8" w:rsidRDefault="00D50739" w:rsidP="008739D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6C1BD08C" w:rsidR="008E40D5" w:rsidRDefault="009A054D" w:rsidP="008739D8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8739D8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8739D8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021C83DF" w14:textId="77777777" w:rsidR="008739D8" w:rsidRPr="008739D8" w:rsidRDefault="008739D8" w:rsidP="008739D8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8739D8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8739D8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8739D8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8739D8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8739D8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8739D8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8739D8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8739D8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CB36789" w14:textId="77777777" w:rsidR="007907EB" w:rsidRPr="00F24F9E" w:rsidRDefault="007907EB" w:rsidP="006B5DC2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6B5DC2">
      <w:headerReference w:type="even" r:id="rId10"/>
      <w:headerReference w:type="default" r:id="rId11"/>
      <w:footerReference w:type="even" r:id="rId12"/>
      <w:pgSz w:w="11907" w:h="16839" w:code="9"/>
      <w:pgMar w:top="851" w:right="567" w:bottom="426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096A8" w14:textId="77777777" w:rsidR="00F43B03" w:rsidRDefault="00F43B03">
      <w:r>
        <w:separator/>
      </w:r>
    </w:p>
  </w:endnote>
  <w:endnote w:type="continuationSeparator" w:id="0">
    <w:p w14:paraId="6C7B4448" w14:textId="77777777" w:rsidR="00F43B03" w:rsidRDefault="00F4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CD0A7B" w:rsidRPr="001F39F7" w:rsidRDefault="00CD0A7B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0E7F6" w14:textId="77777777" w:rsidR="00F43B03" w:rsidRDefault="00F43B03"/>
  </w:footnote>
  <w:footnote w:type="continuationSeparator" w:id="0">
    <w:p w14:paraId="24222AD7" w14:textId="77777777" w:rsidR="00F43B03" w:rsidRDefault="00F43B0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77876D92" w:rsidR="00CD0A7B" w:rsidRPr="00AF32F9" w:rsidRDefault="00CD0A7B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167EDE">
      <w:rPr>
        <w:rFonts w:ascii="Times New Roman" w:hAnsi="Times New Roman" w:cs="Times New Roman"/>
        <w:i w:val="0"/>
        <w:sz w:val="12"/>
        <w:szCs w:val="12"/>
        <w:lang w:val="ru-RU"/>
      </w:rPr>
      <w:t>ПЗН-77685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167EDE">
      <w:rPr>
        <w:sz w:val="12"/>
        <w:szCs w:val="12"/>
        <w:lang w:val="ru-RU"/>
      </w:rPr>
      <w:t>10.02.2025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602664171</w:t>
    </w:r>
  </w:p>
  <w:p w14:paraId="725BA2D4" w14:textId="23789AB0" w:rsidR="00CD0A7B" w:rsidRDefault="00CD0A7B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617841144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F4649" w:rsidRPr="00FF464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C9685" w14:textId="377596FF" w:rsidR="00CD0A7B" w:rsidRPr="00AF32F9" w:rsidRDefault="00CD0A7B" w:rsidP="008739D8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167EDE">
      <w:rPr>
        <w:rFonts w:ascii="Times New Roman" w:hAnsi="Times New Roman" w:cs="Times New Roman"/>
        <w:i w:val="0"/>
        <w:sz w:val="12"/>
        <w:szCs w:val="12"/>
        <w:lang w:val="ru-RU"/>
      </w:rPr>
      <w:t>ПЗН-77685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167EDE">
      <w:rPr>
        <w:sz w:val="12"/>
        <w:szCs w:val="12"/>
        <w:lang w:val="ru-RU"/>
      </w:rPr>
      <w:t>10.02.2025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602664171</w:t>
    </w:r>
  </w:p>
  <w:p w14:paraId="31A1A793" w14:textId="12D7F618" w:rsidR="00CD0A7B" w:rsidRDefault="00CD0A7B" w:rsidP="008739D8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686476317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F4649" w:rsidRPr="00FF464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9C3"/>
    <w:rsid w:val="00113A85"/>
    <w:rsid w:val="00132EBC"/>
    <w:rsid w:val="00167EDE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70A68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6B5DC2"/>
    <w:rsid w:val="00707ACB"/>
    <w:rsid w:val="007262F6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739D8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820E5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D0A7B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2708D"/>
    <w:rsid w:val="00E31155"/>
    <w:rsid w:val="00E3267D"/>
    <w:rsid w:val="00E40760"/>
    <w:rsid w:val="00E43CB3"/>
    <w:rsid w:val="00E67C2C"/>
    <w:rsid w:val="00E82B1B"/>
    <w:rsid w:val="00E920DA"/>
    <w:rsid w:val="00EC18FD"/>
    <w:rsid w:val="00EE61C9"/>
    <w:rsid w:val="00F07126"/>
    <w:rsid w:val="00F24F9E"/>
    <w:rsid w:val="00F43B03"/>
    <w:rsid w:val="00F72FB7"/>
    <w:rsid w:val="00F8770B"/>
    <w:rsid w:val="00FA4B8E"/>
    <w:rsid w:val="00FD181E"/>
    <w:rsid w:val="00FD482F"/>
    <w:rsid w:val="00FF43CB"/>
    <w:rsid w:val="00FF4649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8739D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56BB2-0960-4D44-99C2-D911FBD28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1244</Words>
  <Characters>7097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8325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107</cp:revision>
  <cp:lastPrinted>2021-11-25T14:48:00Z</cp:lastPrinted>
  <dcterms:created xsi:type="dcterms:W3CDTF">2019-02-06T15:49:00Z</dcterms:created>
  <dcterms:modified xsi:type="dcterms:W3CDTF">2025-02-10T13:48:00Z</dcterms:modified>
</cp:coreProperties>
</file>