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A005A29" w14:textId="41384BC7" w:rsidR="00D437FF" w:rsidRPr="00F24F9E" w:rsidRDefault="003D4611" w:rsidP="00707ACB">
      <w:pPr>
        <w:pStyle w:val="50"/>
        <w:shd w:val="clear" w:color="auto" w:fill="auto"/>
        <w:ind w:right="2551"/>
        <w:jc w:val="center"/>
        <w:rPr>
          <w:sz w:val="36"/>
          <w:szCs w:val="36"/>
        </w:rPr>
      </w:pPr>
      <w:r w:rsidRPr="00F24F9E">
        <w:rPr>
          <w:noProof/>
          <w:sz w:val="36"/>
          <w:szCs w:val="36"/>
          <w:lang w:val="ru-RU" w:eastAsia="ru-RU" w:bidi="ar-SA"/>
        </w:rPr>
        <mc:AlternateContent>
          <mc:Choice Requires="wps">
            <w:drawing>
              <wp:anchor distT="0" distB="0" distL="0" distR="0" simplePos="0" relativeHeight="251656192" behindDoc="0" locked="0" layoutInCell="1" allowOverlap="1" wp14:anchorId="2C589120" wp14:editId="065943CC">
                <wp:simplePos x="0" y="0"/>
                <wp:positionH relativeFrom="margin">
                  <wp:posOffset>4907915</wp:posOffset>
                </wp:positionH>
                <wp:positionV relativeFrom="paragraph">
                  <wp:posOffset>-41275</wp:posOffset>
                </wp:positionV>
                <wp:extent cx="1336675" cy="353060"/>
                <wp:effectExtent l="0" t="0" r="0" b="0"/>
                <wp:wrapSquare wrapText="bothSides"/>
                <wp:docPr id="1" name="Shap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36675" cy="35306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14604DC2" w14:textId="77777777" w:rsidR="00D437FF" w:rsidRPr="00AF32F9" w:rsidRDefault="003D4611">
                            <w:pPr>
                              <w:pStyle w:val="30"/>
                              <w:shd w:val="clear" w:color="auto" w:fill="auto"/>
                              <w:spacing w:line="240" w:lineRule="auto"/>
                              <w:jc w:val="center"/>
                            </w:pPr>
                            <w:r w:rsidRPr="00AF32F9">
                              <w:rPr>
                                <w:bCs/>
                              </w:rPr>
                              <w:t>До справи</w:t>
                            </w:r>
                          </w:p>
                          <w:p w14:paraId="4D93C2EC" w14:textId="77777777" w:rsidR="00D437FF" w:rsidRPr="00AF32F9" w:rsidRDefault="003D4611">
                            <w:pPr>
                              <w:pStyle w:val="60"/>
                              <w:shd w:val="clear" w:color="auto" w:fill="auto"/>
                              <w:rPr>
                                <w:sz w:val="24"/>
                                <w:szCs w:val="24"/>
                              </w:rPr>
                            </w:pPr>
                            <w:r w:rsidRPr="00AF32F9">
                              <w:rPr>
                                <w:sz w:val="24"/>
                                <w:szCs w:val="24"/>
                              </w:rPr>
                              <w:t xml:space="preserve">№ </w:t>
                            </w:r>
                            <w:r w:rsidR="004D4053" w:rsidRPr="00AF32F9">
                              <w:rPr>
                                <w:sz w:val="24"/>
                                <w:szCs w:val="24"/>
                              </w:rPr>
                              <w:t>603674011</w:t>
                            </w:r>
                          </w:p>
                        </w:txbxContent>
                      </wps:txbx>
                      <wps:bodyPr wrap="square"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2C589120" id="_x0000_t202" coordsize="21600,21600" o:spt="202" path="m,l,21600r21600,l21600,xe">
                <v:stroke joinstyle="miter"/>
                <v:path gradientshapeok="t" o:connecttype="rect"/>
              </v:shapetype>
              <v:shape id="Shape 1" o:spid="_x0000_s1026" type="#_x0000_t202" style="position:absolute;left:0;text-align:left;margin-left:386.45pt;margin-top:-3.25pt;width:105.25pt;height:27.8pt;z-index:251656192;visibility:visible;mso-wrap-style:square;mso-width-percent:0;mso-wrap-distance-left:0;mso-wrap-distance-top:0;mso-wrap-distance-right:0;mso-wrap-distance-bottom:0;mso-position-horizontal:absolute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D1kQjQEAAAoDAAAOAAAAZHJzL2Uyb0RvYy54bWysUsFu2zAMvQ/YPwi6L3YaJBuMOAWGosOA&#10;Yi3Q9QMUWYoFWKJGKrHz96NUJy2227ALRZHU4+OjtreTH8TJIDkIrVwuailM0NC5cGjly8/7T1+k&#10;oKRCpwYIppVnQ/J29/HDdoyNuYEehs6gYJBAzRhb2acUm6oi3RuvaAHRBE5aQK8SX/FQdahGRvdD&#10;dVPXm2oE7CKCNkQcvXtNyl3Bt9bo9GgtmSSGVjK3VCwWu8+22m1Vc0AVe6dnGuofWHjlAje9Qt2p&#10;pMQR3V9Q3mkEApsWGnwF1jptygw8zbL+Y5rnXkVTZmFxKF5lov8Hq3+cnlC4jncnRVCeV1S6imWW&#10;ZozUcMVz5Jo0fYUpl81x4mCeeLLo88mzCM6zyOersGZKQudHq9Vm83kthebcar2qN0X56u11RErf&#10;DHiRnVYiL67oqU4PlLgjl15KcrMA924YcjxTfKWSvTTtp5nfHroz0x55t62kX0eFRorhe2Dx8ke4&#10;OHhx9rNzAWXBS9v5c+SNvr+X1m9fePcbAAD//wMAUEsDBBQABgAIAAAAIQCyhnRc4AAAAAkBAAAP&#10;AAAAZHJzL2Rvd25yZXYueG1sTI9BT4NAEIXvJv6HzZh4a5fWSgsyNI3Rk4mR4sHjwk6BlJ1Fdtvi&#10;v3c91ePkfXnvm2w7mV6caXSdZYTFPAJBXFvdcYPwWb7ONiCcV6xVb5kQfsjBNr+9yVSq7YULOu99&#10;I0IJu1QhtN4PqZSubskoN7cDccgOdjTKh3NspB7VJZSbXi6jKJZGdRwWWjXQc0v1cX8yCLsvLl66&#10;7/fqozgUXVkmEb/FR8T7u2n3BMLT5K8w/OkHdciDU2VPrJ3oEdbrZRJQhFn8CCIAyeZhBaJCWCUL&#10;kHkm/3+Q/wIAAP//AwBQSwECLQAUAAYACAAAACEAtoM4kv4AAADhAQAAEwAAAAAAAAAAAAAAAAAA&#10;AAAAW0NvbnRlbnRfVHlwZXNdLnhtbFBLAQItABQABgAIAAAAIQA4/SH/1gAAAJQBAAALAAAAAAAA&#10;AAAAAAAAAC8BAABfcmVscy8ucmVsc1BLAQItABQABgAIAAAAIQDrD1kQjQEAAAoDAAAOAAAAAAAA&#10;AAAAAAAAAC4CAABkcnMvZTJvRG9jLnhtbFBLAQItABQABgAIAAAAIQCyhnRc4AAAAAkBAAAPAAAA&#10;AAAAAAAAAAAAAOcDAABkcnMvZG93bnJldi54bWxQSwUGAAAAAAQABADzAAAA9AQAAAAA&#10;" filled="f" stroked="f">
                <v:textbox inset="0,0,0,0">
                  <w:txbxContent>
                    <w:p w14:paraId="14604DC2" w14:textId="77777777" w:rsidR="00D437FF" w:rsidRPr="00AF32F9" w:rsidRDefault="003D4611">
                      <w:pPr>
                        <w:pStyle w:val="30"/>
                        <w:shd w:val="clear" w:color="auto" w:fill="auto"/>
                        <w:spacing w:line="240" w:lineRule="auto"/>
                        <w:jc w:val="center"/>
                      </w:pPr>
                      <w:r w:rsidRPr="00AF32F9">
                        <w:rPr>
                          <w:bCs/>
                        </w:rPr>
                        <w:t>До справи</w:t>
                      </w:r>
                    </w:p>
                    <w:p w14:paraId="4D93C2EC" w14:textId="77777777" w:rsidR="00D437FF" w:rsidRPr="00AF32F9" w:rsidRDefault="003D4611">
                      <w:pPr>
                        <w:pStyle w:val="60"/>
                        <w:shd w:val="clear" w:color="auto" w:fill="auto"/>
                        <w:rPr>
                          <w:sz w:val="24"/>
                          <w:szCs w:val="24"/>
                        </w:rPr>
                      </w:pPr>
                      <w:r w:rsidRPr="00AF32F9">
                        <w:rPr>
                          <w:sz w:val="24"/>
                          <w:szCs w:val="24"/>
                        </w:rPr>
                        <w:t xml:space="preserve">№ </w:t>
                      </w:r>
                      <w:r w:rsidR="004D4053" w:rsidRPr="00AF32F9">
                        <w:rPr>
                          <w:sz w:val="24"/>
                          <w:szCs w:val="24"/>
                        </w:rPr>
                        <w:t>603674011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F24F9E">
        <w:rPr>
          <w:sz w:val="36"/>
          <w:szCs w:val="36"/>
        </w:rPr>
        <w:t>ПОЯСНЮВАЛЬНА ЗАПИСКА</w:t>
      </w:r>
    </w:p>
    <w:p w14:paraId="1A8F8DD2" w14:textId="27BFDBA0" w:rsidR="00D437FF" w:rsidRPr="00F24F9E" w:rsidRDefault="005B2607" w:rsidP="00F24F9E">
      <w:pPr>
        <w:pStyle w:val="1"/>
        <w:shd w:val="clear" w:color="auto" w:fill="auto"/>
        <w:spacing w:after="0"/>
        <w:ind w:right="3402" w:firstLine="0"/>
        <w:jc w:val="center"/>
        <w:rPr>
          <w:sz w:val="24"/>
          <w:szCs w:val="24"/>
        </w:rPr>
      </w:pPr>
      <w:r>
        <w:rPr>
          <w:noProof/>
          <w:lang w:val="ru-RU" w:eastAsia="ru-RU" w:bidi="ar-SA"/>
        </w:rPr>
        <w:drawing>
          <wp:anchor distT="0" distB="0" distL="114300" distR="114300" simplePos="0" relativeHeight="251672576" behindDoc="1" locked="0" layoutInCell="1" allowOverlap="1" wp14:anchorId="32527FC8" wp14:editId="79EE3C90">
            <wp:simplePos x="0" y="0"/>
            <wp:positionH relativeFrom="column">
              <wp:posOffset>5076190</wp:posOffset>
            </wp:positionH>
            <wp:positionV relativeFrom="paragraph">
              <wp:posOffset>51435</wp:posOffset>
            </wp:positionV>
            <wp:extent cx="1038225" cy="990600"/>
            <wp:effectExtent l="0" t="0" r="9525" b="0"/>
            <wp:wrapNone/>
            <wp:docPr id="5" name="Picture 5">
              <a:hlinkClick xmlns:a="http://schemas.openxmlformats.org/drawingml/2006/main" r:id="rId7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7"/>
                    </pic:cNvPr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38225" cy="990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D4611" w:rsidRPr="00F24F9E">
        <w:rPr>
          <w:b/>
          <w:bCs/>
          <w:sz w:val="24"/>
          <w:szCs w:val="24"/>
        </w:rPr>
        <w:t xml:space="preserve">№ </w:t>
      </w:r>
      <w:r w:rsidR="00AF32F9" w:rsidRPr="00F24F9E">
        <w:rPr>
          <w:b/>
          <w:bCs/>
          <w:sz w:val="24"/>
          <w:szCs w:val="24"/>
          <w:lang w:val="en-US"/>
        </w:rPr>
        <w:t>ПЗН-76925</w:t>
      </w:r>
      <w:r w:rsidR="003D4611" w:rsidRPr="00F24F9E">
        <w:rPr>
          <w:b/>
          <w:bCs/>
          <w:sz w:val="24"/>
          <w:szCs w:val="24"/>
        </w:rPr>
        <w:t xml:space="preserve"> від </w:t>
      </w:r>
      <w:r w:rsidR="00E67C2C" w:rsidRPr="00F24F9E">
        <w:rPr>
          <w:b/>
          <w:bCs/>
          <w:sz w:val="24"/>
          <w:szCs w:val="24"/>
          <w:lang w:val="en-US"/>
        </w:rPr>
        <w:t>23.01.2025</w:t>
      </w:r>
    </w:p>
    <w:p w14:paraId="10406A3D" w14:textId="060CCF3A" w:rsidR="00D437FF" w:rsidRDefault="003D4611" w:rsidP="00962343">
      <w:pPr>
        <w:pStyle w:val="20"/>
        <w:shd w:val="clear" w:color="auto" w:fill="auto"/>
        <w:spacing w:after="0" w:line="240" w:lineRule="auto"/>
        <w:ind w:right="2693"/>
        <w:rPr>
          <w:rFonts w:ascii="Times New Roman" w:hAnsi="Times New Roman" w:cs="Times New Roman"/>
          <w:b/>
          <w:sz w:val="24"/>
          <w:szCs w:val="24"/>
        </w:rPr>
      </w:pPr>
      <w:r w:rsidRPr="00F24F9E">
        <w:rPr>
          <w:rFonts w:ascii="Times New Roman" w:eastAsia="Times New Roman" w:hAnsi="Times New Roman" w:cs="Times New Roman"/>
          <w:i w:val="0"/>
          <w:iCs w:val="0"/>
          <w:sz w:val="24"/>
          <w:szCs w:val="24"/>
        </w:rPr>
        <w:t xml:space="preserve">до </w:t>
      </w:r>
      <w:r w:rsidR="00813377">
        <w:rPr>
          <w:rFonts w:ascii="Times New Roman" w:eastAsia="Times New Roman" w:hAnsi="Times New Roman" w:cs="Times New Roman"/>
          <w:i w:val="0"/>
          <w:iCs w:val="0"/>
          <w:sz w:val="24"/>
          <w:szCs w:val="24"/>
        </w:rPr>
        <w:t>проєкт</w:t>
      </w:r>
      <w:r w:rsidRPr="00F24F9E">
        <w:rPr>
          <w:rFonts w:ascii="Times New Roman" w:eastAsia="Times New Roman" w:hAnsi="Times New Roman" w:cs="Times New Roman"/>
          <w:i w:val="0"/>
          <w:iCs w:val="0"/>
          <w:sz w:val="24"/>
          <w:szCs w:val="24"/>
        </w:rPr>
        <w:t>у рішення Київської міської ради:</w:t>
      </w:r>
      <w:r w:rsidR="00B10627" w:rsidRPr="00F24F9E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F24F9E">
        <w:rPr>
          <w:rFonts w:ascii="Times New Roman" w:eastAsia="Times New Roman" w:hAnsi="Times New Roman" w:cs="Times New Roman"/>
          <w:i w:val="0"/>
          <w:iCs w:val="0"/>
          <w:sz w:val="24"/>
          <w:szCs w:val="24"/>
        </w:rPr>
        <w:br/>
      </w:r>
      <w:r w:rsidRPr="00F24F9E">
        <w:rPr>
          <w:rFonts w:ascii="Times New Roman" w:hAnsi="Times New Roman" w:cs="Times New Roman"/>
          <w:b/>
          <w:sz w:val="24"/>
          <w:szCs w:val="24"/>
        </w:rPr>
        <w:t xml:space="preserve">Про </w:t>
      </w:r>
      <w:r w:rsidR="00962343" w:rsidRPr="00962343">
        <w:rPr>
          <w:rFonts w:ascii="Times New Roman" w:hAnsi="Times New Roman" w:cs="Times New Roman"/>
          <w:b/>
          <w:sz w:val="24"/>
          <w:szCs w:val="24"/>
        </w:rPr>
        <w:t xml:space="preserve">затвердження технічної документації із землеустрою щодо поділу земельної ділянки (кадастровий номер 8000000000:90:115:0002) для експлуатації та обслуговування комплексу будівель і споруд заводу на вул. Покільській </w:t>
      </w:r>
      <w:r w:rsidR="00962343">
        <w:rPr>
          <w:rFonts w:ascii="Times New Roman" w:hAnsi="Times New Roman" w:cs="Times New Roman"/>
          <w:b/>
          <w:sz w:val="24"/>
          <w:szCs w:val="24"/>
        </w:rPr>
        <w:br/>
      </w:r>
      <w:r w:rsidR="00962343" w:rsidRPr="00962343">
        <w:rPr>
          <w:rFonts w:ascii="Times New Roman" w:hAnsi="Times New Roman" w:cs="Times New Roman"/>
          <w:b/>
          <w:sz w:val="24"/>
          <w:szCs w:val="24"/>
        </w:rPr>
        <w:t>(Хутір-Острів) у Голосіївському районі міста Києва</w:t>
      </w:r>
    </w:p>
    <w:p w14:paraId="7D4CCACB" w14:textId="77777777" w:rsidR="00962343" w:rsidRPr="00F24F9E" w:rsidRDefault="00962343" w:rsidP="00962343">
      <w:pPr>
        <w:pStyle w:val="20"/>
        <w:shd w:val="clear" w:color="auto" w:fill="auto"/>
        <w:spacing w:after="0" w:line="240" w:lineRule="auto"/>
        <w:ind w:right="2693"/>
        <w:rPr>
          <w:rFonts w:ascii="Times New Roman" w:hAnsi="Times New Roman" w:cs="Times New Roman"/>
          <w:sz w:val="24"/>
          <w:szCs w:val="24"/>
        </w:rPr>
      </w:pPr>
    </w:p>
    <w:p w14:paraId="171890C9" w14:textId="6C8FB727" w:rsidR="003C0A13" w:rsidRPr="00AC78A9" w:rsidRDefault="003D4611" w:rsidP="00962343">
      <w:pPr>
        <w:pStyle w:val="a5"/>
        <w:numPr>
          <w:ilvl w:val="0"/>
          <w:numId w:val="2"/>
        </w:numPr>
        <w:shd w:val="clear" w:color="auto" w:fill="auto"/>
        <w:spacing w:line="240" w:lineRule="auto"/>
        <w:ind w:hanging="301"/>
        <w:rPr>
          <w:b/>
          <w:bCs/>
          <w:sz w:val="24"/>
          <w:szCs w:val="24"/>
        </w:rPr>
      </w:pPr>
      <w:r w:rsidRPr="00F24F9E">
        <w:rPr>
          <w:b/>
          <w:bCs/>
          <w:sz w:val="24"/>
          <w:szCs w:val="24"/>
        </w:rPr>
        <w:t>Юридична особа:</w:t>
      </w:r>
    </w:p>
    <w:tbl>
      <w:tblPr>
        <w:tblOverlap w:val="never"/>
        <w:tblW w:w="97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129"/>
        <w:gridCol w:w="6600"/>
      </w:tblGrid>
      <w:tr w:rsidR="00D437FF" w:rsidRPr="00F24F9E" w14:paraId="195A42A1" w14:textId="77777777" w:rsidTr="00962343">
        <w:trPr>
          <w:cantSplit/>
          <w:trHeight w:hRule="exact" w:val="659"/>
        </w:trPr>
        <w:tc>
          <w:tcPr>
            <w:tcW w:w="3129" w:type="dxa"/>
            <w:shd w:val="clear" w:color="auto" w:fill="FFFFFF"/>
          </w:tcPr>
          <w:p w14:paraId="2477323B" w14:textId="3184EFB2" w:rsidR="00D437FF" w:rsidRPr="00F24F9E" w:rsidRDefault="00D21BEC">
            <w:pPr>
              <w:pStyle w:val="a7"/>
              <w:shd w:val="clear" w:color="auto" w:fill="auto"/>
              <w:spacing w:after="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3D4611" w:rsidRPr="00F24F9E">
              <w:rPr>
                <w:sz w:val="24"/>
                <w:szCs w:val="24"/>
              </w:rPr>
              <w:t>Назва</w:t>
            </w:r>
          </w:p>
        </w:tc>
        <w:tc>
          <w:tcPr>
            <w:tcW w:w="6600" w:type="dxa"/>
            <w:shd w:val="clear" w:color="auto" w:fill="FFFFFF"/>
          </w:tcPr>
          <w:p w14:paraId="0BCED8A7" w14:textId="67D65561" w:rsidR="00D437FF" w:rsidRPr="00962343" w:rsidRDefault="00962343" w:rsidP="00962343">
            <w:pPr>
              <w:pStyle w:val="a7"/>
              <w:shd w:val="clear" w:color="auto" w:fill="auto"/>
              <w:spacing w:after="0"/>
              <w:ind w:left="127" w:hanging="22"/>
              <w:jc w:val="both"/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П</w:t>
            </w:r>
            <w:r w:rsidRPr="00962343">
              <w:rPr>
                <w:i/>
                <w:iCs/>
                <w:sz w:val="24"/>
                <w:szCs w:val="24"/>
              </w:rPr>
              <w:t>риватн</w:t>
            </w:r>
            <w:r>
              <w:rPr>
                <w:i/>
                <w:iCs/>
                <w:sz w:val="24"/>
                <w:szCs w:val="24"/>
              </w:rPr>
              <w:t>е</w:t>
            </w:r>
            <w:r w:rsidRPr="00962343">
              <w:rPr>
                <w:i/>
                <w:iCs/>
                <w:sz w:val="24"/>
                <w:szCs w:val="24"/>
              </w:rPr>
              <w:t xml:space="preserve"> акціонерн</w:t>
            </w:r>
            <w:r>
              <w:rPr>
                <w:i/>
                <w:iCs/>
                <w:sz w:val="24"/>
                <w:szCs w:val="24"/>
              </w:rPr>
              <w:t>е</w:t>
            </w:r>
            <w:r w:rsidRPr="00962343">
              <w:rPr>
                <w:i/>
                <w:iCs/>
                <w:sz w:val="24"/>
                <w:szCs w:val="24"/>
              </w:rPr>
              <w:t xml:space="preserve"> товариств</w:t>
            </w:r>
            <w:r>
              <w:rPr>
                <w:i/>
                <w:iCs/>
                <w:sz w:val="24"/>
                <w:szCs w:val="24"/>
              </w:rPr>
              <w:t>о</w:t>
            </w:r>
            <w:r w:rsidRPr="00962343">
              <w:rPr>
                <w:i/>
                <w:iCs/>
                <w:sz w:val="24"/>
                <w:szCs w:val="24"/>
              </w:rPr>
              <w:t xml:space="preserve"> «Асфальтобетонний завод»</w:t>
            </w:r>
          </w:p>
        </w:tc>
      </w:tr>
      <w:tr w:rsidR="003C0A13" w:rsidRPr="00F24F9E" w14:paraId="3D6E1FD7" w14:textId="77777777" w:rsidTr="00962343">
        <w:trPr>
          <w:cantSplit/>
          <w:trHeight w:hRule="exact" w:val="697"/>
        </w:trPr>
        <w:tc>
          <w:tcPr>
            <w:tcW w:w="3129" w:type="dxa"/>
            <w:shd w:val="clear" w:color="auto" w:fill="FFFFFF"/>
          </w:tcPr>
          <w:p w14:paraId="36BAEAAA" w14:textId="53EC4BDE" w:rsidR="003C0A13" w:rsidRPr="00F24F9E" w:rsidRDefault="00D21BEC" w:rsidP="003C0A13">
            <w:pPr>
              <w:pStyle w:val="a5"/>
              <w:shd w:val="clear" w:color="auto" w:fil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3C0A13" w:rsidRPr="00F24F9E">
              <w:rPr>
                <w:sz w:val="24"/>
                <w:szCs w:val="24"/>
              </w:rPr>
              <w:t>Перелік засновників</w:t>
            </w:r>
          </w:p>
          <w:p w14:paraId="32310AEF" w14:textId="4DB2082B" w:rsidR="00074B7A" w:rsidRPr="0093548A" w:rsidRDefault="00D21BEC" w:rsidP="00074B7A">
            <w:pPr>
              <w:pStyle w:val="a5"/>
              <w:shd w:val="clear" w:color="auto" w:fil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3C0A13" w:rsidRPr="00F24F9E">
              <w:rPr>
                <w:sz w:val="24"/>
                <w:szCs w:val="24"/>
              </w:rPr>
              <w:t>(учасників)</w:t>
            </w:r>
          </w:p>
          <w:p w14:paraId="1E7D3716" w14:textId="77777777" w:rsidR="003C0A13" w:rsidRPr="00F24F9E" w:rsidRDefault="003C0A13">
            <w:pPr>
              <w:pStyle w:val="a7"/>
              <w:shd w:val="clear" w:color="auto" w:fill="auto"/>
              <w:spacing w:after="0"/>
              <w:ind w:firstLine="0"/>
              <w:rPr>
                <w:sz w:val="24"/>
                <w:szCs w:val="24"/>
              </w:rPr>
            </w:pPr>
          </w:p>
        </w:tc>
        <w:tc>
          <w:tcPr>
            <w:tcW w:w="6600" w:type="dxa"/>
            <w:shd w:val="clear" w:color="auto" w:fill="FFFFFF"/>
          </w:tcPr>
          <w:p w14:paraId="44B70CAD" w14:textId="473409EC" w:rsidR="003C0A13" w:rsidRPr="00AC78A9" w:rsidRDefault="00962343" w:rsidP="00962343">
            <w:pPr>
              <w:pStyle w:val="a7"/>
              <w:shd w:val="clear" w:color="auto" w:fill="auto"/>
              <w:spacing w:after="0"/>
              <w:ind w:left="127" w:hanging="22"/>
              <w:jc w:val="both"/>
              <w:rPr>
                <w:i/>
                <w:iCs/>
                <w:sz w:val="24"/>
                <w:szCs w:val="24"/>
              </w:rPr>
            </w:pPr>
            <w:r w:rsidRPr="00962343">
              <w:rPr>
                <w:i/>
                <w:iCs/>
                <w:sz w:val="24"/>
                <w:szCs w:val="24"/>
              </w:rPr>
              <w:t>ЗАГАЛЬНА КІЛЬКІСТЬ АКЦІОНЕРІВ 1083</w:t>
            </w:r>
          </w:p>
        </w:tc>
      </w:tr>
      <w:tr w:rsidR="00F24F9E" w:rsidRPr="00F24F9E" w14:paraId="223D6393" w14:textId="77777777" w:rsidTr="00962343">
        <w:trPr>
          <w:cantSplit/>
          <w:trHeight w:hRule="exact" w:val="579"/>
        </w:trPr>
        <w:tc>
          <w:tcPr>
            <w:tcW w:w="3129" w:type="dxa"/>
            <w:shd w:val="clear" w:color="auto" w:fill="FFFFFF"/>
          </w:tcPr>
          <w:p w14:paraId="44C85086" w14:textId="1EAAC810" w:rsidR="00F24F9E" w:rsidRPr="00F24F9E" w:rsidRDefault="00D21BEC" w:rsidP="00F24F9E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F24F9E" w:rsidRPr="00F24F9E">
              <w:rPr>
                <w:sz w:val="24"/>
                <w:szCs w:val="24"/>
              </w:rPr>
              <w:t>Кінцевий бенефіціарний</w:t>
            </w:r>
          </w:p>
          <w:p w14:paraId="6E298154" w14:textId="35DC3416" w:rsidR="00F24F9E" w:rsidRPr="00F24F9E" w:rsidRDefault="00D21BEC" w:rsidP="0093548A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F24F9E" w:rsidRPr="00F24F9E">
              <w:rPr>
                <w:sz w:val="24"/>
                <w:szCs w:val="24"/>
              </w:rPr>
              <w:t>власник (контролер)</w:t>
            </w:r>
          </w:p>
        </w:tc>
        <w:tc>
          <w:tcPr>
            <w:tcW w:w="6600" w:type="dxa"/>
            <w:shd w:val="clear" w:color="auto" w:fill="FFFFFF"/>
          </w:tcPr>
          <w:p w14:paraId="4953785D" w14:textId="315B1226" w:rsidR="00F24F9E" w:rsidRPr="00AC78A9" w:rsidRDefault="006809D4" w:rsidP="00AC78A9">
            <w:pPr>
              <w:pStyle w:val="a7"/>
              <w:shd w:val="clear" w:color="auto" w:fill="auto"/>
              <w:spacing w:after="0"/>
              <w:ind w:left="-320" w:firstLine="425"/>
              <w:jc w:val="both"/>
              <w:rPr>
                <w:i/>
                <w:iCs/>
                <w:sz w:val="24"/>
                <w:szCs w:val="24"/>
              </w:rPr>
            </w:pPr>
            <w:r w:rsidRPr="00AC78A9">
              <w:rPr>
                <w:i/>
                <w:iCs/>
                <w:sz w:val="24"/>
                <w:szCs w:val="24"/>
              </w:rPr>
              <w:t>Відсутній</w:t>
            </w:r>
          </w:p>
        </w:tc>
      </w:tr>
      <w:tr w:rsidR="00903A35" w:rsidRPr="00F24F9E" w14:paraId="1481C326" w14:textId="77777777" w:rsidTr="00E50B79">
        <w:trPr>
          <w:cantSplit/>
          <w:trHeight w:hRule="exact" w:val="271"/>
        </w:trPr>
        <w:tc>
          <w:tcPr>
            <w:tcW w:w="3129" w:type="dxa"/>
            <w:shd w:val="clear" w:color="auto" w:fill="FFFFFF"/>
          </w:tcPr>
          <w:p w14:paraId="3DBD55CB" w14:textId="77777777" w:rsidR="00903A35" w:rsidRDefault="00903A35" w:rsidP="00E50B79">
            <w:pPr>
              <w:pStyle w:val="30"/>
              <w:shd w:val="clear" w:color="auto" w:fill="auto"/>
              <w:spacing w:line="240" w:lineRule="auto"/>
              <w:rPr>
                <w:sz w:val="24"/>
                <w:szCs w:val="24"/>
              </w:rPr>
            </w:pPr>
            <w:r w:rsidRPr="00D83B8E">
              <w:rPr>
                <w:sz w:val="24"/>
                <w:szCs w:val="24"/>
              </w:rPr>
              <w:t xml:space="preserve"> Реєстраційний номер:</w:t>
            </w:r>
          </w:p>
        </w:tc>
        <w:tc>
          <w:tcPr>
            <w:tcW w:w="6600" w:type="dxa"/>
            <w:shd w:val="clear" w:color="auto" w:fill="FFFFFF"/>
          </w:tcPr>
          <w:p w14:paraId="239133ED" w14:textId="38E7F612" w:rsidR="00903A35" w:rsidRPr="00F74520" w:rsidRDefault="00903A35" w:rsidP="00903A35">
            <w:pPr>
              <w:pStyle w:val="a7"/>
              <w:spacing w:after="0"/>
              <w:ind w:left="-320" w:firstLine="425"/>
              <w:jc w:val="both"/>
              <w:rPr>
                <w:i/>
                <w:iCs/>
                <w:sz w:val="24"/>
                <w:szCs w:val="24"/>
              </w:rPr>
            </w:pPr>
            <w:r w:rsidRPr="00D83B8E">
              <w:rPr>
                <w:i/>
                <w:iCs/>
                <w:sz w:val="24"/>
                <w:szCs w:val="24"/>
              </w:rPr>
              <w:t xml:space="preserve">від </w:t>
            </w:r>
            <w:r>
              <w:rPr>
                <w:i/>
                <w:iCs/>
                <w:sz w:val="24"/>
                <w:szCs w:val="24"/>
              </w:rPr>
              <w:t>20</w:t>
            </w:r>
            <w:r w:rsidRPr="00D83B8E">
              <w:rPr>
                <w:i/>
                <w:iCs/>
                <w:sz w:val="24"/>
                <w:szCs w:val="24"/>
              </w:rPr>
              <w:t>.</w:t>
            </w:r>
            <w:r>
              <w:rPr>
                <w:i/>
                <w:iCs/>
                <w:sz w:val="24"/>
                <w:szCs w:val="24"/>
              </w:rPr>
              <w:t>01</w:t>
            </w:r>
            <w:r w:rsidRPr="00D83B8E">
              <w:rPr>
                <w:i/>
                <w:iCs/>
                <w:sz w:val="24"/>
                <w:szCs w:val="24"/>
              </w:rPr>
              <w:t>.202</w:t>
            </w:r>
            <w:r>
              <w:rPr>
                <w:i/>
                <w:iCs/>
                <w:sz w:val="24"/>
                <w:szCs w:val="24"/>
              </w:rPr>
              <w:t>5</w:t>
            </w:r>
            <w:r w:rsidRPr="00D83B8E">
              <w:rPr>
                <w:i/>
                <w:iCs/>
                <w:sz w:val="24"/>
                <w:szCs w:val="24"/>
              </w:rPr>
              <w:t xml:space="preserve"> № </w:t>
            </w:r>
            <w:r>
              <w:rPr>
                <w:i/>
                <w:iCs/>
                <w:sz w:val="24"/>
                <w:szCs w:val="24"/>
              </w:rPr>
              <w:t>603674011</w:t>
            </w:r>
          </w:p>
        </w:tc>
      </w:tr>
    </w:tbl>
    <w:p w14:paraId="2821C570" w14:textId="77777777" w:rsidR="00D437FF" w:rsidRPr="00F24F9E" w:rsidRDefault="00D437FF" w:rsidP="00962343">
      <w:pPr>
        <w:rPr>
          <w:rFonts w:ascii="Times New Roman" w:hAnsi="Times New Roman" w:cs="Times New Roman"/>
        </w:rPr>
      </w:pPr>
    </w:p>
    <w:p w14:paraId="6F3196C4" w14:textId="0A9231E4" w:rsidR="00962343" w:rsidRPr="00962343" w:rsidRDefault="003D4611" w:rsidP="00962343">
      <w:pPr>
        <w:pStyle w:val="1"/>
        <w:numPr>
          <w:ilvl w:val="0"/>
          <w:numId w:val="1"/>
        </w:numPr>
        <w:shd w:val="clear" w:color="auto" w:fill="auto"/>
        <w:tabs>
          <w:tab w:val="left" w:pos="668"/>
        </w:tabs>
        <w:spacing w:after="0"/>
        <w:jc w:val="both"/>
        <w:rPr>
          <w:sz w:val="24"/>
          <w:szCs w:val="24"/>
        </w:rPr>
      </w:pPr>
      <w:r w:rsidRPr="00F24F9E">
        <w:rPr>
          <w:b/>
          <w:bCs/>
          <w:sz w:val="24"/>
          <w:szCs w:val="24"/>
        </w:rPr>
        <w:t>Відомості про земельн</w:t>
      </w:r>
      <w:r w:rsidR="00962343">
        <w:rPr>
          <w:b/>
          <w:bCs/>
          <w:sz w:val="24"/>
          <w:szCs w:val="24"/>
        </w:rPr>
        <w:t>і</w:t>
      </w:r>
      <w:r w:rsidRPr="00F24F9E">
        <w:rPr>
          <w:b/>
          <w:bCs/>
          <w:sz w:val="24"/>
          <w:szCs w:val="24"/>
        </w:rPr>
        <w:t xml:space="preserve"> ділянк</w:t>
      </w:r>
      <w:r w:rsidR="00962343">
        <w:rPr>
          <w:b/>
          <w:bCs/>
          <w:sz w:val="24"/>
          <w:szCs w:val="24"/>
        </w:rPr>
        <w:t>и</w:t>
      </w:r>
      <w:r w:rsidRPr="00F24F9E">
        <w:rPr>
          <w:b/>
          <w:bCs/>
          <w:sz w:val="24"/>
          <w:szCs w:val="24"/>
        </w:rPr>
        <w:t xml:space="preserve"> </w:t>
      </w:r>
      <w:r w:rsidR="00962343">
        <w:rPr>
          <w:b/>
          <w:bCs/>
          <w:sz w:val="24"/>
          <w:szCs w:val="24"/>
        </w:rPr>
        <w:t xml:space="preserve">(кадастрові номери </w:t>
      </w:r>
      <w:r w:rsidR="008F1609" w:rsidRPr="00F24F9E">
        <w:rPr>
          <w:b/>
          <w:bCs/>
          <w:sz w:val="24"/>
          <w:szCs w:val="24"/>
        </w:rPr>
        <w:t>8000000000:90:115:012</w:t>
      </w:r>
      <w:r w:rsidR="0033091A">
        <w:rPr>
          <w:b/>
          <w:bCs/>
          <w:sz w:val="24"/>
          <w:szCs w:val="24"/>
        </w:rPr>
        <w:t>6</w:t>
      </w:r>
      <w:r w:rsidR="008F1609" w:rsidRPr="00F24F9E">
        <w:rPr>
          <w:b/>
          <w:bCs/>
          <w:sz w:val="24"/>
          <w:szCs w:val="24"/>
        </w:rPr>
        <w:t>; 8000000000:90:115:012</w:t>
      </w:r>
      <w:r w:rsidR="0033091A">
        <w:rPr>
          <w:b/>
          <w:bCs/>
          <w:sz w:val="24"/>
          <w:szCs w:val="24"/>
        </w:rPr>
        <w:t>7</w:t>
      </w:r>
      <w:r w:rsidR="00962343">
        <w:rPr>
          <w:b/>
          <w:bCs/>
          <w:sz w:val="24"/>
          <w:szCs w:val="24"/>
        </w:rPr>
        <w:t>)</w:t>
      </w:r>
      <w:r w:rsidR="002A31D3">
        <w:rPr>
          <w:b/>
          <w:bCs/>
          <w:sz w:val="24"/>
          <w:szCs w:val="24"/>
        </w:rPr>
        <w:t>.</w:t>
      </w:r>
    </w:p>
    <w:tbl>
      <w:tblPr>
        <w:tblOverlap w:val="never"/>
        <w:tblW w:w="9654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567"/>
        <w:gridCol w:w="7087"/>
      </w:tblGrid>
      <w:tr w:rsidR="00962343" w14:paraId="50076A21" w14:textId="77777777" w:rsidTr="00E50B79">
        <w:trPr>
          <w:trHeight w:hRule="exact" w:val="603"/>
        </w:trPr>
        <w:tc>
          <w:tcPr>
            <w:tcW w:w="2567" w:type="dxa"/>
            <w:shd w:val="clear" w:color="auto" w:fill="FFFFFF"/>
          </w:tcPr>
          <w:p w14:paraId="5C71D756" w14:textId="77777777" w:rsidR="00962343" w:rsidRPr="00CF2418" w:rsidRDefault="00962343" w:rsidP="00E50B79">
            <w:pPr>
              <w:pStyle w:val="a5"/>
              <w:shd w:val="clear" w:color="auto" w:fill="auto"/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Pr="00CF2418">
              <w:rPr>
                <w:sz w:val="24"/>
                <w:szCs w:val="24"/>
              </w:rPr>
              <w:t>Місце розташування (адреса)</w:t>
            </w:r>
          </w:p>
        </w:tc>
        <w:tc>
          <w:tcPr>
            <w:tcW w:w="7087" w:type="dxa"/>
            <w:shd w:val="clear" w:color="auto" w:fill="FFFFFF"/>
          </w:tcPr>
          <w:p w14:paraId="165EDB15" w14:textId="7599718F" w:rsidR="00962343" w:rsidRPr="00AC6C1F" w:rsidRDefault="00962343" w:rsidP="00962343">
            <w:pPr>
              <w:pStyle w:val="a7"/>
              <w:spacing w:after="0"/>
              <w:ind w:firstLine="140"/>
              <w:jc w:val="both"/>
              <w:rPr>
                <w:sz w:val="24"/>
                <w:szCs w:val="24"/>
              </w:rPr>
            </w:pPr>
            <w:r w:rsidRPr="00962343">
              <w:rPr>
                <w:i/>
                <w:iCs/>
                <w:sz w:val="24"/>
                <w:szCs w:val="24"/>
              </w:rPr>
              <w:t>м. Київ, р-н Голосіївський, вул. Покільська (Хутір-Острів)</w:t>
            </w:r>
          </w:p>
        </w:tc>
      </w:tr>
      <w:tr w:rsidR="00962343" w14:paraId="3D19E0C7" w14:textId="77777777" w:rsidTr="00962343">
        <w:trPr>
          <w:trHeight w:hRule="exact" w:val="647"/>
        </w:trPr>
        <w:tc>
          <w:tcPr>
            <w:tcW w:w="2567" w:type="dxa"/>
            <w:shd w:val="clear" w:color="auto" w:fill="FFFFFF"/>
          </w:tcPr>
          <w:p w14:paraId="477F41FD" w14:textId="77777777" w:rsidR="00962343" w:rsidRPr="00CF2418" w:rsidRDefault="00962343" w:rsidP="00E50B79">
            <w:pPr>
              <w:pStyle w:val="a5"/>
              <w:shd w:val="clear" w:color="auto" w:fill="auto"/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Площі</w:t>
            </w:r>
          </w:p>
        </w:tc>
        <w:tc>
          <w:tcPr>
            <w:tcW w:w="7087" w:type="dxa"/>
            <w:shd w:val="clear" w:color="auto" w:fill="FFFFFF"/>
          </w:tcPr>
          <w:p w14:paraId="54290490" w14:textId="4391B14F" w:rsidR="00962343" w:rsidRPr="00962343" w:rsidRDefault="00962343" w:rsidP="00962343">
            <w:pPr>
              <w:pStyle w:val="a7"/>
              <w:spacing w:after="0"/>
              <w:ind w:firstLine="140"/>
              <w:rPr>
                <w:rFonts w:eastAsiaTheme="minorHAnsi"/>
                <w:i/>
                <w:sz w:val="24"/>
                <w:szCs w:val="24"/>
              </w:rPr>
            </w:pPr>
            <w:r w:rsidRPr="00962343">
              <w:rPr>
                <w:rFonts w:eastAsiaTheme="minorHAnsi"/>
                <w:i/>
                <w:sz w:val="24"/>
                <w:szCs w:val="24"/>
              </w:rPr>
              <w:t xml:space="preserve">- </w:t>
            </w:r>
            <w:r>
              <w:rPr>
                <w:rFonts w:eastAsiaTheme="minorHAnsi"/>
                <w:i/>
                <w:sz w:val="24"/>
                <w:szCs w:val="24"/>
              </w:rPr>
              <w:t>0</w:t>
            </w:r>
            <w:r w:rsidRPr="00962343">
              <w:rPr>
                <w:rFonts w:eastAsiaTheme="minorHAnsi"/>
                <w:i/>
                <w:sz w:val="24"/>
                <w:szCs w:val="24"/>
              </w:rPr>
              <w:t>,9261 га (кадастровий номер 8000000000:90:115:0126);</w:t>
            </w:r>
          </w:p>
          <w:p w14:paraId="1AF4D19B" w14:textId="09292C88" w:rsidR="00962343" w:rsidRPr="003C7E51" w:rsidRDefault="00962343" w:rsidP="00962343">
            <w:pPr>
              <w:pStyle w:val="a7"/>
              <w:spacing w:after="0"/>
              <w:ind w:firstLine="140"/>
              <w:rPr>
                <w:sz w:val="24"/>
                <w:szCs w:val="24"/>
              </w:rPr>
            </w:pPr>
            <w:r w:rsidRPr="00962343">
              <w:rPr>
                <w:rFonts w:eastAsiaTheme="minorHAnsi"/>
                <w:i/>
                <w:sz w:val="24"/>
                <w:szCs w:val="24"/>
              </w:rPr>
              <w:t>- 11,3657 га (кадастровий номер 8000000000:90:115:0127)</w:t>
            </w:r>
          </w:p>
        </w:tc>
      </w:tr>
      <w:tr w:rsidR="00962343" w14:paraId="021F99C0" w14:textId="77777777" w:rsidTr="00962343">
        <w:trPr>
          <w:trHeight w:hRule="exact" w:val="605"/>
        </w:trPr>
        <w:tc>
          <w:tcPr>
            <w:tcW w:w="2567" w:type="dxa"/>
            <w:shd w:val="clear" w:color="auto" w:fill="FFFFFF"/>
          </w:tcPr>
          <w:p w14:paraId="24D11859" w14:textId="77777777" w:rsidR="00962343" w:rsidRPr="00CF2418" w:rsidRDefault="00962343" w:rsidP="00E50B79">
            <w:pPr>
              <w:pStyle w:val="a5"/>
              <w:shd w:val="clear" w:color="auto" w:fill="auto"/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Pr="006A34C6">
              <w:rPr>
                <w:sz w:val="24"/>
                <w:szCs w:val="24"/>
              </w:rPr>
              <w:t>Категорія земель</w:t>
            </w:r>
          </w:p>
        </w:tc>
        <w:tc>
          <w:tcPr>
            <w:tcW w:w="7087" w:type="dxa"/>
            <w:shd w:val="clear" w:color="auto" w:fill="FFFFFF"/>
          </w:tcPr>
          <w:p w14:paraId="049FD0F2" w14:textId="148CEBD4" w:rsidR="00962343" w:rsidRPr="00AC6C1F" w:rsidRDefault="00962343" w:rsidP="00962343">
            <w:pPr>
              <w:pStyle w:val="a7"/>
              <w:shd w:val="clear" w:color="auto" w:fill="auto"/>
              <w:spacing w:after="0"/>
              <w:ind w:firstLine="140"/>
              <w:jc w:val="both"/>
              <w:rPr>
                <w:i/>
                <w:sz w:val="24"/>
                <w:szCs w:val="24"/>
              </w:rPr>
            </w:pPr>
            <w:r w:rsidRPr="00962343">
              <w:rPr>
                <w:i/>
                <w:sz w:val="24"/>
                <w:szCs w:val="24"/>
              </w:rPr>
              <w:t>землі промисловості, транспорту, електронних комунікацій, енергетики, оборони та іншого призначення</w:t>
            </w:r>
          </w:p>
        </w:tc>
      </w:tr>
      <w:tr w:rsidR="00962343" w14:paraId="7205D93B" w14:textId="77777777" w:rsidTr="00962343">
        <w:trPr>
          <w:trHeight w:hRule="exact" w:val="1407"/>
        </w:trPr>
        <w:tc>
          <w:tcPr>
            <w:tcW w:w="2567" w:type="dxa"/>
            <w:shd w:val="clear" w:color="auto" w:fill="FFFFFF"/>
          </w:tcPr>
          <w:p w14:paraId="115A1951" w14:textId="77777777" w:rsidR="00962343" w:rsidRPr="00B30291" w:rsidRDefault="00962343" w:rsidP="00E50B79">
            <w:pPr>
              <w:pStyle w:val="a5"/>
              <w:shd w:val="clear" w:color="auto" w:fill="auto"/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Цільове призначення</w:t>
            </w:r>
          </w:p>
        </w:tc>
        <w:tc>
          <w:tcPr>
            <w:tcW w:w="7087" w:type="dxa"/>
            <w:shd w:val="clear" w:color="auto" w:fill="FFFFFF"/>
          </w:tcPr>
          <w:p w14:paraId="488A059B" w14:textId="6C306BBB" w:rsidR="00962343" w:rsidRPr="00875A3B" w:rsidRDefault="00962343" w:rsidP="00962343">
            <w:pPr>
              <w:pStyle w:val="a7"/>
              <w:shd w:val="clear" w:color="auto" w:fill="auto"/>
              <w:spacing w:after="0"/>
              <w:ind w:firstLine="140"/>
              <w:jc w:val="both"/>
              <w:rPr>
                <w:i/>
                <w:sz w:val="24"/>
                <w:szCs w:val="24"/>
              </w:rPr>
            </w:pPr>
            <w:r w:rsidRPr="00962343">
              <w:rPr>
                <w:i/>
                <w:sz w:val="24"/>
                <w:szCs w:val="24"/>
              </w:rPr>
              <w:t xml:space="preserve">11.02 для розміщення та експлуатації основних, підсобних і допоміжних будівель та споруд підприємств переробної, машинобудівної та іншої промисловості, включаючи об’єкти оброблення відходів, зокрема із енергогенеруючим блоком </w:t>
            </w:r>
            <w:r>
              <w:rPr>
                <w:i/>
                <w:sz w:val="24"/>
                <w:szCs w:val="24"/>
              </w:rPr>
              <w:t>(</w:t>
            </w:r>
            <w:r w:rsidRPr="00962343">
              <w:rPr>
                <w:i/>
                <w:sz w:val="24"/>
                <w:szCs w:val="24"/>
              </w:rPr>
              <w:t>для експлуатації та обслуговування ком</w:t>
            </w:r>
            <w:r>
              <w:rPr>
                <w:i/>
                <w:sz w:val="24"/>
                <w:szCs w:val="24"/>
              </w:rPr>
              <w:t>плексу будівель і споруд заводу)</w:t>
            </w:r>
          </w:p>
        </w:tc>
      </w:tr>
    </w:tbl>
    <w:p w14:paraId="656BA90A" w14:textId="77777777" w:rsidR="00962343" w:rsidRPr="00D3470D" w:rsidRDefault="00962343" w:rsidP="00962343">
      <w:pPr>
        <w:ind w:firstLine="425"/>
        <w:jc w:val="both"/>
        <w:rPr>
          <w:rFonts w:ascii="Times New Roman" w:eastAsia="Times New Roman" w:hAnsi="Times New Roman" w:cs="Times New Roman"/>
          <w:b/>
          <w:bCs/>
          <w:sz w:val="22"/>
          <w:szCs w:val="22"/>
        </w:rPr>
      </w:pPr>
    </w:p>
    <w:p w14:paraId="6E40C12B" w14:textId="77777777" w:rsidR="00962343" w:rsidRPr="009604B9" w:rsidRDefault="00962343" w:rsidP="00962343">
      <w:pPr>
        <w:ind w:firstLine="425"/>
        <w:jc w:val="both"/>
        <w:rPr>
          <w:rFonts w:ascii="Times New Roman" w:eastAsia="Times New Roman" w:hAnsi="Times New Roman" w:cs="Times New Roman"/>
          <w:b/>
          <w:bCs/>
        </w:rPr>
      </w:pPr>
      <w:r w:rsidRPr="000034AA">
        <w:rPr>
          <w:rFonts w:ascii="Times New Roman" w:eastAsia="Times New Roman" w:hAnsi="Times New Roman" w:cs="Times New Roman"/>
          <w:b/>
          <w:bCs/>
        </w:rPr>
        <w:t>3. Обґрунтування прийняття рішення.</w:t>
      </w:r>
    </w:p>
    <w:p w14:paraId="453F74F9" w14:textId="2EB5E010" w:rsidR="00962343" w:rsidRPr="00BE23D7" w:rsidRDefault="00962343" w:rsidP="00962343">
      <w:pPr>
        <w:ind w:firstLine="425"/>
        <w:jc w:val="both"/>
        <w:rPr>
          <w:rFonts w:ascii="Times New Roman" w:eastAsia="Times New Roman" w:hAnsi="Times New Roman" w:cs="Times New Roman"/>
        </w:rPr>
      </w:pPr>
      <w:r w:rsidRPr="00BE23D7">
        <w:rPr>
          <w:rFonts w:ascii="Times New Roman" w:eastAsia="Times New Roman" w:hAnsi="Times New Roman" w:cs="Times New Roman"/>
        </w:rPr>
        <w:t>На замовлення зацікавлен</w:t>
      </w:r>
      <w:r w:rsidRPr="00B73A78">
        <w:rPr>
          <w:rFonts w:ascii="Times New Roman" w:eastAsia="Times New Roman" w:hAnsi="Times New Roman" w:cs="Times New Roman"/>
        </w:rPr>
        <w:t xml:space="preserve">ої особи </w:t>
      </w:r>
      <w:r w:rsidRPr="00BE23D7">
        <w:rPr>
          <w:rFonts w:ascii="Times New Roman" w:eastAsia="Times New Roman" w:hAnsi="Times New Roman" w:cs="Times New Roman"/>
        </w:rPr>
        <w:t>(</w:t>
      </w:r>
      <w:r>
        <w:rPr>
          <w:rFonts w:ascii="Times New Roman" w:eastAsia="Times New Roman" w:hAnsi="Times New Roman" w:cs="Times New Roman"/>
        </w:rPr>
        <w:t>П</w:t>
      </w:r>
      <w:r w:rsidRPr="00962343">
        <w:rPr>
          <w:rFonts w:ascii="Times New Roman" w:eastAsia="Times New Roman" w:hAnsi="Times New Roman" w:cs="Times New Roman"/>
        </w:rPr>
        <w:t>риватного акціонерного товариства «Асфальтобетонний завод»</w:t>
      </w:r>
      <w:r w:rsidRPr="00BE23D7">
        <w:rPr>
          <w:rFonts w:ascii="Times New Roman" w:eastAsia="Times New Roman" w:hAnsi="Times New Roman" w:cs="Times New Roman"/>
        </w:rPr>
        <w:t xml:space="preserve">) на підставі доручення </w:t>
      </w:r>
      <w:r w:rsidR="00290B4F">
        <w:rPr>
          <w:rFonts w:ascii="Times New Roman" w:eastAsia="Times New Roman" w:hAnsi="Times New Roman" w:cs="Times New Roman"/>
        </w:rPr>
        <w:t>Київського</w:t>
      </w:r>
      <w:r w:rsidR="003E5B99" w:rsidRPr="003E5B99">
        <w:rPr>
          <w:rFonts w:ascii="Times New Roman" w:eastAsia="Times New Roman" w:hAnsi="Times New Roman" w:cs="Times New Roman"/>
        </w:rPr>
        <w:t xml:space="preserve"> міського голови </w:t>
      </w:r>
      <w:r w:rsidR="00290B4F">
        <w:rPr>
          <w:rFonts w:ascii="Times New Roman" w:eastAsia="Times New Roman" w:hAnsi="Times New Roman" w:cs="Times New Roman"/>
        </w:rPr>
        <w:t>Кличка</w:t>
      </w:r>
      <w:r w:rsidR="003E5B99" w:rsidRPr="003E5B99">
        <w:rPr>
          <w:rFonts w:ascii="Times New Roman" w:eastAsia="Times New Roman" w:hAnsi="Times New Roman" w:cs="Times New Roman"/>
        </w:rPr>
        <w:t xml:space="preserve"> В.В.</w:t>
      </w:r>
      <w:r>
        <w:rPr>
          <w:rFonts w:ascii="Times New Roman" w:eastAsia="Times New Roman" w:hAnsi="Times New Roman" w:cs="Times New Roman"/>
        </w:rPr>
        <w:t xml:space="preserve"> від 30.04.2024 № 08/16376 </w:t>
      </w:r>
      <w:r w:rsidRPr="00BE23D7">
        <w:rPr>
          <w:rFonts w:ascii="Times New Roman" w:eastAsia="Times New Roman" w:hAnsi="Times New Roman" w:cs="Times New Roman"/>
        </w:rPr>
        <w:t>та згоди Департаменту земельних ресурсів виконавчого органу Київської міської ради (Київської міської державної адміністрації)</w:t>
      </w:r>
      <w:r>
        <w:rPr>
          <w:rFonts w:ascii="Times New Roman" w:eastAsia="Times New Roman" w:hAnsi="Times New Roman" w:cs="Times New Roman"/>
        </w:rPr>
        <w:t xml:space="preserve"> </w:t>
      </w:r>
      <w:r w:rsidRPr="00BE23D7">
        <w:rPr>
          <w:rFonts w:ascii="Times New Roman" w:eastAsia="Times New Roman" w:hAnsi="Times New Roman" w:cs="Times New Roman"/>
        </w:rPr>
        <w:t xml:space="preserve">від </w:t>
      </w:r>
      <w:r>
        <w:rPr>
          <w:rFonts w:ascii="Times New Roman" w:eastAsia="Times New Roman" w:hAnsi="Times New Roman" w:cs="Times New Roman"/>
        </w:rPr>
        <w:t>24.07.2024</w:t>
      </w:r>
      <w:r w:rsidR="003E5B99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№</w:t>
      </w:r>
      <w:r w:rsidR="00F71B52">
        <w:rPr>
          <w:rFonts w:ascii="Times New Roman" w:eastAsia="Times New Roman" w:hAnsi="Times New Roman" w:cs="Times New Roman"/>
        </w:rPr>
        <w:t> </w:t>
      </w:r>
      <w:r>
        <w:rPr>
          <w:rFonts w:ascii="Times New Roman" w:eastAsia="Times New Roman" w:hAnsi="Times New Roman" w:cs="Times New Roman"/>
        </w:rPr>
        <w:t xml:space="preserve">0570202/1-9942 </w:t>
      </w:r>
      <w:r w:rsidRPr="00BE23D7">
        <w:rPr>
          <w:rFonts w:ascii="Times New Roman" w:eastAsia="Times New Roman" w:hAnsi="Times New Roman" w:cs="Times New Roman"/>
        </w:rPr>
        <w:t xml:space="preserve">землевпорядною організацією розроблено технічну </w:t>
      </w:r>
      <w:r w:rsidRPr="003C7E51">
        <w:rPr>
          <w:rFonts w:ascii="Times New Roman" w:eastAsia="Times New Roman" w:hAnsi="Times New Roman" w:cs="Times New Roman"/>
        </w:rPr>
        <w:t>документацію із землеустрою щодо поділу земельної ділянки з кадастровим номером 8000000000:</w:t>
      </w:r>
      <w:r>
        <w:rPr>
          <w:rFonts w:ascii="Times New Roman" w:eastAsia="Times New Roman" w:hAnsi="Times New Roman" w:cs="Times New Roman"/>
        </w:rPr>
        <w:t>90</w:t>
      </w:r>
      <w:r w:rsidRPr="003C7E51">
        <w:rPr>
          <w:rFonts w:ascii="Times New Roman" w:eastAsia="Times New Roman" w:hAnsi="Times New Roman" w:cs="Times New Roman"/>
        </w:rPr>
        <w:t>:</w:t>
      </w:r>
      <w:r>
        <w:rPr>
          <w:rFonts w:ascii="Times New Roman" w:eastAsia="Times New Roman" w:hAnsi="Times New Roman" w:cs="Times New Roman"/>
        </w:rPr>
        <w:t>115</w:t>
      </w:r>
      <w:r w:rsidRPr="003C7E51">
        <w:rPr>
          <w:rFonts w:ascii="Times New Roman" w:eastAsia="Times New Roman" w:hAnsi="Times New Roman" w:cs="Times New Roman"/>
        </w:rPr>
        <w:t>:0</w:t>
      </w:r>
      <w:r>
        <w:rPr>
          <w:rFonts w:ascii="Times New Roman" w:eastAsia="Times New Roman" w:hAnsi="Times New Roman" w:cs="Times New Roman"/>
        </w:rPr>
        <w:t>002</w:t>
      </w:r>
      <w:r w:rsidRPr="00BE23D7">
        <w:rPr>
          <w:rFonts w:ascii="Times New Roman" w:eastAsia="Times New Roman" w:hAnsi="Times New Roman" w:cs="Times New Roman"/>
        </w:rPr>
        <w:t>.</w:t>
      </w:r>
    </w:p>
    <w:p w14:paraId="2E775318" w14:textId="77777777" w:rsidR="00962343" w:rsidRDefault="00962343" w:rsidP="00962343">
      <w:pPr>
        <w:ind w:firstLine="425"/>
        <w:jc w:val="both"/>
        <w:rPr>
          <w:rFonts w:ascii="Times New Roman" w:eastAsia="Times New Roman" w:hAnsi="Times New Roman" w:cs="Times New Roman"/>
        </w:rPr>
      </w:pPr>
      <w:r w:rsidRPr="00BE23D7">
        <w:rPr>
          <w:rFonts w:ascii="Times New Roman" w:eastAsia="Times New Roman" w:hAnsi="Times New Roman" w:cs="Times New Roman"/>
        </w:rPr>
        <w:t>Відповідно до Земельного кодексу України та Порядку набуття прав на землю із земель комунальної власності у місті Києві, затвердженого рішенням Київської міської ради</w:t>
      </w:r>
      <w:r>
        <w:rPr>
          <w:rFonts w:ascii="Times New Roman" w:eastAsia="Times New Roman" w:hAnsi="Times New Roman" w:cs="Times New Roman"/>
        </w:rPr>
        <w:t xml:space="preserve">                     </w:t>
      </w:r>
      <w:r w:rsidRPr="00BE23D7">
        <w:rPr>
          <w:rFonts w:ascii="Times New Roman" w:eastAsia="Times New Roman" w:hAnsi="Times New Roman" w:cs="Times New Roman"/>
        </w:rPr>
        <w:t>від 20.04.2017 № 241/2463, Департаментом земельних ресурсів виконавчого органу Київської міської ради (Київської міської державної адміністрації) розроблено проєкт рішення Київської міської ради.</w:t>
      </w:r>
    </w:p>
    <w:p w14:paraId="32BB8301" w14:textId="77777777" w:rsidR="00962343" w:rsidRPr="00BE23D7" w:rsidRDefault="00962343" w:rsidP="00962343">
      <w:pPr>
        <w:ind w:firstLine="425"/>
        <w:jc w:val="both"/>
        <w:rPr>
          <w:rFonts w:ascii="Times New Roman" w:eastAsia="Times New Roman" w:hAnsi="Times New Roman" w:cs="Times New Roman"/>
        </w:rPr>
      </w:pPr>
    </w:p>
    <w:p w14:paraId="5E9D9B8C" w14:textId="77777777" w:rsidR="00962343" w:rsidRPr="00BE23D7" w:rsidRDefault="00962343" w:rsidP="00962343">
      <w:pPr>
        <w:ind w:firstLine="425"/>
        <w:jc w:val="both"/>
        <w:rPr>
          <w:rFonts w:ascii="Times New Roman" w:eastAsia="Times New Roman" w:hAnsi="Times New Roman" w:cs="Times New Roman"/>
          <w:b/>
          <w:bCs/>
        </w:rPr>
      </w:pPr>
      <w:r w:rsidRPr="00BE23D7">
        <w:rPr>
          <w:rFonts w:ascii="Times New Roman" w:eastAsia="Times New Roman" w:hAnsi="Times New Roman" w:cs="Times New Roman"/>
          <w:b/>
          <w:bCs/>
        </w:rPr>
        <w:t>4. Мета прийняття рішення.</w:t>
      </w:r>
    </w:p>
    <w:p w14:paraId="5F65300F" w14:textId="3F0B9C2F" w:rsidR="00962343" w:rsidRDefault="00962343" w:rsidP="00962343">
      <w:pPr>
        <w:ind w:firstLine="425"/>
        <w:jc w:val="both"/>
        <w:rPr>
          <w:rFonts w:ascii="Times New Roman" w:eastAsia="Times New Roman" w:hAnsi="Times New Roman" w:cs="Times New Roman"/>
        </w:rPr>
      </w:pPr>
      <w:r w:rsidRPr="00BE23D7">
        <w:rPr>
          <w:rFonts w:ascii="Times New Roman" w:eastAsia="Times New Roman" w:hAnsi="Times New Roman" w:cs="Times New Roman"/>
        </w:rPr>
        <w:t xml:space="preserve">Метою прийняття рішення є затвердження технічної документації із землеустрою щодо поділу земельної ділянки (кадастровий номер </w:t>
      </w:r>
      <w:r w:rsidRPr="003C7E51">
        <w:rPr>
          <w:rFonts w:ascii="Times New Roman" w:eastAsia="Times New Roman" w:hAnsi="Times New Roman" w:cs="Times New Roman"/>
        </w:rPr>
        <w:t>8000000000:</w:t>
      </w:r>
      <w:r>
        <w:rPr>
          <w:rFonts w:ascii="Times New Roman" w:eastAsia="Times New Roman" w:hAnsi="Times New Roman" w:cs="Times New Roman"/>
        </w:rPr>
        <w:t>90</w:t>
      </w:r>
      <w:r w:rsidRPr="003C7E51">
        <w:rPr>
          <w:rFonts w:ascii="Times New Roman" w:eastAsia="Times New Roman" w:hAnsi="Times New Roman" w:cs="Times New Roman"/>
        </w:rPr>
        <w:t>:</w:t>
      </w:r>
      <w:r w:rsidR="0097231C">
        <w:rPr>
          <w:rFonts w:ascii="Times New Roman" w:eastAsia="Times New Roman" w:hAnsi="Times New Roman" w:cs="Times New Roman"/>
        </w:rPr>
        <w:t>115</w:t>
      </w:r>
      <w:r w:rsidRPr="003C7E51">
        <w:rPr>
          <w:rFonts w:ascii="Times New Roman" w:eastAsia="Times New Roman" w:hAnsi="Times New Roman" w:cs="Times New Roman"/>
        </w:rPr>
        <w:t>:0</w:t>
      </w:r>
      <w:r>
        <w:rPr>
          <w:rFonts w:ascii="Times New Roman" w:eastAsia="Times New Roman" w:hAnsi="Times New Roman" w:cs="Times New Roman"/>
        </w:rPr>
        <w:t>0</w:t>
      </w:r>
      <w:r w:rsidR="0097231C">
        <w:rPr>
          <w:rFonts w:ascii="Times New Roman" w:eastAsia="Times New Roman" w:hAnsi="Times New Roman" w:cs="Times New Roman"/>
        </w:rPr>
        <w:t>02</w:t>
      </w:r>
      <w:r w:rsidRPr="00BE23D7">
        <w:rPr>
          <w:rFonts w:ascii="Times New Roman" w:eastAsia="Times New Roman" w:hAnsi="Times New Roman" w:cs="Times New Roman"/>
        </w:rPr>
        <w:t>) з метою подальшого оформлення права користування на сформован</w:t>
      </w:r>
      <w:r>
        <w:rPr>
          <w:rFonts w:ascii="Times New Roman" w:eastAsia="Times New Roman" w:hAnsi="Times New Roman" w:cs="Times New Roman"/>
        </w:rPr>
        <w:t>і</w:t>
      </w:r>
      <w:r w:rsidRPr="00BE23D7">
        <w:rPr>
          <w:rFonts w:ascii="Times New Roman" w:eastAsia="Times New Roman" w:hAnsi="Times New Roman" w:cs="Times New Roman"/>
        </w:rPr>
        <w:t xml:space="preserve"> шляхом поділу земельн</w:t>
      </w:r>
      <w:r>
        <w:rPr>
          <w:rFonts w:ascii="Times New Roman" w:eastAsia="Times New Roman" w:hAnsi="Times New Roman" w:cs="Times New Roman"/>
        </w:rPr>
        <w:t>і</w:t>
      </w:r>
      <w:r w:rsidRPr="00BE23D7">
        <w:rPr>
          <w:rFonts w:ascii="Times New Roman" w:eastAsia="Times New Roman" w:hAnsi="Times New Roman" w:cs="Times New Roman"/>
        </w:rPr>
        <w:t xml:space="preserve"> ділянк</w:t>
      </w:r>
      <w:r>
        <w:rPr>
          <w:rFonts w:ascii="Times New Roman" w:eastAsia="Times New Roman" w:hAnsi="Times New Roman" w:cs="Times New Roman"/>
        </w:rPr>
        <w:t>и</w:t>
      </w:r>
      <w:r w:rsidRPr="00BE23D7">
        <w:rPr>
          <w:rFonts w:ascii="Times New Roman" w:eastAsia="Times New Roman" w:hAnsi="Times New Roman" w:cs="Times New Roman"/>
        </w:rPr>
        <w:t xml:space="preserve"> (кадастров</w:t>
      </w:r>
      <w:r>
        <w:rPr>
          <w:rFonts w:ascii="Times New Roman" w:eastAsia="Times New Roman" w:hAnsi="Times New Roman" w:cs="Times New Roman"/>
        </w:rPr>
        <w:t>і</w:t>
      </w:r>
      <w:r w:rsidRPr="00BE23D7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номери </w:t>
      </w:r>
      <w:r w:rsidRPr="003C7E51">
        <w:rPr>
          <w:rFonts w:ascii="Times New Roman" w:eastAsia="Times New Roman" w:hAnsi="Times New Roman" w:cs="Times New Roman"/>
        </w:rPr>
        <w:t>8000000000:</w:t>
      </w:r>
      <w:r>
        <w:rPr>
          <w:rFonts w:ascii="Times New Roman" w:eastAsia="Times New Roman" w:hAnsi="Times New Roman" w:cs="Times New Roman"/>
        </w:rPr>
        <w:t>90</w:t>
      </w:r>
      <w:r w:rsidRPr="003C7E51">
        <w:rPr>
          <w:rFonts w:ascii="Times New Roman" w:eastAsia="Times New Roman" w:hAnsi="Times New Roman" w:cs="Times New Roman"/>
        </w:rPr>
        <w:t>:</w:t>
      </w:r>
      <w:r w:rsidR="0097231C">
        <w:rPr>
          <w:rFonts w:ascii="Times New Roman" w:eastAsia="Times New Roman" w:hAnsi="Times New Roman" w:cs="Times New Roman"/>
        </w:rPr>
        <w:t>115</w:t>
      </w:r>
      <w:r w:rsidRPr="003C7E51">
        <w:rPr>
          <w:rFonts w:ascii="Times New Roman" w:eastAsia="Times New Roman" w:hAnsi="Times New Roman" w:cs="Times New Roman"/>
        </w:rPr>
        <w:t>:0</w:t>
      </w:r>
      <w:r w:rsidR="0097231C">
        <w:rPr>
          <w:rFonts w:ascii="Times New Roman" w:eastAsia="Times New Roman" w:hAnsi="Times New Roman" w:cs="Times New Roman"/>
        </w:rPr>
        <w:t>126</w:t>
      </w:r>
      <w:r>
        <w:rPr>
          <w:rFonts w:ascii="Times New Roman" w:eastAsia="Times New Roman" w:hAnsi="Times New Roman" w:cs="Times New Roman"/>
        </w:rPr>
        <w:t xml:space="preserve">, </w:t>
      </w:r>
      <w:r w:rsidRPr="003C7E51">
        <w:rPr>
          <w:rFonts w:ascii="Times New Roman" w:eastAsia="Times New Roman" w:hAnsi="Times New Roman" w:cs="Times New Roman"/>
        </w:rPr>
        <w:t>8000000000:</w:t>
      </w:r>
      <w:r>
        <w:rPr>
          <w:rFonts w:ascii="Times New Roman" w:eastAsia="Times New Roman" w:hAnsi="Times New Roman" w:cs="Times New Roman"/>
        </w:rPr>
        <w:t>90</w:t>
      </w:r>
      <w:r w:rsidRPr="003C7E51">
        <w:rPr>
          <w:rFonts w:ascii="Times New Roman" w:eastAsia="Times New Roman" w:hAnsi="Times New Roman" w:cs="Times New Roman"/>
        </w:rPr>
        <w:t>:</w:t>
      </w:r>
      <w:r w:rsidR="0097231C">
        <w:rPr>
          <w:rFonts w:ascii="Times New Roman" w:eastAsia="Times New Roman" w:hAnsi="Times New Roman" w:cs="Times New Roman"/>
        </w:rPr>
        <w:t>115</w:t>
      </w:r>
      <w:r w:rsidRPr="003C7E51">
        <w:rPr>
          <w:rFonts w:ascii="Times New Roman" w:eastAsia="Times New Roman" w:hAnsi="Times New Roman" w:cs="Times New Roman"/>
        </w:rPr>
        <w:t>:0</w:t>
      </w:r>
      <w:r w:rsidR="0097231C">
        <w:rPr>
          <w:rFonts w:ascii="Times New Roman" w:eastAsia="Times New Roman" w:hAnsi="Times New Roman" w:cs="Times New Roman"/>
        </w:rPr>
        <w:t>127</w:t>
      </w:r>
      <w:r w:rsidRPr="00BE23D7">
        <w:rPr>
          <w:rFonts w:ascii="Times New Roman" w:eastAsia="Times New Roman" w:hAnsi="Times New Roman" w:cs="Times New Roman"/>
        </w:rPr>
        <w:t>).</w:t>
      </w:r>
    </w:p>
    <w:p w14:paraId="47F1A65C" w14:textId="77777777" w:rsidR="00962343" w:rsidRDefault="00962343" w:rsidP="00962343">
      <w:pPr>
        <w:ind w:firstLine="425"/>
        <w:jc w:val="both"/>
        <w:rPr>
          <w:rFonts w:ascii="Times New Roman" w:eastAsia="Times New Roman" w:hAnsi="Times New Roman" w:cs="Times New Roman"/>
        </w:rPr>
      </w:pPr>
    </w:p>
    <w:p w14:paraId="1C87FB61" w14:textId="77777777" w:rsidR="00962343" w:rsidRDefault="00962343" w:rsidP="00962343">
      <w:pPr>
        <w:ind w:firstLine="425"/>
        <w:jc w:val="both"/>
        <w:rPr>
          <w:rFonts w:ascii="Times New Roman" w:eastAsia="Times New Roman" w:hAnsi="Times New Roman" w:cs="Times New Roman"/>
        </w:rPr>
      </w:pPr>
    </w:p>
    <w:p w14:paraId="27C3778E" w14:textId="77777777" w:rsidR="00962343" w:rsidRPr="000034AA" w:rsidRDefault="00962343" w:rsidP="00962343">
      <w:pPr>
        <w:ind w:firstLine="425"/>
        <w:rPr>
          <w:rFonts w:ascii="Times New Roman" w:eastAsia="Times New Roman" w:hAnsi="Times New Roman" w:cs="Times New Roman"/>
          <w:b/>
        </w:rPr>
      </w:pPr>
      <w:r w:rsidRPr="000034AA">
        <w:rPr>
          <w:rFonts w:ascii="Times New Roman" w:eastAsia="Times New Roman" w:hAnsi="Times New Roman" w:cs="Times New Roman"/>
          <w:b/>
        </w:rPr>
        <w:t>5. Особливі характеристики ділянок.</w:t>
      </w:r>
    </w:p>
    <w:tbl>
      <w:tblPr>
        <w:tblStyle w:val="10"/>
        <w:tblW w:w="9497" w:type="dxa"/>
        <w:tblInd w:w="137" w:type="dxa"/>
        <w:tblLook w:val="04A0" w:firstRow="1" w:lastRow="0" w:firstColumn="1" w:lastColumn="0" w:noHBand="0" w:noVBand="1"/>
      </w:tblPr>
      <w:tblGrid>
        <w:gridCol w:w="3260"/>
        <w:gridCol w:w="6237"/>
      </w:tblGrid>
      <w:tr w:rsidR="00962343" w:rsidRPr="000034AA" w14:paraId="164ED586" w14:textId="77777777" w:rsidTr="00E50B79">
        <w:trPr>
          <w:trHeight w:val="273"/>
        </w:trPr>
        <w:tc>
          <w:tcPr>
            <w:tcW w:w="3260" w:type="dxa"/>
          </w:tcPr>
          <w:p w14:paraId="10CE48B9" w14:textId="77777777" w:rsidR="00962343" w:rsidRPr="000034AA" w:rsidRDefault="00962343" w:rsidP="00E50B79">
            <w:pPr>
              <w:ind w:firstLine="6"/>
              <w:rPr>
                <w:rFonts w:ascii="Times New Roman" w:eastAsia="Times New Roman" w:hAnsi="Times New Roman" w:cs="Times New Roman"/>
                <w:i/>
              </w:rPr>
            </w:pPr>
            <w:r w:rsidRPr="000034AA">
              <w:rPr>
                <w:rFonts w:ascii="Times New Roman" w:eastAsia="Times New Roman" w:hAnsi="Times New Roman" w:cs="Times New Roman"/>
              </w:rPr>
              <w:t xml:space="preserve"> Наявність будівель і споруд  </w:t>
            </w:r>
          </w:p>
          <w:p w14:paraId="54C89548" w14:textId="77777777" w:rsidR="00962343" w:rsidRPr="000034AA" w:rsidRDefault="00962343" w:rsidP="00E50B79">
            <w:pPr>
              <w:ind w:firstLine="6"/>
              <w:rPr>
                <w:rFonts w:ascii="Times New Roman" w:eastAsia="Times New Roman" w:hAnsi="Times New Roman" w:cs="Times New Roman"/>
                <w:i/>
              </w:rPr>
            </w:pPr>
            <w:r w:rsidRPr="000034AA">
              <w:rPr>
                <w:rFonts w:ascii="Times New Roman" w:eastAsia="Times New Roman" w:hAnsi="Times New Roman" w:cs="Times New Roman"/>
              </w:rPr>
              <w:t xml:space="preserve"> на ділянках:</w:t>
            </w:r>
          </w:p>
        </w:tc>
        <w:tc>
          <w:tcPr>
            <w:tcW w:w="6237" w:type="dxa"/>
          </w:tcPr>
          <w:p w14:paraId="2A9E2053" w14:textId="5E038A1F" w:rsidR="0097231C" w:rsidRDefault="00962343" w:rsidP="00E50B79">
            <w:pPr>
              <w:spacing w:line="235" w:lineRule="auto"/>
              <w:ind w:firstLine="318"/>
              <w:jc w:val="both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</w:rPr>
              <w:t xml:space="preserve">На земельній ділянці з кадастровим номером </w:t>
            </w:r>
            <w:r w:rsidRPr="002C31F6">
              <w:rPr>
                <w:rFonts w:ascii="Times New Roman" w:hAnsi="Times New Roman" w:cs="Times New Roman"/>
                <w:i/>
              </w:rPr>
              <w:t>8000000000:90:</w:t>
            </w:r>
            <w:r w:rsidR="0097231C">
              <w:rPr>
                <w:rFonts w:ascii="Times New Roman" w:hAnsi="Times New Roman" w:cs="Times New Roman"/>
                <w:i/>
              </w:rPr>
              <w:t>115</w:t>
            </w:r>
            <w:r w:rsidRPr="002C31F6">
              <w:rPr>
                <w:rFonts w:ascii="Times New Roman" w:hAnsi="Times New Roman" w:cs="Times New Roman"/>
                <w:i/>
              </w:rPr>
              <w:t>:0</w:t>
            </w:r>
            <w:r w:rsidR="0097231C">
              <w:rPr>
                <w:rFonts w:ascii="Times New Roman" w:hAnsi="Times New Roman" w:cs="Times New Roman"/>
                <w:i/>
              </w:rPr>
              <w:t>127</w:t>
            </w:r>
            <w:r>
              <w:rPr>
                <w:rFonts w:ascii="Times New Roman" w:hAnsi="Times New Roman" w:cs="Times New Roman"/>
                <w:i/>
              </w:rPr>
              <w:t xml:space="preserve"> розташован</w:t>
            </w:r>
            <w:r w:rsidR="0097231C">
              <w:rPr>
                <w:rFonts w:ascii="Times New Roman" w:hAnsi="Times New Roman" w:cs="Times New Roman"/>
                <w:i/>
              </w:rPr>
              <w:t>ий</w:t>
            </w:r>
            <w:r>
              <w:rPr>
                <w:rFonts w:ascii="Times New Roman" w:hAnsi="Times New Roman" w:cs="Times New Roman"/>
                <w:i/>
              </w:rPr>
              <w:t xml:space="preserve"> </w:t>
            </w:r>
            <w:r w:rsidR="0097231C">
              <w:rPr>
                <w:rFonts w:ascii="Times New Roman" w:hAnsi="Times New Roman" w:cs="Times New Roman"/>
                <w:i/>
              </w:rPr>
              <w:t>майновий комплекс з</w:t>
            </w:r>
            <w:r w:rsidR="0097231C" w:rsidRPr="0097231C">
              <w:rPr>
                <w:rFonts w:ascii="Times New Roman" w:hAnsi="Times New Roman" w:cs="Times New Roman"/>
                <w:i/>
              </w:rPr>
              <w:t>агальн</w:t>
            </w:r>
            <w:r w:rsidR="0097231C">
              <w:rPr>
                <w:rFonts w:ascii="Times New Roman" w:hAnsi="Times New Roman" w:cs="Times New Roman"/>
                <w:i/>
              </w:rPr>
              <w:t>ою</w:t>
            </w:r>
            <w:r w:rsidR="0097231C" w:rsidRPr="0097231C">
              <w:rPr>
                <w:rFonts w:ascii="Times New Roman" w:hAnsi="Times New Roman" w:cs="Times New Roman"/>
                <w:i/>
              </w:rPr>
              <w:t xml:space="preserve"> площ</w:t>
            </w:r>
            <w:r w:rsidR="0097231C">
              <w:rPr>
                <w:rFonts w:ascii="Times New Roman" w:hAnsi="Times New Roman" w:cs="Times New Roman"/>
                <w:i/>
              </w:rPr>
              <w:t xml:space="preserve">ею </w:t>
            </w:r>
            <w:r w:rsidR="0097231C" w:rsidRPr="0097231C">
              <w:rPr>
                <w:rFonts w:ascii="Times New Roman" w:hAnsi="Times New Roman" w:cs="Times New Roman"/>
                <w:i/>
              </w:rPr>
              <w:t>13543</w:t>
            </w:r>
            <w:r w:rsidR="00CF4520">
              <w:rPr>
                <w:rFonts w:ascii="Times New Roman" w:hAnsi="Times New Roman" w:cs="Times New Roman"/>
                <w:i/>
              </w:rPr>
              <w:t>,</w:t>
            </w:r>
            <w:r w:rsidR="0097231C" w:rsidRPr="0097231C">
              <w:rPr>
                <w:rFonts w:ascii="Times New Roman" w:hAnsi="Times New Roman" w:cs="Times New Roman"/>
                <w:i/>
              </w:rPr>
              <w:t>8</w:t>
            </w:r>
            <w:r w:rsidR="0097231C">
              <w:rPr>
                <w:rFonts w:ascii="Times New Roman" w:hAnsi="Times New Roman" w:cs="Times New Roman"/>
                <w:i/>
              </w:rPr>
              <w:t xml:space="preserve"> кв. м, який перебуває у власності п</w:t>
            </w:r>
            <w:r w:rsidR="0097231C" w:rsidRPr="0097231C">
              <w:rPr>
                <w:rFonts w:ascii="Times New Roman" w:hAnsi="Times New Roman" w:cs="Times New Roman"/>
                <w:i/>
                <w:iCs/>
              </w:rPr>
              <w:t>риватн</w:t>
            </w:r>
            <w:r w:rsidR="0097231C">
              <w:rPr>
                <w:rFonts w:ascii="Times New Roman" w:hAnsi="Times New Roman" w:cs="Times New Roman"/>
                <w:i/>
                <w:iCs/>
              </w:rPr>
              <w:t>ого</w:t>
            </w:r>
            <w:r w:rsidR="0097231C" w:rsidRPr="0097231C">
              <w:rPr>
                <w:rFonts w:ascii="Times New Roman" w:hAnsi="Times New Roman" w:cs="Times New Roman"/>
                <w:i/>
                <w:iCs/>
              </w:rPr>
              <w:t xml:space="preserve"> акціонерн</w:t>
            </w:r>
            <w:r w:rsidR="0097231C">
              <w:rPr>
                <w:rFonts w:ascii="Times New Roman" w:hAnsi="Times New Roman" w:cs="Times New Roman"/>
                <w:i/>
                <w:iCs/>
              </w:rPr>
              <w:t>ого</w:t>
            </w:r>
            <w:r w:rsidR="0097231C" w:rsidRPr="0097231C">
              <w:rPr>
                <w:rFonts w:ascii="Times New Roman" w:hAnsi="Times New Roman" w:cs="Times New Roman"/>
                <w:i/>
                <w:iCs/>
              </w:rPr>
              <w:t xml:space="preserve"> товариств</w:t>
            </w:r>
            <w:r w:rsidR="0097231C">
              <w:rPr>
                <w:rFonts w:ascii="Times New Roman" w:hAnsi="Times New Roman" w:cs="Times New Roman"/>
                <w:i/>
                <w:iCs/>
              </w:rPr>
              <w:t>а</w:t>
            </w:r>
            <w:r w:rsidR="0097231C" w:rsidRPr="0097231C">
              <w:rPr>
                <w:rFonts w:ascii="Times New Roman" w:hAnsi="Times New Roman" w:cs="Times New Roman"/>
                <w:i/>
                <w:iCs/>
              </w:rPr>
              <w:t xml:space="preserve"> «Асфальтобетонний</w:t>
            </w:r>
            <w:r w:rsidR="0097231C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r w:rsidR="0097231C" w:rsidRPr="0097231C">
              <w:rPr>
                <w:rFonts w:ascii="Times New Roman" w:hAnsi="Times New Roman" w:cs="Times New Roman"/>
                <w:i/>
                <w:iCs/>
              </w:rPr>
              <w:t>завод»</w:t>
            </w:r>
            <w:r w:rsidR="0097231C">
              <w:rPr>
                <w:rFonts w:ascii="Times New Roman" w:hAnsi="Times New Roman" w:cs="Times New Roman"/>
                <w:i/>
                <w:iCs/>
              </w:rPr>
              <w:t xml:space="preserve">, </w:t>
            </w:r>
            <w:r w:rsidR="0097231C" w:rsidRPr="00FD1BC5">
              <w:rPr>
                <w:rFonts w:ascii="Times New Roman" w:eastAsia="Times New Roman" w:hAnsi="Times New Roman" w:cs="Times New Roman"/>
                <w:i/>
              </w:rPr>
              <w:t xml:space="preserve">право власності зареєстровано </w:t>
            </w:r>
            <w:r w:rsidR="0097231C">
              <w:rPr>
                <w:rFonts w:ascii="Times New Roman" w:eastAsia="Times New Roman" w:hAnsi="Times New Roman" w:cs="Times New Roman"/>
                <w:i/>
              </w:rPr>
              <w:t>у</w:t>
            </w:r>
            <w:r w:rsidR="0097231C" w:rsidRPr="00FD1BC5">
              <w:rPr>
                <w:rFonts w:ascii="Times New Roman" w:eastAsia="Times New Roman" w:hAnsi="Times New Roman" w:cs="Times New Roman"/>
                <w:i/>
              </w:rPr>
              <w:t xml:space="preserve"> Державному реєстрі речових прав на нерухоме майно </w:t>
            </w:r>
            <w:r w:rsidR="0097231C">
              <w:rPr>
                <w:rFonts w:ascii="Times New Roman" w:eastAsia="Times New Roman" w:hAnsi="Times New Roman" w:cs="Times New Roman"/>
                <w:i/>
              </w:rPr>
              <w:t>09.11.2021</w:t>
            </w:r>
            <w:r w:rsidR="0097231C" w:rsidRPr="00FD1BC5">
              <w:rPr>
                <w:rFonts w:ascii="Times New Roman" w:eastAsia="Times New Roman" w:hAnsi="Times New Roman" w:cs="Times New Roman"/>
                <w:i/>
              </w:rPr>
              <w:t xml:space="preserve">, номер відомостей про речове право </w:t>
            </w:r>
            <w:r w:rsidR="0097231C">
              <w:rPr>
                <w:rFonts w:ascii="Times New Roman" w:eastAsia="Times New Roman" w:hAnsi="Times New Roman" w:cs="Times New Roman"/>
                <w:i/>
              </w:rPr>
              <w:t>45005386</w:t>
            </w:r>
            <w:r w:rsidR="0097231C" w:rsidRPr="00FD1BC5">
              <w:rPr>
                <w:rFonts w:ascii="Times New Roman" w:eastAsia="Times New Roman" w:hAnsi="Times New Roman" w:cs="Times New Roman"/>
                <w:i/>
              </w:rPr>
              <w:t xml:space="preserve"> (інформація з Державного реєстру речових прав на нерухоме майно від</w:t>
            </w:r>
            <w:r w:rsidR="0097231C">
              <w:rPr>
                <w:rFonts w:ascii="Times New Roman" w:eastAsia="Times New Roman" w:hAnsi="Times New Roman" w:cs="Times New Roman"/>
                <w:i/>
              </w:rPr>
              <w:t xml:space="preserve"> </w:t>
            </w:r>
            <w:r w:rsidR="00CF4520">
              <w:rPr>
                <w:rFonts w:ascii="Times New Roman" w:eastAsia="Times New Roman" w:hAnsi="Times New Roman" w:cs="Times New Roman"/>
                <w:i/>
              </w:rPr>
              <w:t>23</w:t>
            </w:r>
            <w:r w:rsidR="0097231C">
              <w:rPr>
                <w:rFonts w:ascii="Times New Roman" w:eastAsia="Times New Roman" w:hAnsi="Times New Roman" w:cs="Times New Roman"/>
                <w:i/>
              </w:rPr>
              <w:t>.</w:t>
            </w:r>
            <w:r w:rsidR="00CF4520">
              <w:rPr>
                <w:rFonts w:ascii="Times New Roman" w:eastAsia="Times New Roman" w:hAnsi="Times New Roman" w:cs="Times New Roman"/>
                <w:i/>
              </w:rPr>
              <w:t>01.</w:t>
            </w:r>
            <w:r w:rsidR="0097231C">
              <w:rPr>
                <w:rFonts w:ascii="Times New Roman" w:eastAsia="Times New Roman" w:hAnsi="Times New Roman" w:cs="Times New Roman"/>
                <w:i/>
              </w:rPr>
              <w:t>202</w:t>
            </w:r>
            <w:r w:rsidR="00CF4520">
              <w:rPr>
                <w:rFonts w:ascii="Times New Roman" w:eastAsia="Times New Roman" w:hAnsi="Times New Roman" w:cs="Times New Roman"/>
                <w:i/>
              </w:rPr>
              <w:t>5</w:t>
            </w:r>
            <w:r w:rsidR="0097231C" w:rsidRPr="00FD1BC5">
              <w:rPr>
                <w:rFonts w:ascii="Times New Roman" w:eastAsia="Times New Roman" w:hAnsi="Times New Roman" w:cs="Times New Roman"/>
                <w:i/>
              </w:rPr>
              <w:t xml:space="preserve"> </w:t>
            </w:r>
            <w:r w:rsidR="0097231C">
              <w:rPr>
                <w:rFonts w:ascii="Times New Roman" w:eastAsia="Times New Roman" w:hAnsi="Times New Roman" w:cs="Times New Roman"/>
                <w:i/>
              </w:rPr>
              <w:t xml:space="preserve">                         </w:t>
            </w:r>
            <w:r w:rsidR="0097231C" w:rsidRPr="00FD1BC5">
              <w:rPr>
                <w:rFonts w:ascii="Times New Roman" w:eastAsia="Times New Roman" w:hAnsi="Times New Roman" w:cs="Times New Roman"/>
                <w:i/>
              </w:rPr>
              <w:t xml:space="preserve">№ </w:t>
            </w:r>
            <w:r w:rsidR="00CF4520" w:rsidRPr="00CF4520">
              <w:rPr>
                <w:rFonts w:ascii="Times New Roman" w:eastAsia="Times New Roman" w:hAnsi="Times New Roman" w:cs="Times New Roman"/>
                <w:i/>
              </w:rPr>
              <w:t>409298517</w:t>
            </w:r>
            <w:r w:rsidR="0097231C" w:rsidRPr="00FD1BC5">
              <w:rPr>
                <w:rFonts w:ascii="Times New Roman" w:eastAsia="Times New Roman" w:hAnsi="Times New Roman" w:cs="Times New Roman"/>
                <w:i/>
              </w:rPr>
              <w:t>)</w:t>
            </w:r>
            <w:r w:rsidR="0097231C">
              <w:rPr>
                <w:rFonts w:ascii="Times New Roman" w:eastAsia="Times New Roman" w:hAnsi="Times New Roman" w:cs="Times New Roman"/>
                <w:i/>
              </w:rPr>
              <w:t>.</w:t>
            </w:r>
          </w:p>
          <w:p w14:paraId="5E9D6FFF" w14:textId="7A82B265" w:rsidR="0097231C" w:rsidRPr="00CF4520" w:rsidRDefault="00CF4520" w:rsidP="00E50B79">
            <w:pPr>
              <w:spacing w:line="235" w:lineRule="auto"/>
              <w:ind w:firstLine="318"/>
              <w:jc w:val="both"/>
              <w:rPr>
                <w:rFonts w:ascii="Times New Roman" w:eastAsia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  <w:iCs/>
              </w:rPr>
              <w:t xml:space="preserve">Складові частини </w:t>
            </w:r>
            <w:r w:rsidRPr="00CF4520">
              <w:rPr>
                <w:rFonts w:ascii="Times New Roman" w:eastAsia="Times New Roman" w:hAnsi="Times New Roman" w:cs="Times New Roman"/>
                <w:i/>
              </w:rPr>
              <w:t>майнового комплексу:</w:t>
            </w:r>
          </w:p>
          <w:p w14:paraId="650AA881" w14:textId="2DABCF1C" w:rsidR="0072706F" w:rsidRDefault="0072706F" w:rsidP="0072706F">
            <w:pPr>
              <w:spacing w:line="235" w:lineRule="auto"/>
              <w:ind w:firstLine="318"/>
              <w:jc w:val="both"/>
              <w:rPr>
                <w:rFonts w:ascii="Times New Roman" w:eastAsia="Times New Roman" w:hAnsi="Times New Roman" w:cs="Times New Roman"/>
                <w:i/>
              </w:rPr>
            </w:pPr>
            <w:r>
              <w:rPr>
                <w:rFonts w:ascii="Times New Roman" w:eastAsia="Times New Roman" w:hAnsi="Times New Roman" w:cs="Times New Roman"/>
                <w:i/>
              </w:rPr>
              <w:t>- б</w:t>
            </w:r>
            <w:r w:rsidRPr="0072706F">
              <w:rPr>
                <w:rFonts w:ascii="Times New Roman" w:eastAsia="Times New Roman" w:hAnsi="Times New Roman" w:cs="Times New Roman"/>
                <w:i/>
              </w:rPr>
              <w:t>етонний фундамент (бетонний фундамент для розміщення обладнання бетонного</w:t>
            </w:r>
            <w:r>
              <w:rPr>
                <w:rFonts w:ascii="Times New Roman" w:eastAsia="Times New Roman" w:hAnsi="Times New Roman" w:cs="Times New Roman"/>
                <w:i/>
              </w:rPr>
              <w:t xml:space="preserve"> </w:t>
            </w:r>
            <w:r w:rsidRPr="0072706F">
              <w:rPr>
                <w:rFonts w:ascii="Times New Roman" w:eastAsia="Times New Roman" w:hAnsi="Times New Roman" w:cs="Times New Roman"/>
                <w:i/>
              </w:rPr>
              <w:t>заводу)</w:t>
            </w:r>
            <w:r>
              <w:rPr>
                <w:rFonts w:ascii="Times New Roman" w:eastAsia="Times New Roman" w:hAnsi="Times New Roman" w:cs="Times New Roman"/>
                <w:i/>
              </w:rPr>
              <w:t xml:space="preserve"> (літера «І»)</w:t>
            </w:r>
            <w:r w:rsidR="00053B25">
              <w:rPr>
                <w:rFonts w:ascii="Times New Roman" w:eastAsia="Times New Roman" w:hAnsi="Times New Roman" w:cs="Times New Roman"/>
                <w:i/>
                <w:lang w:val="en-US"/>
              </w:rPr>
              <w:t>,</w:t>
            </w:r>
            <w:r w:rsidRPr="0072706F">
              <w:rPr>
                <w:rFonts w:ascii="Times New Roman" w:eastAsia="Times New Roman" w:hAnsi="Times New Roman" w:cs="Times New Roman"/>
                <w:i/>
              </w:rPr>
              <w:t xml:space="preserve"> площа забудови - 1000 кв.м;</w:t>
            </w:r>
          </w:p>
          <w:p w14:paraId="6F75270A" w14:textId="42BE8B75" w:rsidR="0072706F" w:rsidRDefault="0072706F" w:rsidP="0072706F">
            <w:pPr>
              <w:spacing w:line="235" w:lineRule="auto"/>
              <w:ind w:firstLine="318"/>
              <w:jc w:val="both"/>
              <w:rPr>
                <w:rFonts w:ascii="Times New Roman" w:eastAsia="Times New Roman" w:hAnsi="Times New Roman" w:cs="Times New Roman"/>
                <w:i/>
              </w:rPr>
            </w:pPr>
            <w:r>
              <w:rPr>
                <w:rFonts w:ascii="Times New Roman" w:eastAsia="Times New Roman" w:hAnsi="Times New Roman" w:cs="Times New Roman"/>
                <w:i/>
              </w:rPr>
              <w:t>- б</w:t>
            </w:r>
            <w:r w:rsidRPr="0072706F">
              <w:rPr>
                <w:rFonts w:ascii="Times New Roman" w:eastAsia="Times New Roman" w:hAnsi="Times New Roman" w:cs="Times New Roman"/>
                <w:i/>
              </w:rPr>
              <w:t>етонний фундамент (бетонний</w:t>
            </w:r>
            <w:r>
              <w:rPr>
                <w:rFonts w:ascii="Times New Roman" w:eastAsia="Times New Roman" w:hAnsi="Times New Roman" w:cs="Times New Roman"/>
                <w:i/>
              </w:rPr>
              <w:t xml:space="preserve"> </w:t>
            </w:r>
            <w:r w:rsidRPr="0072706F">
              <w:rPr>
                <w:rFonts w:ascii="Times New Roman" w:eastAsia="Times New Roman" w:hAnsi="Times New Roman" w:cs="Times New Roman"/>
                <w:i/>
              </w:rPr>
              <w:t xml:space="preserve">фундамент для розміщення обладнання бетонного заводу) </w:t>
            </w:r>
            <w:r>
              <w:rPr>
                <w:rFonts w:ascii="Times New Roman" w:eastAsia="Times New Roman" w:hAnsi="Times New Roman" w:cs="Times New Roman"/>
                <w:i/>
              </w:rPr>
              <w:t>(л</w:t>
            </w:r>
            <w:r w:rsidRPr="0072706F">
              <w:rPr>
                <w:rFonts w:ascii="Times New Roman" w:eastAsia="Times New Roman" w:hAnsi="Times New Roman" w:cs="Times New Roman"/>
                <w:i/>
              </w:rPr>
              <w:t xml:space="preserve">ітера </w:t>
            </w:r>
            <w:r>
              <w:rPr>
                <w:rFonts w:ascii="Times New Roman" w:eastAsia="Times New Roman" w:hAnsi="Times New Roman" w:cs="Times New Roman"/>
                <w:i/>
              </w:rPr>
              <w:t>«</w:t>
            </w:r>
            <w:r w:rsidRPr="0072706F">
              <w:rPr>
                <w:rFonts w:ascii="Times New Roman" w:eastAsia="Times New Roman" w:hAnsi="Times New Roman" w:cs="Times New Roman"/>
                <w:i/>
              </w:rPr>
              <w:t>ІІ</w:t>
            </w:r>
            <w:r>
              <w:rPr>
                <w:rFonts w:ascii="Times New Roman" w:eastAsia="Times New Roman" w:hAnsi="Times New Roman" w:cs="Times New Roman"/>
                <w:i/>
              </w:rPr>
              <w:t>»)</w:t>
            </w:r>
            <w:r w:rsidR="00053B25">
              <w:rPr>
                <w:rFonts w:ascii="Times New Roman" w:eastAsia="Times New Roman" w:hAnsi="Times New Roman" w:cs="Times New Roman"/>
                <w:i/>
              </w:rPr>
              <w:t>,</w:t>
            </w:r>
            <w:r>
              <w:rPr>
                <w:rFonts w:ascii="Times New Roman" w:eastAsia="Times New Roman" w:hAnsi="Times New Roman" w:cs="Times New Roman"/>
                <w:i/>
              </w:rPr>
              <w:t xml:space="preserve"> </w:t>
            </w:r>
            <w:r w:rsidRPr="0072706F">
              <w:rPr>
                <w:rFonts w:ascii="Times New Roman" w:eastAsia="Times New Roman" w:hAnsi="Times New Roman" w:cs="Times New Roman"/>
                <w:i/>
              </w:rPr>
              <w:t xml:space="preserve">площа забудови </w:t>
            </w:r>
            <w:r>
              <w:rPr>
                <w:rFonts w:ascii="Times New Roman" w:eastAsia="Times New Roman" w:hAnsi="Times New Roman" w:cs="Times New Roman"/>
                <w:i/>
              </w:rPr>
              <w:t>–</w:t>
            </w:r>
            <w:r w:rsidRPr="0072706F">
              <w:rPr>
                <w:rFonts w:ascii="Times New Roman" w:eastAsia="Times New Roman" w:hAnsi="Times New Roman" w:cs="Times New Roman"/>
                <w:i/>
              </w:rPr>
              <w:t xml:space="preserve"> 35</w:t>
            </w:r>
            <w:r>
              <w:rPr>
                <w:rFonts w:ascii="Times New Roman" w:eastAsia="Times New Roman" w:hAnsi="Times New Roman" w:cs="Times New Roman"/>
                <w:i/>
              </w:rPr>
              <w:t xml:space="preserve"> кв. м;</w:t>
            </w:r>
          </w:p>
          <w:p w14:paraId="59FB86AB" w14:textId="60106ECD" w:rsidR="0072706F" w:rsidRDefault="0072706F" w:rsidP="0072706F">
            <w:pPr>
              <w:spacing w:line="235" w:lineRule="auto"/>
              <w:ind w:firstLine="318"/>
              <w:jc w:val="both"/>
              <w:rPr>
                <w:rFonts w:ascii="Times New Roman" w:eastAsia="Times New Roman" w:hAnsi="Times New Roman" w:cs="Times New Roman"/>
                <w:i/>
              </w:rPr>
            </w:pPr>
            <w:r>
              <w:rPr>
                <w:rFonts w:ascii="Times New Roman" w:eastAsia="Times New Roman" w:hAnsi="Times New Roman" w:cs="Times New Roman"/>
                <w:i/>
              </w:rPr>
              <w:t>-</w:t>
            </w:r>
            <w:r w:rsidRPr="0072706F">
              <w:rPr>
                <w:rFonts w:ascii="Times New Roman" w:eastAsia="Times New Roman" w:hAnsi="Times New Roman" w:cs="Times New Roman"/>
                <w:i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</w:rPr>
              <w:t>б</w:t>
            </w:r>
            <w:r w:rsidRPr="0072706F">
              <w:rPr>
                <w:rFonts w:ascii="Times New Roman" w:eastAsia="Times New Roman" w:hAnsi="Times New Roman" w:cs="Times New Roman"/>
                <w:i/>
              </w:rPr>
              <w:t>етонний фундамент (бетонний фундамент для розміщення</w:t>
            </w:r>
            <w:r>
              <w:rPr>
                <w:rFonts w:ascii="Times New Roman" w:eastAsia="Times New Roman" w:hAnsi="Times New Roman" w:cs="Times New Roman"/>
                <w:i/>
              </w:rPr>
              <w:t xml:space="preserve"> </w:t>
            </w:r>
            <w:r w:rsidRPr="0072706F">
              <w:rPr>
                <w:rFonts w:ascii="Times New Roman" w:eastAsia="Times New Roman" w:hAnsi="Times New Roman" w:cs="Times New Roman"/>
                <w:i/>
              </w:rPr>
              <w:t>обладнання бетонного заводу)</w:t>
            </w:r>
            <w:r>
              <w:rPr>
                <w:rFonts w:ascii="Times New Roman" w:eastAsia="Times New Roman" w:hAnsi="Times New Roman" w:cs="Times New Roman"/>
                <w:i/>
              </w:rPr>
              <w:t xml:space="preserve"> (л</w:t>
            </w:r>
            <w:r w:rsidRPr="0072706F">
              <w:rPr>
                <w:rFonts w:ascii="Times New Roman" w:eastAsia="Times New Roman" w:hAnsi="Times New Roman" w:cs="Times New Roman"/>
                <w:i/>
              </w:rPr>
              <w:t xml:space="preserve">ітера </w:t>
            </w:r>
            <w:r>
              <w:rPr>
                <w:rFonts w:ascii="Times New Roman" w:eastAsia="Times New Roman" w:hAnsi="Times New Roman" w:cs="Times New Roman"/>
                <w:i/>
              </w:rPr>
              <w:t>«</w:t>
            </w:r>
            <w:r w:rsidRPr="0072706F">
              <w:rPr>
                <w:rFonts w:ascii="Times New Roman" w:eastAsia="Times New Roman" w:hAnsi="Times New Roman" w:cs="Times New Roman"/>
                <w:i/>
              </w:rPr>
              <w:t>ІІ</w:t>
            </w:r>
            <w:r w:rsidR="00053B25">
              <w:rPr>
                <w:rFonts w:ascii="Times New Roman" w:eastAsia="Times New Roman" w:hAnsi="Times New Roman" w:cs="Times New Roman"/>
                <w:i/>
              </w:rPr>
              <w:t>І</w:t>
            </w:r>
            <w:r>
              <w:rPr>
                <w:rFonts w:ascii="Times New Roman" w:eastAsia="Times New Roman" w:hAnsi="Times New Roman" w:cs="Times New Roman"/>
                <w:i/>
              </w:rPr>
              <w:t>»)</w:t>
            </w:r>
            <w:r w:rsidR="00053B25">
              <w:rPr>
                <w:rFonts w:ascii="Times New Roman" w:eastAsia="Times New Roman" w:hAnsi="Times New Roman" w:cs="Times New Roman"/>
                <w:i/>
              </w:rPr>
              <w:t>,</w:t>
            </w:r>
            <w:r w:rsidRPr="0072706F">
              <w:rPr>
                <w:rFonts w:ascii="Times New Roman" w:eastAsia="Times New Roman" w:hAnsi="Times New Roman" w:cs="Times New Roman"/>
                <w:i/>
              </w:rPr>
              <w:t xml:space="preserve"> площа забудови - 35 кв.м;</w:t>
            </w:r>
          </w:p>
          <w:p w14:paraId="556E815D" w14:textId="034A64F4" w:rsidR="0072706F" w:rsidRDefault="0072706F" w:rsidP="0072706F">
            <w:pPr>
              <w:spacing w:line="235" w:lineRule="auto"/>
              <w:ind w:firstLine="318"/>
              <w:jc w:val="both"/>
              <w:rPr>
                <w:rFonts w:ascii="Times New Roman" w:eastAsia="Times New Roman" w:hAnsi="Times New Roman" w:cs="Times New Roman"/>
                <w:i/>
              </w:rPr>
            </w:pPr>
            <w:r>
              <w:rPr>
                <w:rFonts w:ascii="Times New Roman" w:eastAsia="Times New Roman" w:hAnsi="Times New Roman" w:cs="Times New Roman"/>
                <w:i/>
              </w:rPr>
              <w:t>- в</w:t>
            </w:r>
            <w:r w:rsidRPr="0072706F">
              <w:rPr>
                <w:rFonts w:ascii="Times New Roman" w:eastAsia="Times New Roman" w:hAnsi="Times New Roman" w:cs="Times New Roman"/>
                <w:i/>
              </w:rPr>
              <w:t>орота,</w:t>
            </w:r>
            <w:r>
              <w:rPr>
                <w:rFonts w:ascii="Times New Roman" w:eastAsia="Times New Roman" w:hAnsi="Times New Roman" w:cs="Times New Roman"/>
                <w:i/>
              </w:rPr>
              <w:t xml:space="preserve"> </w:t>
            </w:r>
            <w:r w:rsidRPr="0072706F">
              <w:rPr>
                <w:rFonts w:ascii="Times New Roman" w:eastAsia="Times New Roman" w:hAnsi="Times New Roman" w:cs="Times New Roman"/>
                <w:i/>
              </w:rPr>
              <w:t>огорожа</w:t>
            </w:r>
            <w:r>
              <w:rPr>
                <w:rFonts w:ascii="Times New Roman" w:eastAsia="Times New Roman" w:hAnsi="Times New Roman" w:cs="Times New Roman"/>
                <w:i/>
              </w:rPr>
              <w:t xml:space="preserve"> (л</w:t>
            </w:r>
            <w:r w:rsidRPr="0072706F">
              <w:rPr>
                <w:rFonts w:ascii="Times New Roman" w:eastAsia="Times New Roman" w:hAnsi="Times New Roman" w:cs="Times New Roman"/>
                <w:i/>
              </w:rPr>
              <w:t>ітер</w:t>
            </w:r>
            <w:r>
              <w:rPr>
                <w:rFonts w:ascii="Times New Roman" w:eastAsia="Times New Roman" w:hAnsi="Times New Roman" w:cs="Times New Roman"/>
                <w:i/>
              </w:rPr>
              <w:t>и «</w:t>
            </w:r>
            <w:r w:rsidRPr="0072706F">
              <w:rPr>
                <w:rFonts w:ascii="Times New Roman" w:eastAsia="Times New Roman" w:hAnsi="Times New Roman" w:cs="Times New Roman"/>
                <w:i/>
              </w:rPr>
              <w:t>1-2</w:t>
            </w:r>
            <w:r>
              <w:rPr>
                <w:rFonts w:ascii="Times New Roman" w:eastAsia="Times New Roman" w:hAnsi="Times New Roman" w:cs="Times New Roman"/>
                <w:i/>
              </w:rPr>
              <w:t>»);</w:t>
            </w:r>
          </w:p>
          <w:p w14:paraId="78393995" w14:textId="3FF53BC9" w:rsidR="00CF4520" w:rsidRDefault="00CF4520" w:rsidP="00E50B79">
            <w:pPr>
              <w:spacing w:line="235" w:lineRule="auto"/>
              <w:ind w:firstLine="318"/>
              <w:jc w:val="both"/>
              <w:rPr>
                <w:rFonts w:ascii="Times New Roman" w:eastAsia="Times New Roman" w:hAnsi="Times New Roman" w:cs="Times New Roman"/>
                <w:i/>
              </w:rPr>
            </w:pPr>
            <w:r>
              <w:rPr>
                <w:rFonts w:ascii="Times New Roman" w:eastAsia="Times New Roman" w:hAnsi="Times New Roman" w:cs="Times New Roman"/>
                <w:i/>
              </w:rPr>
              <w:t>- п</w:t>
            </w:r>
            <w:r w:rsidRPr="00CF4520">
              <w:rPr>
                <w:rFonts w:ascii="Times New Roman" w:eastAsia="Times New Roman" w:hAnsi="Times New Roman" w:cs="Times New Roman"/>
                <w:i/>
              </w:rPr>
              <w:t xml:space="preserve">риміщення вагової </w:t>
            </w:r>
            <w:r>
              <w:rPr>
                <w:rFonts w:ascii="Times New Roman" w:eastAsia="Times New Roman" w:hAnsi="Times New Roman" w:cs="Times New Roman"/>
                <w:i/>
              </w:rPr>
              <w:t xml:space="preserve">(літера «В») загальною площею </w:t>
            </w:r>
            <w:r w:rsidRPr="00CF4520">
              <w:rPr>
                <w:rFonts w:ascii="Times New Roman" w:eastAsia="Times New Roman" w:hAnsi="Times New Roman" w:cs="Times New Roman"/>
                <w:i/>
              </w:rPr>
              <w:t>66</w:t>
            </w:r>
            <w:r>
              <w:rPr>
                <w:rFonts w:ascii="Times New Roman" w:eastAsia="Times New Roman" w:hAnsi="Times New Roman" w:cs="Times New Roman"/>
                <w:i/>
              </w:rPr>
              <w:t>,</w:t>
            </w:r>
            <w:r w:rsidRPr="00CF4520">
              <w:rPr>
                <w:rFonts w:ascii="Times New Roman" w:eastAsia="Times New Roman" w:hAnsi="Times New Roman" w:cs="Times New Roman"/>
                <w:i/>
              </w:rPr>
              <w:t>5</w:t>
            </w:r>
            <w:r>
              <w:rPr>
                <w:rFonts w:ascii="Times New Roman" w:eastAsia="Times New Roman" w:hAnsi="Times New Roman" w:cs="Times New Roman"/>
                <w:i/>
              </w:rPr>
              <w:t xml:space="preserve"> кв. м;</w:t>
            </w:r>
          </w:p>
          <w:p w14:paraId="15369612" w14:textId="73E33D39" w:rsidR="00CF4520" w:rsidRDefault="00CF4520" w:rsidP="00E50B79">
            <w:pPr>
              <w:spacing w:line="235" w:lineRule="auto"/>
              <w:ind w:firstLine="318"/>
              <w:jc w:val="both"/>
              <w:rPr>
                <w:rFonts w:ascii="Times New Roman" w:eastAsia="Times New Roman" w:hAnsi="Times New Roman" w:cs="Times New Roman"/>
                <w:i/>
              </w:rPr>
            </w:pPr>
            <w:r>
              <w:rPr>
                <w:rFonts w:ascii="Times New Roman" w:eastAsia="Times New Roman" w:hAnsi="Times New Roman" w:cs="Times New Roman"/>
                <w:i/>
              </w:rPr>
              <w:t>- п</w:t>
            </w:r>
            <w:r w:rsidRPr="00CF4520">
              <w:rPr>
                <w:rFonts w:ascii="Times New Roman" w:eastAsia="Times New Roman" w:hAnsi="Times New Roman" w:cs="Times New Roman"/>
                <w:i/>
              </w:rPr>
              <w:t>риміщення контролера</w:t>
            </w:r>
            <w:r>
              <w:rPr>
                <w:rFonts w:ascii="Times New Roman" w:eastAsia="Times New Roman" w:hAnsi="Times New Roman" w:cs="Times New Roman"/>
                <w:i/>
              </w:rPr>
              <w:t xml:space="preserve"> (літера «</w:t>
            </w:r>
            <w:r w:rsidRPr="00CF4520">
              <w:rPr>
                <w:rFonts w:ascii="Times New Roman" w:eastAsia="Times New Roman" w:hAnsi="Times New Roman" w:cs="Times New Roman"/>
                <w:i/>
              </w:rPr>
              <w:t>Г</w:t>
            </w:r>
            <w:r>
              <w:rPr>
                <w:rFonts w:ascii="Times New Roman" w:eastAsia="Times New Roman" w:hAnsi="Times New Roman" w:cs="Times New Roman"/>
                <w:i/>
              </w:rPr>
              <w:t>»</w:t>
            </w:r>
            <w:r w:rsidR="0084362A">
              <w:rPr>
                <w:rFonts w:ascii="Times New Roman" w:eastAsia="Times New Roman" w:hAnsi="Times New Roman" w:cs="Times New Roman"/>
                <w:i/>
              </w:rPr>
              <w:t>)</w:t>
            </w:r>
            <w:r>
              <w:rPr>
                <w:rFonts w:ascii="Times New Roman" w:eastAsia="Times New Roman" w:hAnsi="Times New Roman" w:cs="Times New Roman"/>
                <w:i/>
              </w:rPr>
              <w:t xml:space="preserve"> загальною площею </w:t>
            </w:r>
            <w:r w:rsidRPr="00CF4520">
              <w:rPr>
                <w:rFonts w:ascii="Times New Roman" w:eastAsia="Times New Roman" w:hAnsi="Times New Roman" w:cs="Times New Roman"/>
                <w:i/>
              </w:rPr>
              <w:t>11</w:t>
            </w:r>
            <w:r>
              <w:rPr>
                <w:rFonts w:ascii="Times New Roman" w:eastAsia="Times New Roman" w:hAnsi="Times New Roman" w:cs="Times New Roman"/>
                <w:i/>
              </w:rPr>
              <w:t>,</w:t>
            </w:r>
            <w:r w:rsidRPr="00CF4520">
              <w:rPr>
                <w:rFonts w:ascii="Times New Roman" w:eastAsia="Times New Roman" w:hAnsi="Times New Roman" w:cs="Times New Roman"/>
                <w:i/>
              </w:rPr>
              <w:t>9</w:t>
            </w:r>
            <w:r>
              <w:rPr>
                <w:rFonts w:ascii="Times New Roman" w:eastAsia="Times New Roman" w:hAnsi="Times New Roman" w:cs="Times New Roman"/>
                <w:i/>
              </w:rPr>
              <w:t xml:space="preserve"> кв. м;</w:t>
            </w:r>
          </w:p>
          <w:p w14:paraId="29DE6EEE" w14:textId="60D35DE5" w:rsidR="00CF4520" w:rsidRDefault="00CF4520" w:rsidP="00E50B79">
            <w:pPr>
              <w:spacing w:line="235" w:lineRule="auto"/>
              <w:ind w:firstLine="318"/>
              <w:jc w:val="both"/>
              <w:rPr>
                <w:rFonts w:ascii="Times New Roman" w:eastAsia="Times New Roman" w:hAnsi="Times New Roman" w:cs="Times New Roman"/>
                <w:i/>
              </w:rPr>
            </w:pPr>
            <w:r>
              <w:rPr>
                <w:rFonts w:ascii="Times New Roman" w:eastAsia="Times New Roman" w:hAnsi="Times New Roman" w:cs="Times New Roman"/>
                <w:i/>
              </w:rPr>
              <w:t>- ц</w:t>
            </w:r>
            <w:r w:rsidRPr="00CF4520">
              <w:rPr>
                <w:rFonts w:ascii="Times New Roman" w:eastAsia="Times New Roman" w:hAnsi="Times New Roman" w:cs="Times New Roman"/>
                <w:i/>
              </w:rPr>
              <w:t>ех асфальтобетону</w:t>
            </w:r>
            <w:r>
              <w:rPr>
                <w:rFonts w:ascii="Times New Roman" w:eastAsia="Times New Roman" w:hAnsi="Times New Roman" w:cs="Times New Roman"/>
                <w:i/>
              </w:rPr>
              <w:t xml:space="preserve"> (літера «</w:t>
            </w:r>
            <w:r w:rsidRPr="00CF4520">
              <w:rPr>
                <w:rFonts w:ascii="Times New Roman" w:eastAsia="Times New Roman" w:hAnsi="Times New Roman" w:cs="Times New Roman"/>
                <w:i/>
              </w:rPr>
              <w:t>Е</w:t>
            </w:r>
            <w:r>
              <w:rPr>
                <w:rFonts w:ascii="Times New Roman" w:eastAsia="Times New Roman" w:hAnsi="Times New Roman" w:cs="Times New Roman"/>
                <w:i/>
              </w:rPr>
              <w:t>»</w:t>
            </w:r>
            <w:r w:rsidR="0084362A">
              <w:rPr>
                <w:rFonts w:ascii="Times New Roman" w:eastAsia="Times New Roman" w:hAnsi="Times New Roman" w:cs="Times New Roman"/>
                <w:i/>
              </w:rPr>
              <w:t>)</w:t>
            </w:r>
            <w:r>
              <w:rPr>
                <w:rFonts w:ascii="Times New Roman" w:eastAsia="Times New Roman" w:hAnsi="Times New Roman" w:cs="Times New Roman"/>
                <w:i/>
              </w:rPr>
              <w:t xml:space="preserve"> загальною площею </w:t>
            </w:r>
            <w:r w:rsidRPr="00CF4520">
              <w:rPr>
                <w:rFonts w:ascii="Times New Roman" w:eastAsia="Times New Roman" w:hAnsi="Times New Roman" w:cs="Times New Roman"/>
                <w:i/>
              </w:rPr>
              <w:t>652</w:t>
            </w:r>
            <w:r>
              <w:rPr>
                <w:rFonts w:ascii="Times New Roman" w:eastAsia="Times New Roman" w:hAnsi="Times New Roman" w:cs="Times New Roman"/>
                <w:i/>
              </w:rPr>
              <w:t>,</w:t>
            </w:r>
            <w:r w:rsidRPr="00CF4520">
              <w:rPr>
                <w:rFonts w:ascii="Times New Roman" w:eastAsia="Times New Roman" w:hAnsi="Times New Roman" w:cs="Times New Roman"/>
                <w:i/>
              </w:rPr>
              <w:t>2</w:t>
            </w:r>
            <w:r>
              <w:rPr>
                <w:rFonts w:ascii="Times New Roman" w:eastAsia="Times New Roman" w:hAnsi="Times New Roman" w:cs="Times New Roman"/>
                <w:i/>
              </w:rPr>
              <w:t xml:space="preserve"> кв. м;</w:t>
            </w:r>
          </w:p>
          <w:p w14:paraId="06D07ADA" w14:textId="77777777" w:rsidR="00CF4520" w:rsidRDefault="00CF4520" w:rsidP="00E50B79">
            <w:pPr>
              <w:spacing w:line="235" w:lineRule="auto"/>
              <w:ind w:firstLine="318"/>
              <w:jc w:val="both"/>
              <w:rPr>
                <w:rFonts w:ascii="Times New Roman" w:eastAsia="Times New Roman" w:hAnsi="Times New Roman" w:cs="Times New Roman"/>
                <w:i/>
              </w:rPr>
            </w:pPr>
            <w:r>
              <w:rPr>
                <w:rFonts w:ascii="Times New Roman" w:eastAsia="Times New Roman" w:hAnsi="Times New Roman" w:cs="Times New Roman"/>
                <w:i/>
              </w:rPr>
              <w:t>- д</w:t>
            </w:r>
            <w:r w:rsidRPr="00CF4520">
              <w:rPr>
                <w:rFonts w:ascii="Times New Roman" w:eastAsia="Times New Roman" w:hAnsi="Times New Roman" w:cs="Times New Roman"/>
                <w:i/>
              </w:rPr>
              <w:t>ілянка мастики</w:t>
            </w:r>
            <w:r>
              <w:rPr>
                <w:rFonts w:ascii="Times New Roman" w:eastAsia="Times New Roman" w:hAnsi="Times New Roman" w:cs="Times New Roman"/>
                <w:i/>
              </w:rPr>
              <w:t xml:space="preserve"> (літера «</w:t>
            </w:r>
            <w:r w:rsidRPr="00CF4520">
              <w:rPr>
                <w:rFonts w:ascii="Times New Roman" w:eastAsia="Times New Roman" w:hAnsi="Times New Roman" w:cs="Times New Roman"/>
                <w:i/>
              </w:rPr>
              <w:t>Ж</w:t>
            </w:r>
            <w:r>
              <w:rPr>
                <w:rFonts w:ascii="Times New Roman" w:eastAsia="Times New Roman" w:hAnsi="Times New Roman" w:cs="Times New Roman"/>
                <w:i/>
              </w:rPr>
              <w:t xml:space="preserve">») загальною площею </w:t>
            </w:r>
            <w:r w:rsidRPr="00CF4520">
              <w:rPr>
                <w:rFonts w:ascii="Times New Roman" w:eastAsia="Times New Roman" w:hAnsi="Times New Roman" w:cs="Times New Roman"/>
                <w:i/>
              </w:rPr>
              <w:t>272</w:t>
            </w:r>
            <w:r>
              <w:rPr>
                <w:rFonts w:ascii="Times New Roman" w:eastAsia="Times New Roman" w:hAnsi="Times New Roman" w:cs="Times New Roman"/>
                <w:i/>
              </w:rPr>
              <w:t>,</w:t>
            </w:r>
            <w:r w:rsidRPr="00CF4520">
              <w:rPr>
                <w:rFonts w:ascii="Times New Roman" w:eastAsia="Times New Roman" w:hAnsi="Times New Roman" w:cs="Times New Roman"/>
                <w:i/>
              </w:rPr>
              <w:t>6</w:t>
            </w:r>
            <w:r>
              <w:rPr>
                <w:rFonts w:ascii="Times New Roman" w:eastAsia="Times New Roman" w:hAnsi="Times New Roman" w:cs="Times New Roman"/>
                <w:i/>
              </w:rPr>
              <w:t xml:space="preserve"> кв. м;</w:t>
            </w:r>
          </w:p>
          <w:p w14:paraId="02724176" w14:textId="77777777" w:rsidR="00CF4520" w:rsidRDefault="00CF4520" w:rsidP="00E50B79">
            <w:pPr>
              <w:spacing w:line="235" w:lineRule="auto"/>
              <w:ind w:firstLine="318"/>
              <w:jc w:val="both"/>
              <w:rPr>
                <w:rFonts w:ascii="Times New Roman" w:eastAsia="Times New Roman" w:hAnsi="Times New Roman" w:cs="Times New Roman"/>
                <w:i/>
              </w:rPr>
            </w:pPr>
            <w:r>
              <w:rPr>
                <w:rFonts w:ascii="Times New Roman" w:eastAsia="Times New Roman" w:hAnsi="Times New Roman" w:cs="Times New Roman"/>
                <w:i/>
              </w:rPr>
              <w:t>- п</w:t>
            </w:r>
            <w:r w:rsidRPr="00CF4520">
              <w:rPr>
                <w:rFonts w:ascii="Times New Roman" w:eastAsia="Times New Roman" w:hAnsi="Times New Roman" w:cs="Times New Roman"/>
                <w:i/>
              </w:rPr>
              <w:t>арокотельня заводу</w:t>
            </w:r>
            <w:r>
              <w:rPr>
                <w:rFonts w:ascii="Times New Roman" w:eastAsia="Times New Roman" w:hAnsi="Times New Roman" w:cs="Times New Roman"/>
                <w:i/>
              </w:rPr>
              <w:t xml:space="preserve"> (літера «</w:t>
            </w:r>
            <w:r w:rsidRPr="00CF4520">
              <w:rPr>
                <w:rFonts w:ascii="Times New Roman" w:eastAsia="Times New Roman" w:hAnsi="Times New Roman" w:cs="Times New Roman"/>
                <w:i/>
              </w:rPr>
              <w:t>И</w:t>
            </w:r>
            <w:r>
              <w:rPr>
                <w:rFonts w:ascii="Times New Roman" w:eastAsia="Times New Roman" w:hAnsi="Times New Roman" w:cs="Times New Roman"/>
                <w:i/>
              </w:rPr>
              <w:t xml:space="preserve">») загальною площею </w:t>
            </w:r>
            <w:r w:rsidRPr="00CF4520">
              <w:rPr>
                <w:rFonts w:ascii="Times New Roman" w:eastAsia="Times New Roman" w:hAnsi="Times New Roman" w:cs="Times New Roman"/>
                <w:i/>
              </w:rPr>
              <w:t>445</w:t>
            </w:r>
            <w:r>
              <w:rPr>
                <w:rFonts w:ascii="Times New Roman" w:eastAsia="Times New Roman" w:hAnsi="Times New Roman" w:cs="Times New Roman"/>
                <w:i/>
              </w:rPr>
              <w:t>,</w:t>
            </w:r>
            <w:r w:rsidRPr="00CF4520">
              <w:rPr>
                <w:rFonts w:ascii="Times New Roman" w:eastAsia="Times New Roman" w:hAnsi="Times New Roman" w:cs="Times New Roman"/>
                <w:i/>
              </w:rPr>
              <w:t>5</w:t>
            </w:r>
            <w:r>
              <w:rPr>
                <w:rFonts w:ascii="Times New Roman" w:eastAsia="Times New Roman" w:hAnsi="Times New Roman" w:cs="Times New Roman"/>
                <w:i/>
              </w:rPr>
              <w:t xml:space="preserve"> кв. м;</w:t>
            </w:r>
          </w:p>
          <w:p w14:paraId="1E5569EF" w14:textId="77777777" w:rsidR="00CF4520" w:rsidRDefault="00CF4520" w:rsidP="00E50B79">
            <w:pPr>
              <w:spacing w:line="235" w:lineRule="auto"/>
              <w:ind w:firstLine="318"/>
              <w:jc w:val="both"/>
              <w:rPr>
                <w:rFonts w:ascii="Times New Roman" w:eastAsia="Times New Roman" w:hAnsi="Times New Roman" w:cs="Times New Roman"/>
                <w:i/>
              </w:rPr>
            </w:pPr>
            <w:r>
              <w:rPr>
                <w:rFonts w:ascii="Times New Roman" w:eastAsia="Times New Roman" w:hAnsi="Times New Roman" w:cs="Times New Roman"/>
                <w:i/>
              </w:rPr>
              <w:t>- с</w:t>
            </w:r>
            <w:r w:rsidRPr="00CF4520">
              <w:rPr>
                <w:rFonts w:ascii="Times New Roman" w:eastAsia="Times New Roman" w:hAnsi="Times New Roman" w:cs="Times New Roman"/>
                <w:i/>
              </w:rPr>
              <w:t>ховище рідкого бітуму</w:t>
            </w:r>
            <w:r>
              <w:rPr>
                <w:rFonts w:ascii="Times New Roman" w:eastAsia="Times New Roman" w:hAnsi="Times New Roman" w:cs="Times New Roman"/>
                <w:i/>
              </w:rPr>
              <w:t xml:space="preserve"> (літера «</w:t>
            </w:r>
            <w:r w:rsidRPr="00CF4520">
              <w:rPr>
                <w:rFonts w:ascii="Times New Roman" w:eastAsia="Times New Roman" w:hAnsi="Times New Roman" w:cs="Times New Roman"/>
                <w:i/>
              </w:rPr>
              <w:t>К</w:t>
            </w:r>
            <w:r>
              <w:rPr>
                <w:rFonts w:ascii="Times New Roman" w:eastAsia="Times New Roman" w:hAnsi="Times New Roman" w:cs="Times New Roman"/>
                <w:i/>
              </w:rPr>
              <w:t xml:space="preserve">») загальною площею </w:t>
            </w:r>
            <w:r w:rsidRPr="00CF4520">
              <w:rPr>
                <w:rFonts w:ascii="Times New Roman" w:eastAsia="Times New Roman" w:hAnsi="Times New Roman" w:cs="Times New Roman"/>
                <w:i/>
              </w:rPr>
              <w:t>2293</w:t>
            </w:r>
            <w:r>
              <w:rPr>
                <w:rFonts w:ascii="Times New Roman" w:eastAsia="Times New Roman" w:hAnsi="Times New Roman" w:cs="Times New Roman"/>
                <w:i/>
              </w:rPr>
              <w:t xml:space="preserve"> кв. м;</w:t>
            </w:r>
          </w:p>
          <w:p w14:paraId="2EB39DC7" w14:textId="77777777" w:rsidR="00CF4520" w:rsidRDefault="00CF4520" w:rsidP="00E50B79">
            <w:pPr>
              <w:spacing w:line="235" w:lineRule="auto"/>
              <w:ind w:firstLine="318"/>
              <w:jc w:val="both"/>
              <w:rPr>
                <w:rFonts w:ascii="Times New Roman" w:eastAsia="Times New Roman" w:hAnsi="Times New Roman" w:cs="Times New Roman"/>
                <w:i/>
              </w:rPr>
            </w:pPr>
            <w:r>
              <w:rPr>
                <w:rFonts w:ascii="Times New Roman" w:eastAsia="Times New Roman" w:hAnsi="Times New Roman" w:cs="Times New Roman"/>
                <w:i/>
              </w:rPr>
              <w:t>- б</w:t>
            </w:r>
            <w:r w:rsidRPr="00CF4520">
              <w:rPr>
                <w:rFonts w:ascii="Times New Roman" w:eastAsia="Times New Roman" w:hAnsi="Times New Roman" w:cs="Times New Roman"/>
                <w:i/>
              </w:rPr>
              <w:t>удівля ТП і РРП</w:t>
            </w:r>
            <w:r>
              <w:rPr>
                <w:rFonts w:ascii="Times New Roman" w:eastAsia="Times New Roman" w:hAnsi="Times New Roman" w:cs="Times New Roman"/>
                <w:i/>
              </w:rPr>
              <w:t xml:space="preserve"> (літера «</w:t>
            </w:r>
            <w:r w:rsidRPr="00CF4520">
              <w:rPr>
                <w:rFonts w:ascii="Times New Roman" w:eastAsia="Times New Roman" w:hAnsi="Times New Roman" w:cs="Times New Roman"/>
                <w:i/>
              </w:rPr>
              <w:t>Л</w:t>
            </w:r>
            <w:r>
              <w:rPr>
                <w:rFonts w:ascii="Times New Roman" w:eastAsia="Times New Roman" w:hAnsi="Times New Roman" w:cs="Times New Roman"/>
                <w:i/>
              </w:rPr>
              <w:t xml:space="preserve">») загальною площею </w:t>
            </w:r>
            <w:r w:rsidRPr="00CF4520">
              <w:rPr>
                <w:rFonts w:ascii="Times New Roman" w:eastAsia="Times New Roman" w:hAnsi="Times New Roman" w:cs="Times New Roman"/>
                <w:i/>
              </w:rPr>
              <w:t>164</w:t>
            </w:r>
            <w:r>
              <w:rPr>
                <w:rFonts w:ascii="Times New Roman" w:eastAsia="Times New Roman" w:hAnsi="Times New Roman" w:cs="Times New Roman"/>
                <w:i/>
              </w:rPr>
              <w:t>,</w:t>
            </w:r>
            <w:r w:rsidRPr="00CF4520">
              <w:rPr>
                <w:rFonts w:ascii="Times New Roman" w:eastAsia="Times New Roman" w:hAnsi="Times New Roman" w:cs="Times New Roman"/>
                <w:i/>
              </w:rPr>
              <w:t>9</w:t>
            </w:r>
            <w:r>
              <w:rPr>
                <w:rFonts w:ascii="Times New Roman" w:eastAsia="Times New Roman" w:hAnsi="Times New Roman" w:cs="Times New Roman"/>
                <w:i/>
              </w:rPr>
              <w:t xml:space="preserve"> кв. м;</w:t>
            </w:r>
          </w:p>
          <w:p w14:paraId="44606A30" w14:textId="1E7B941B" w:rsidR="00CF4520" w:rsidRDefault="00CF4520" w:rsidP="00E50B79">
            <w:pPr>
              <w:spacing w:line="235" w:lineRule="auto"/>
              <w:ind w:firstLine="318"/>
              <w:jc w:val="both"/>
              <w:rPr>
                <w:rFonts w:ascii="Times New Roman" w:eastAsia="Times New Roman" w:hAnsi="Times New Roman" w:cs="Times New Roman"/>
                <w:i/>
              </w:rPr>
            </w:pPr>
            <w:r>
              <w:rPr>
                <w:rFonts w:ascii="Times New Roman" w:eastAsia="Times New Roman" w:hAnsi="Times New Roman" w:cs="Times New Roman"/>
                <w:i/>
              </w:rPr>
              <w:t>- к</w:t>
            </w:r>
            <w:r w:rsidRPr="00CF4520">
              <w:rPr>
                <w:rFonts w:ascii="Times New Roman" w:eastAsia="Times New Roman" w:hAnsi="Times New Roman" w:cs="Times New Roman"/>
                <w:i/>
              </w:rPr>
              <w:t>орпус допоміжного цеху</w:t>
            </w:r>
            <w:r>
              <w:rPr>
                <w:rFonts w:ascii="Times New Roman" w:eastAsia="Times New Roman" w:hAnsi="Times New Roman" w:cs="Times New Roman"/>
                <w:i/>
              </w:rPr>
              <w:t xml:space="preserve"> (літера «</w:t>
            </w:r>
            <w:r w:rsidRPr="00CF4520">
              <w:rPr>
                <w:rFonts w:ascii="Times New Roman" w:eastAsia="Times New Roman" w:hAnsi="Times New Roman" w:cs="Times New Roman"/>
                <w:i/>
              </w:rPr>
              <w:t>М</w:t>
            </w:r>
            <w:r>
              <w:rPr>
                <w:rFonts w:ascii="Times New Roman" w:eastAsia="Times New Roman" w:hAnsi="Times New Roman" w:cs="Times New Roman"/>
                <w:i/>
              </w:rPr>
              <w:t xml:space="preserve">») загальною площею </w:t>
            </w:r>
            <w:r w:rsidRPr="00CF4520">
              <w:rPr>
                <w:rFonts w:ascii="Times New Roman" w:eastAsia="Times New Roman" w:hAnsi="Times New Roman" w:cs="Times New Roman"/>
                <w:i/>
              </w:rPr>
              <w:t>2100</w:t>
            </w:r>
            <w:r>
              <w:rPr>
                <w:rFonts w:ascii="Times New Roman" w:eastAsia="Times New Roman" w:hAnsi="Times New Roman" w:cs="Times New Roman"/>
                <w:i/>
              </w:rPr>
              <w:t>,</w:t>
            </w:r>
            <w:r w:rsidRPr="00CF4520">
              <w:rPr>
                <w:rFonts w:ascii="Times New Roman" w:eastAsia="Times New Roman" w:hAnsi="Times New Roman" w:cs="Times New Roman"/>
                <w:i/>
              </w:rPr>
              <w:t>5</w:t>
            </w:r>
            <w:r>
              <w:rPr>
                <w:rFonts w:ascii="Times New Roman" w:eastAsia="Times New Roman" w:hAnsi="Times New Roman" w:cs="Times New Roman"/>
                <w:i/>
              </w:rPr>
              <w:t xml:space="preserve"> кв. м;</w:t>
            </w:r>
          </w:p>
          <w:p w14:paraId="6E4C0A86" w14:textId="50CFF6D4" w:rsidR="00CF4520" w:rsidRDefault="00CF4520" w:rsidP="00CF4520">
            <w:pPr>
              <w:spacing w:line="235" w:lineRule="auto"/>
              <w:ind w:firstLine="318"/>
              <w:jc w:val="both"/>
              <w:rPr>
                <w:rFonts w:ascii="Times New Roman" w:eastAsia="Times New Roman" w:hAnsi="Times New Roman" w:cs="Times New Roman"/>
                <w:i/>
              </w:rPr>
            </w:pPr>
            <w:r>
              <w:rPr>
                <w:rFonts w:ascii="Times New Roman" w:eastAsia="Times New Roman" w:hAnsi="Times New Roman" w:cs="Times New Roman"/>
                <w:i/>
              </w:rPr>
              <w:t>- с</w:t>
            </w:r>
            <w:r w:rsidRPr="00CF4520">
              <w:rPr>
                <w:rFonts w:ascii="Times New Roman" w:eastAsia="Times New Roman" w:hAnsi="Times New Roman" w:cs="Times New Roman"/>
                <w:i/>
              </w:rPr>
              <w:t>клад мінпорошка</w:t>
            </w:r>
            <w:r>
              <w:rPr>
                <w:rFonts w:ascii="Times New Roman" w:eastAsia="Times New Roman" w:hAnsi="Times New Roman" w:cs="Times New Roman"/>
                <w:i/>
              </w:rPr>
              <w:t xml:space="preserve"> (літера «</w:t>
            </w:r>
            <w:r w:rsidRPr="00CF4520">
              <w:rPr>
                <w:rFonts w:ascii="Times New Roman" w:eastAsia="Times New Roman" w:hAnsi="Times New Roman" w:cs="Times New Roman"/>
                <w:i/>
              </w:rPr>
              <w:t>Н</w:t>
            </w:r>
            <w:r>
              <w:rPr>
                <w:rFonts w:ascii="Times New Roman" w:eastAsia="Times New Roman" w:hAnsi="Times New Roman" w:cs="Times New Roman"/>
                <w:i/>
              </w:rPr>
              <w:t xml:space="preserve">») загальною площею </w:t>
            </w:r>
            <w:r w:rsidRPr="00CF4520">
              <w:rPr>
                <w:rFonts w:ascii="Times New Roman" w:eastAsia="Times New Roman" w:hAnsi="Times New Roman" w:cs="Times New Roman"/>
                <w:i/>
              </w:rPr>
              <w:t>2582</w:t>
            </w:r>
            <w:r>
              <w:rPr>
                <w:rFonts w:ascii="Times New Roman" w:eastAsia="Times New Roman" w:hAnsi="Times New Roman" w:cs="Times New Roman"/>
                <w:i/>
              </w:rPr>
              <w:t xml:space="preserve"> кв. м;</w:t>
            </w:r>
          </w:p>
          <w:p w14:paraId="6AECFA51" w14:textId="6367A434" w:rsidR="00CF4520" w:rsidRDefault="00CF4520" w:rsidP="00CF4520">
            <w:pPr>
              <w:spacing w:line="235" w:lineRule="auto"/>
              <w:ind w:firstLine="318"/>
              <w:jc w:val="both"/>
              <w:rPr>
                <w:rFonts w:ascii="Times New Roman" w:eastAsia="Times New Roman" w:hAnsi="Times New Roman" w:cs="Times New Roman"/>
                <w:i/>
              </w:rPr>
            </w:pPr>
            <w:r>
              <w:rPr>
                <w:rFonts w:ascii="Times New Roman" w:eastAsia="Times New Roman" w:hAnsi="Times New Roman" w:cs="Times New Roman"/>
                <w:i/>
              </w:rPr>
              <w:t>- с</w:t>
            </w:r>
            <w:r w:rsidRPr="00CF4520">
              <w:rPr>
                <w:rFonts w:ascii="Times New Roman" w:eastAsia="Times New Roman" w:hAnsi="Times New Roman" w:cs="Times New Roman"/>
                <w:i/>
              </w:rPr>
              <w:t>клад піска та щебню</w:t>
            </w:r>
            <w:r>
              <w:rPr>
                <w:rFonts w:ascii="Times New Roman" w:eastAsia="Times New Roman" w:hAnsi="Times New Roman" w:cs="Times New Roman"/>
                <w:i/>
              </w:rPr>
              <w:t xml:space="preserve"> (літера «</w:t>
            </w:r>
            <w:r w:rsidRPr="00CF4520">
              <w:rPr>
                <w:rFonts w:ascii="Times New Roman" w:eastAsia="Times New Roman" w:hAnsi="Times New Roman" w:cs="Times New Roman"/>
                <w:i/>
              </w:rPr>
              <w:t>О</w:t>
            </w:r>
            <w:r>
              <w:rPr>
                <w:rFonts w:ascii="Times New Roman" w:eastAsia="Times New Roman" w:hAnsi="Times New Roman" w:cs="Times New Roman"/>
                <w:i/>
              </w:rPr>
              <w:t xml:space="preserve">») загальною площею </w:t>
            </w:r>
            <w:r w:rsidRPr="00CF4520">
              <w:rPr>
                <w:rFonts w:ascii="Times New Roman" w:eastAsia="Times New Roman" w:hAnsi="Times New Roman" w:cs="Times New Roman"/>
                <w:i/>
              </w:rPr>
              <w:t>2582</w:t>
            </w:r>
            <w:r>
              <w:rPr>
                <w:rFonts w:ascii="Times New Roman" w:eastAsia="Times New Roman" w:hAnsi="Times New Roman" w:cs="Times New Roman"/>
                <w:i/>
              </w:rPr>
              <w:t xml:space="preserve"> кв. м;</w:t>
            </w:r>
          </w:p>
          <w:p w14:paraId="6D69DC62" w14:textId="17826CB1" w:rsidR="00CF4520" w:rsidRDefault="00CF4520" w:rsidP="00CF4520">
            <w:pPr>
              <w:spacing w:line="235" w:lineRule="auto"/>
              <w:ind w:firstLine="318"/>
              <w:jc w:val="both"/>
              <w:rPr>
                <w:rFonts w:ascii="Times New Roman" w:eastAsia="Times New Roman" w:hAnsi="Times New Roman" w:cs="Times New Roman"/>
                <w:i/>
              </w:rPr>
            </w:pPr>
            <w:r>
              <w:rPr>
                <w:rFonts w:ascii="Times New Roman" w:eastAsia="Times New Roman" w:hAnsi="Times New Roman" w:cs="Times New Roman"/>
                <w:i/>
              </w:rPr>
              <w:t>- ц</w:t>
            </w:r>
            <w:r w:rsidRPr="00CF4520">
              <w:rPr>
                <w:rFonts w:ascii="Times New Roman" w:eastAsia="Times New Roman" w:hAnsi="Times New Roman" w:cs="Times New Roman"/>
                <w:i/>
              </w:rPr>
              <w:t>ех вапногасіння</w:t>
            </w:r>
            <w:r>
              <w:rPr>
                <w:rFonts w:ascii="Times New Roman" w:eastAsia="Times New Roman" w:hAnsi="Times New Roman" w:cs="Times New Roman"/>
                <w:i/>
              </w:rPr>
              <w:t xml:space="preserve"> (літера «</w:t>
            </w:r>
            <w:r w:rsidRPr="00CF4520">
              <w:rPr>
                <w:rFonts w:ascii="Times New Roman" w:eastAsia="Times New Roman" w:hAnsi="Times New Roman" w:cs="Times New Roman"/>
                <w:i/>
              </w:rPr>
              <w:t>П</w:t>
            </w:r>
            <w:r>
              <w:rPr>
                <w:rFonts w:ascii="Times New Roman" w:eastAsia="Times New Roman" w:hAnsi="Times New Roman" w:cs="Times New Roman"/>
                <w:i/>
              </w:rPr>
              <w:t xml:space="preserve">») загальною площею </w:t>
            </w:r>
            <w:r w:rsidRPr="00CF4520">
              <w:rPr>
                <w:rFonts w:ascii="Times New Roman" w:eastAsia="Times New Roman" w:hAnsi="Times New Roman" w:cs="Times New Roman"/>
                <w:i/>
              </w:rPr>
              <w:t>2372</w:t>
            </w:r>
            <w:r>
              <w:rPr>
                <w:rFonts w:ascii="Times New Roman" w:eastAsia="Times New Roman" w:hAnsi="Times New Roman" w:cs="Times New Roman"/>
                <w:i/>
              </w:rPr>
              <w:t>,</w:t>
            </w:r>
            <w:r w:rsidRPr="00CF4520">
              <w:rPr>
                <w:rFonts w:ascii="Times New Roman" w:eastAsia="Times New Roman" w:hAnsi="Times New Roman" w:cs="Times New Roman"/>
                <w:i/>
              </w:rPr>
              <w:t>7</w:t>
            </w:r>
            <w:r>
              <w:rPr>
                <w:rFonts w:ascii="Times New Roman" w:eastAsia="Times New Roman" w:hAnsi="Times New Roman" w:cs="Times New Roman"/>
                <w:i/>
              </w:rPr>
              <w:t xml:space="preserve"> кв. м.</w:t>
            </w:r>
          </w:p>
          <w:p w14:paraId="0CE05CA5" w14:textId="4D6B0C6D" w:rsidR="00962343" w:rsidRPr="000034AA" w:rsidRDefault="00CF4520" w:rsidP="00053B25">
            <w:pPr>
              <w:spacing w:line="235" w:lineRule="auto"/>
              <w:ind w:firstLine="318"/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 xml:space="preserve">На земельній ділянці з кадастровим номером </w:t>
            </w:r>
            <w:r w:rsidRPr="002C31F6">
              <w:rPr>
                <w:rFonts w:ascii="Times New Roman" w:hAnsi="Times New Roman" w:cs="Times New Roman"/>
                <w:i/>
              </w:rPr>
              <w:t>8000000000:90:</w:t>
            </w:r>
            <w:r>
              <w:rPr>
                <w:rFonts w:ascii="Times New Roman" w:hAnsi="Times New Roman" w:cs="Times New Roman"/>
                <w:i/>
              </w:rPr>
              <w:t>115</w:t>
            </w:r>
            <w:r w:rsidRPr="002C31F6">
              <w:rPr>
                <w:rFonts w:ascii="Times New Roman" w:hAnsi="Times New Roman" w:cs="Times New Roman"/>
                <w:i/>
              </w:rPr>
              <w:t>:0</w:t>
            </w:r>
            <w:r>
              <w:rPr>
                <w:rFonts w:ascii="Times New Roman" w:hAnsi="Times New Roman" w:cs="Times New Roman"/>
                <w:i/>
              </w:rPr>
              <w:t>126 розташована гідротехнічна споруда (причал)</w:t>
            </w:r>
            <w:r w:rsidR="00053B25">
              <w:rPr>
                <w:rFonts w:ascii="Times New Roman" w:hAnsi="Times New Roman" w:cs="Times New Roman"/>
                <w:i/>
              </w:rPr>
              <w:t>,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i/>
              </w:rPr>
              <w:t xml:space="preserve"> яка перебуває у власності </w:t>
            </w:r>
            <w:r w:rsidRPr="00CF4520">
              <w:rPr>
                <w:rFonts w:ascii="Times New Roman" w:hAnsi="Times New Roman" w:cs="Times New Roman"/>
                <w:i/>
              </w:rPr>
              <w:t>ТОВАРИСТВ</w:t>
            </w:r>
            <w:r>
              <w:rPr>
                <w:rFonts w:ascii="Times New Roman" w:hAnsi="Times New Roman" w:cs="Times New Roman"/>
                <w:i/>
              </w:rPr>
              <w:t>А</w:t>
            </w:r>
            <w:r w:rsidRPr="00CF4520">
              <w:rPr>
                <w:rFonts w:ascii="Times New Roman" w:hAnsi="Times New Roman" w:cs="Times New Roman"/>
                <w:i/>
              </w:rPr>
              <w:t xml:space="preserve"> З ОБМЕЖЕНОЮ ВІДПОВІДАЛЬНІСТЮ </w:t>
            </w:r>
            <w:r>
              <w:rPr>
                <w:rFonts w:ascii="Times New Roman" w:hAnsi="Times New Roman" w:cs="Times New Roman"/>
                <w:i/>
              </w:rPr>
              <w:t>«</w:t>
            </w:r>
            <w:r w:rsidRPr="00CF4520">
              <w:rPr>
                <w:rFonts w:ascii="Times New Roman" w:hAnsi="Times New Roman" w:cs="Times New Roman"/>
                <w:i/>
              </w:rPr>
              <w:t xml:space="preserve">РТ </w:t>
            </w:r>
            <w:r>
              <w:rPr>
                <w:rFonts w:ascii="Times New Roman" w:hAnsi="Times New Roman" w:cs="Times New Roman"/>
                <w:i/>
              </w:rPr>
              <w:t>«</w:t>
            </w:r>
            <w:r w:rsidRPr="00CF4520">
              <w:rPr>
                <w:rFonts w:ascii="Times New Roman" w:hAnsi="Times New Roman" w:cs="Times New Roman"/>
                <w:i/>
              </w:rPr>
              <w:t>РІВЕР</w:t>
            </w:r>
            <w:r>
              <w:rPr>
                <w:rFonts w:ascii="Times New Roman" w:hAnsi="Times New Roman" w:cs="Times New Roman"/>
                <w:i/>
              </w:rPr>
              <w:t>»</w:t>
            </w:r>
            <w:r w:rsidRPr="00CF4520">
              <w:rPr>
                <w:rFonts w:ascii="Times New Roman" w:hAnsi="Times New Roman" w:cs="Times New Roman"/>
                <w:i/>
                <w:iCs/>
              </w:rPr>
              <w:t xml:space="preserve">, </w:t>
            </w:r>
            <w:r w:rsidRPr="00CF4520">
              <w:rPr>
                <w:rFonts w:ascii="Times New Roman" w:hAnsi="Times New Roman" w:cs="Times New Roman"/>
                <w:i/>
              </w:rPr>
              <w:t xml:space="preserve">право власності зареєстровано у Державному реєстрі речових прав на нерухоме майно </w:t>
            </w:r>
            <w:r>
              <w:rPr>
                <w:rFonts w:ascii="Times New Roman" w:hAnsi="Times New Roman" w:cs="Times New Roman"/>
                <w:i/>
              </w:rPr>
              <w:t>08</w:t>
            </w:r>
            <w:r w:rsidRPr="00CF4520">
              <w:rPr>
                <w:rFonts w:ascii="Times New Roman" w:hAnsi="Times New Roman" w:cs="Times New Roman"/>
                <w:i/>
              </w:rPr>
              <w:t>.</w:t>
            </w:r>
            <w:r>
              <w:rPr>
                <w:rFonts w:ascii="Times New Roman" w:hAnsi="Times New Roman" w:cs="Times New Roman"/>
                <w:i/>
              </w:rPr>
              <w:t>02</w:t>
            </w:r>
            <w:r w:rsidRPr="00CF4520">
              <w:rPr>
                <w:rFonts w:ascii="Times New Roman" w:hAnsi="Times New Roman" w:cs="Times New Roman"/>
                <w:i/>
              </w:rPr>
              <w:t>.202</w:t>
            </w:r>
            <w:r>
              <w:rPr>
                <w:rFonts w:ascii="Times New Roman" w:hAnsi="Times New Roman" w:cs="Times New Roman"/>
                <w:i/>
              </w:rPr>
              <w:t>4</w:t>
            </w:r>
            <w:r w:rsidRPr="00CF4520">
              <w:rPr>
                <w:rFonts w:ascii="Times New Roman" w:hAnsi="Times New Roman" w:cs="Times New Roman"/>
                <w:i/>
              </w:rPr>
              <w:t xml:space="preserve">, номер відомостей про речове право </w:t>
            </w:r>
            <w:r w:rsidR="002D26DC" w:rsidRPr="002D26DC">
              <w:rPr>
                <w:rFonts w:ascii="Times New Roman" w:hAnsi="Times New Roman" w:cs="Times New Roman"/>
                <w:i/>
              </w:rPr>
              <w:t>53626427</w:t>
            </w:r>
            <w:r w:rsidRPr="00CF4520">
              <w:rPr>
                <w:rFonts w:ascii="Times New Roman" w:hAnsi="Times New Roman" w:cs="Times New Roman"/>
                <w:i/>
              </w:rPr>
              <w:t xml:space="preserve"> (інформація з Державного реєстру речових прав на нерухоме майно від 23.01.2025 № </w:t>
            </w:r>
            <w:r w:rsidR="002D26DC" w:rsidRPr="002D26DC">
              <w:rPr>
                <w:rFonts w:ascii="Times New Roman" w:hAnsi="Times New Roman" w:cs="Times New Roman"/>
                <w:i/>
              </w:rPr>
              <w:t>409313561</w:t>
            </w:r>
            <w:r w:rsidRPr="00CF4520">
              <w:rPr>
                <w:rFonts w:ascii="Times New Roman" w:hAnsi="Times New Roman" w:cs="Times New Roman"/>
                <w:i/>
              </w:rPr>
              <w:t>).</w:t>
            </w:r>
          </w:p>
        </w:tc>
      </w:tr>
      <w:tr w:rsidR="00962343" w:rsidRPr="000034AA" w14:paraId="6B43C825" w14:textId="77777777" w:rsidTr="00E50B79">
        <w:trPr>
          <w:trHeight w:val="326"/>
        </w:trPr>
        <w:tc>
          <w:tcPr>
            <w:tcW w:w="3260" w:type="dxa"/>
          </w:tcPr>
          <w:p w14:paraId="69623644" w14:textId="77777777" w:rsidR="00962343" w:rsidRPr="000034AA" w:rsidRDefault="00962343" w:rsidP="00E50B79">
            <w:pPr>
              <w:tabs>
                <w:tab w:val="left" w:pos="1861"/>
              </w:tabs>
              <w:ind w:firstLine="6"/>
              <w:rPr>
                <w:rFonts w:ascii="Times New Roman" w:eastAsia="Times New Roman" w:hAnsi="Times New Roman" w:cs="Times New Roman"/>
                <w:i/>
              </w:rPr>
            </w:pPr>
            <w:r w:rsidRPr="000034AA">
              <w:rPr>
                <w:rFonts w:ascii="Times New Roman" w:eastAsia="Times New Roman" w:hAnsi="Times New Roman" w:cs="Times New Roman"/>
              </w:rPr>
              <w:t xml:space="preserve"> Наявність ДПТ:</w:t>
            </w:r>
          </w:p>
        </w:tc>
        <w:tc>
          <w:tcPr>
            <w:tcW w:w="6237" w:type="dxa"/>
          </w:tcPr>
          <w:p w14:paraId="77C8BE91" w14:textId="5C9FFE64" w:rsidR="00962343" w:rsidRPr="001B548A" w:rsidRDefault="002D26DC" w:rsidP="002D26DC">
            <w:pPr>
              <w:spacing w:line="235" w:lineRule="auto"/>
              <w:ind w:firstLine="318"/>
              <w:jc w:val="both"/>
              <w:rPr>
                <w:rFonts w:ascii="Times New Roman" w:eastAsia="Times New Roman" w:hAnsi="Times New Roman" w:cs="Times New Roman"/>
                <w:i/>
              </w:rPr>
            </w:pPr>
            <w:r>
              <w:rPr>
                <w:rFonts w:ascii="Times New Roman" w:eastAsia="Times New Roman" w:hAnsi="Times New Roman" w:cs="Times New Roman"/>
                <w:i/>
              </w:rPr>
              <w:t>Детальний план території відсутній.</w:t>
            </w:r>
          </w:p>
        </w:tc>
      </w:tr>
      <w:tr w:rsidR="00962343" w:rsidRPr="000034AA" w14:paraId="0B175213" w14:textId="77777777" w:rsidTr="00E50B79">
        <w:trPr>
          <w:trHeight w:val="1438"/>
        </w:trPr>
        <w:tc>
          <w:tcPr>
            <w:tcW w:w="3260" w:type="dxa"/>
          </w:tcPr>
          <w:p w14:paraId="22621CDE" w14:textId="77777777" w:rsidR="00962343" w:rsidRPr="000034AA" w:rsidRDefault="00962343" w:rsidP="00E50B79">
            <w:pPr>
              <w:ind w:firstLine="6"/>
              <w:rPr>
                <w:rFonts w:ascii="Times New Roman" w:hAnsi="Times New Roman" w:cs="Times New Roman"/>
              </w:rPr>
            </w:pPr>
            <w:r w:rsidRPr="000034AA">
              <w:rPr>
                <w:rFonts w:ascii="Times New Roman" w:hAnsi="Times New Roman" w:cs="Times New Roman"/>
              </w:rPr>
              <w:lastRenderedPageBreak/>
              <w:t xml:space="preserve"> Функціональне призначення  </w:t>
            </w:r>
          </w:p>
          <w:p w14:paraId="28FA3A01" w14:textId="77777777" w:rsidR="00962343" w:rsidRPr="000034AA" w:rsidRDefault="00962343" w:rsidP="00E50B79">
            <w:pPr>
              <w:ind w:firstLine="6"/>
              <w:rPr>
                <w:rFonts w:ascii="Times New Roman" w:hAnsi="Times New Roman" w:cs="Times New Roman"/>
              </w:rPr>
            </w:pPr>
            <w:r w:rsidRPr="000034AA">
              <w:rPr>
                <w:rFonts w:ascii="Times New Roman" w:hAnsi="Times New Roman" w:cs="Times New Roman"/>
              </w:rPr>
              <w:t xml:space="preserve"> згідно з Генпланом:</w:t>
            </w:r>
          </w:p>
        </w:tc>
        <w:tc>
          <w:tcPr>
            <w:tcW w:w="6237" w:type="dxa"/>
          </w:tcPr>
          <w:p w14:paraId="22900B89" w14:textId="33AE467A" w:rsidR="002D26DC" w:rsidRPr="001B548A" w:rsidRDefault="00962343" w:rsidP="0072706F">
            <w:pPr>
              <w:spacing w:line="235" w:lineRule="auto"/>
              <w:ind w:firstLine="318"/>
              <w:jc w:val="both"/>
              <w:rPr>
                <w:rFonts w:ascii="Times New Roman" w:eastAsia="Times New Roman" w:hAnsi="Times New Roman" w:cs="Times New Roman"/>
                <w:i/>
              </w:rPr>
            </w:pPr>
            <w:r w:rsidRPr="001B548A">
              <w:rPr>
                <w:rFonts w:ascii="Times New Roman" w:eastAsia="Times New Roman" w:hAnsi="Times New Roman" w:cs="Times New Roman"/>
                <w:i/>
              </w:rPr>
              <w:t>Відповідно до Генерального плану міста Києва та проекту планування його приміської зони на період до 2020 року, затвердженого рішенням Київської міської ради від 28.03.2002 № 370/1804, земельна ділянка з кадастровим номером 8000000000:90:</w:t>
            </w:r>
            <w:r w:rsidR="002D26DC">
              <w:rPr>
                <w:rFonts w:ascii="Times New Roman" w:eastAsia="Times New Roman" w:hAnsi="Times New Roman" w:cs="Times New Roman"/>
                <w:i/>
              </w:rPr>
              <w:t>115</w:t>
            </w:r>
            <w:r w:rsidRPr="001B548A">
              <w:rPr>
                <w:rFonts w:ascii="Times New Roman" w:eastAsia="Times New Roman" w:hAnsi="Times New Roman" w:cs="Times New Roman"/>
                <w:i/>
              </w:rPr>
              <w:t>:00</w:t>
            </w:r>
            <w:r w:rsidR="002D26DC">
              <w:rPr>
                <w:rFonts w:ascii="Times New Roman" w:eastAsia="Times New Roman" w:hAnsi="Times New Roman" w:cs="Times New Roman"/>
                <w:i/>
              </w:rPr>
              <w:t>02</w:t>
            </w:r>
            <w:r w:rsidRPr="001B548A">
              <w:rPr>
                <w:rFonts w:ascii="Times New Roman" w:eastAsia="Times New Roman" w:hAnsi="Times New Roman" w:cs="Times New Roman"/>
                <w:i/>
              </w:rPr>
              <w:t xml:space="preserve"> за функціональним призначенням належить </w:t>
            </w:r>
            <w:r w:rsidR="002D26DC">
              <w:rPr>
                <w:rFonts w:ascii="Times New Roman" w:eastAsia="Times New Roman" w:hAnsi="Times New Roman" w:cs="Times New Roman"/>
                <w:i/>
              </w:rPr>
              <w:t xml:space="preserve">частково </w:t>
            </w:r>
            <w:r w:rsidRPr="001B548A">
              <w:rPr>
                <w:rFonts w:ascii="Times New Roman" w:eastAsia="Times New Roman" w:hAnsi="Times New Roman" w:cs="Times New Roman"/>
                <w:i/>
              </w:rPr>
              <w:t xml:space="preserve">до </w:t>
            </w:r>
            <w:r w:rsidR="002D26DC">
              <w:rPr>
                <w:rFonts w:ascii="Times New Roman" w:eastAsia="Times New Roman" w:hAnsi="Times New Roman" w:cs="Times New Roman"/>
                <w:i/>
              </w:rPr>
              <w:t xml:space="preserve">промислової території (існуючої), частково до території захисної зелені (існуючої), частково до  </w:t>
            </w:r>
            <w:r w:rsidRPr="001B548A">
              <w:rPr>
                <w:rFonts w:ascii="Times New Roman" w:eastAsia="Times New Roman" w:hAnsi="Times New Roman" w:cs="Times New Roman"/>
                <w:i/>
              </w:rPr>
              <w:t xml:space="preserve">території вулиць і доріг </w:t>
            </w:r>
            <w:r w:rsidR="0072706F">
              <w:rPr>
                <w:rFonts w:ascii="Times New Roman" w:eastAsia="Times New Roman" w:hAnsi="Times New Roman" w:cs="Times New Roman"/>
                <w:i/>
              </w:rPr>
              <w:t>(кадастрова до</w:t>
            </w:r>
            <w:r w:rsidR="002D26DC" w:rsidRPr="001B548A">
              <w:rPr>
                <w:rFonts w:ascii="Times New Roman" w:eastAsia="Times New Roman" w:hAnsi="Times New Roman" w:cs="Times New Roman"/>
                <w:i/>
              </w:rPr>
              <w:t>відка з містобудівного кадастру, надана Департаментом містобудування та архітектури виконавчого органу Київської міської ради</w:t>
            </w:r>
            <w:r w:rsidR="002D26DC">
              <w:rPr>
                <w:rFonts w:ascii="Times New Roman" w:eastAsia="Times New Roman" w:hAnsi="Times New Roman" w:cs="Times New Roman"/>
                <w:i/>
              </w:rPr>
              <w:t xml:space="preserve"> (Київської міської державної адміністрації)</w:t>
            </w:r>
            <w:r w:rsidR="0072706F">
              <w:rPr>
                <w:rFonts w:ascii="Times New Roman" w:eastAsia="Times New Roman" w:hAnsi="Times New Roman" w:cs="Times New Roman"/>
                <w:i/>
              </w:rPr>
              <w:t xml:space="preserve"> листом від 07.11.2024 № 055-11842</w:t>
            </w:r>
            <w:r w:rsidR="002D26DC" w:rsidRPr="001B548A">
              <w:rPr>
                <w:rFonts w:ascii="Times New Roman" w:eastAsia="Times New Roman" w:hAnsi="Times New Roman" w:cs="Times New Roman"/>
                <w:i/>
              </w:rPr>
              <w:t>)</w:t>
            </w:r>
            <w:r w:rsidR="0072706F">
              <w:rPr>
                <w:rFonts w:ascii="Times New Roman" w:eastAsia="Times New Roman" w:hAnsi="Times New Roman" w:cs="Times New Roman"/>
                <w:i/>
              </w:rPr>
              <w:t>.</w:t>
            </w:r>
          </w:p>
        </w:tc>
      </w:tr>
      <w:tr w:rsidR="00962343" w:rsidRPr="000034AA" w14:paraId="41DB374F" w14:textId="77777777" w:rsidTr="00E50B79">
        <w:trPr>
          <w:trHeight w:val="273"/>
        </w:trPr>
        <w:tc>
          <w:tcPr>
            <w:tcW w:w="3260" w:type="dxa"/>
          </w:tcPr>
          <w:p w14:paraId="18B46B70" w14:textId="77777777" w:rsidR="00962343" w:rsidRPr="000034AA" w:rsidRDefault="00962343" w:rsidP="00E50B79">
            <w:pPr>
              <w:ind w:firstLine="6"/>
              <w:rPr>
                <w:rFonts w:ascii="Times New Roman" w:hAnsi="Times New Roman" w:cs="Times New Roman"/>
              </w:rPr>
            </w:pPr>
            <w:r w:rsidRPr="000034AA">
              <w:rPr>
                <w:rFonts w:ascii="Times New Roman" w:hAnsi="Times New Roman" w:cs="Times New Roman"/>
              </w:rPr>
              <w:t xml:space="preserve"> Правовий режим:</w:t>
            </w:r>
          </w:p>
        </w:tc>
        <w:tc>
          <w:tcPr>
            <w:tcW w:w="6237" w:type="dxa"/>
          </w:tcPr>
          <w:p w14:paraId="5C8A5491" w14:textId="1DAC9F6A" w:rsidR="00962343" w:rsidRPr="001B548A" w:rsidRDefault="00962343" w:rsidP="0072706F">
            <w:pPr>
              <w:spacing w:line="235" w:lineRule="auto"/>
              <w:ind w:firstLine="318"/>
              <w:jc w:val="both"/>
              <w:rPr>
                <w:rFonts w:ascii="Times New Roman" w:eastAsia="Times New Roman" w:hAnsi="Times New Roman" w:cs="Times New Roman"/>
                <w:i/>
              </w:rPr>
            </w:pPr>
            <w:r>
              <w:rPr>
                <w:rFonts w:ascii="Times New Roman" w:eastAsia="Times New Roman" w:hAnsi="Times New Roman" w:cs="Times New Roman"/>
                <w:i/>
              </w:rPr>
              <w:t>З</w:t>
            </w:r>
            <w:r w:rsidRPr="001B548A">
              <w:rPr>
                <w:rFonts w:ascii="Times New Roman" w:eastAsia="Times New Roman" w:hAnsi="Times New Roman" w:cs="Times New Roman"/>
                <w:i/>
              </w:rPr>
              <w:t>емельна ділянка з кадастровим номером 8000000000:90:</w:t>
            </w:r>
            <w:r w:rsidR="0072706F">
              <w:rPr>
                <w:rFonts w:ascii="Times New Roman" w:eastAsia="Times New Roman" w:hAnsi="Times New Roman" w:cs="Times New Roman"/>
                <w:i/>
              </w:rPr>
              <w:t>115</w:t>
            </w:r>
            <w:r w:rsidRPr="001B548A">
              <w:rPr>
                <w:rFonts w:ascii="Times New Roman" w:eastAsia="Times New Roman" w:hAnsi="Times New Roman" w:cs="Times New Roman"/>
                <w:i/>
              </w:rPr>
              <w:t>:00</w:t>
            </w:r>
            <w:r w:rsidR="0072706F">
              <w:rPr>
                <w:rFonts w:ascii="Times New Roman" w:eastAsia="Times New Roman" w:hAnsi="Times New Roman" w:cs="Times New Roman"/>
                <w:i/>
              </w:rPr>
              <w:t>02</w:t>
            </w:r>
            <w:r w:rsidRPr="001B548A">
              <w:rPr>
                <w:rFonts w:ascii="Times New Roman" w:eastAsia="Times New Roman" w:hAnsi="Times New Roman" w:cs="Times New Roman"/>
                <w:i/>
              </w:rPr>
              <w:t xml:space="preserve"> належ</w:t>
            </w:r>
            <w:r>
              <w:rPr>
                <w:rFonts w:ascii="Times New Roman" w:eastAsia="Times New Roman" w:hAnsi="Times New Roman" w:cs="Times New Roman"/>
                <w:i/>
              </w:rPr>
              <w:t>и</w:t>
            </w:r>
            <w:r w:rsidRPr="001B548A">
              <w:rPr>
                <w:rFonts w:ascii="Times New Roman" w:eastAsia="Times New Roman" w:hAnsi="Times New Roman" w:cs="Times New Roman"/>
                <w:i/>
              </w:rPr>
              <w:t>ть до земель комунальної власності територіальної громади міста Києва.</w:t>
            </w:r>
          </w:p>
        </w:tc>
      </w:tr>
      <w:tr w:rsidR="00962343" w:rsidRPr="000034AA" w14:paraId="7AEC9983" w14:textId="77777777" w:rsidTr="00E50B79">
        <w:trPr>
          <w:trHeight w:val="282"/>
        </w:trPr>
        <w:tc>
          <w:tcPr>
            <w:tcW w:w="3260" w:type="dxa"/>
          </w:tcPr>
          <w:p w14:paraId="11E5BC7A" w14:textId="77777777" w:rsidR="00962343" w:rsidRPr="000034AA" w:rsidRDefault="00962343" w:rsidP="00E50B79">
            <w:pPr>
              <w:ind w:firstLine="6"/>
              <w:rPr>
                <w:rFonts w:ascii="Times New Roman" w:hAnsi="Times New Roman" w:cs="Times New Roman"/>
              </w:rPr>
            </w:pPr>
            <w:r w:rsidRPr="000034AA">
              <w:rPr>
                <w:rFonts w:ascii="Times New Roman" w:hAnsi="Times New Roman" w:cs="Times New Roman"/>
              </w:rPr>
              <w:t xml:space="preserve"> Розташування в зеленій зоні:</w:t>
            </w:r>
          </w:p>
        </w:tc>
        <w:tc>
          <w:tcPr>
            <w:tcW w:w="6237" w:type="dxa"/>
          </w:tcPr>
          <w:p w14:paraId="357C4194" w14:textId="33DFDB0B" w:rsidR="00962343" w:rsidRPr="001B548A" w:rsidRDefault="00962343" w:rsidP="0072706F">
            <w:pPr>
              <w:spacing w:line="238" w:lineRule="auto"/>
              <w:ind w:firstLine="318"/>
              <w:jc w:val="both"/>
              <w:rPr>
                <w:rFonts w:ascii="Times New Roman" w:eastAsia="Times New Roman" w:hAnsi="Times New Roman" w:cs="Times New Roman"/>
                <w:i/>
              </w:rPr>
            </w:pPr>
            <w:r w:rsidRPr="001B548A">
              <w:rPr>
                <w:rFonts w:ascii="Times New Roman" w:eastAsia="Times New Roman" w:hAnsi="Times New Roman" w:cs="Times New Roman"/>
                <w:i/>
              </w:rPr>
              <w:t xml:space="preserve">Відповідно </w:t>
            </w:r>
            <w:r w:rsidR="0072706F" w:rsidRPr="001B548A">
              <w:rPr>
                <w:rFonts w:ascii="Times New Roman" w:eastAsia="Times New Roman" w:hAnsi="Times New Roman" w:cs="Times New Roman"/>
                <w:i/>
              </w:rPr>
              <w:t>до Генерального плану міста Києва та проекту планування його приміської зони на період до 2020 року, затвердженого рішенням Київської міської ради від 28.03.2002 № 370/1804, земельна ділянка з кадастровим номером 8000000000:90:</w:t>
            </w:r>
            <w:r w:rsidR="0072706F">
              <w:rPr>
                <w:rFonts w:ascii="Times New Roman" w:eastAsia="Times New Roman" w:hAnsi="Times New Roman" w:cs="Times New Roman"/>
                <w:i/>
              </w:rPr>
              <w:t>115</w:t>
            </w:r>
            <w:r w:rsidR="0072706F" w:rsidRPr="001B548A">
              <w:rPr>
                <w:rFonts w:ascii="Times New Roman" w:eastAsia="Times New Roman" w:hAnsi="Times New Roman" w:cs="Times New Roman"/>
                <w:i/>
              </w:rPr>
              <w:t>:00</w:t>
            </w:r>
            <w:r w:rsidR="0072706F">
              <w:rPr>
                <w:rFonts w:ascii="Times New Roman" w:eastAsia="Times New Roman" w:hAnsi="Times New Roman" w:cs="Times New Roman"/>
                <w:i/>
              </w:rPr>
              <w:t>02</w:t>
            </w:r>
            <w:r w:rsidR="0072706F" w:rsidRPr="001B548A">
              <w:rPr>
                <w:rFonts w:ascii="Times New Roman" w:eastAsia="Times New Roman" w:hAnsi="Times New Roman" w:cs="Times New Roman"/>
                <w:i/>
              </w:rPr>
              <w:t xml:space="preserve"> за функціональним призначенням належить </w:t>
            </w:r>
            <w:r w:rsidR="0072706F">
              <w:rPr>
                <w:rFonts w:ascii="Times New Roman" w:eastAsia="Times New Roman" w:hAnsi="Times New Roman" w:cs="Times New Roman"/>
                <w:i/>
              </w:rPr>
              <w:t xml:space="preserve">частково </w:t>
            </w:r>
            <w:r w:rsidR="0072706F" w:rsidRPr="001B548A">
              <w:rPr>
                <w:rFonts w:ascii="Times New Roman" w:eastAsia="Times New Roman" w:hAnsi="Times New Roman" w:cs="Times New Roman"/>
                <w:i/>
              </w:rPr>
              <w:t>до території захисної зелені (існуючої)</w:t>
            </w:r>
            <w:r w:rsidR="0072706F">
              <w:rPr>
                <w:rFonts w:ascii="Times New Roman" w:eastAsia="Times New Roman" w:hAnsi="Times New Roman" w:cs="Times New Roman"/>
                <w:i/>
              </w:rPr>
              <w:t>.</w:t>
            </w:r>
          </w:p>
        </w:tc>
      </w:tr>
      <w:tr w:rsidR="00962343" w:rsidRPr="000034AA" w14:paraId="1A5CDFD9" w14:textId="77777777" w:rsidTr="00E50B79">
        <w:trPr>
          <w:trHeight w:val="567"/>
        </w:trPr>
        <w:tc>
          <w:tcPr>
            <w:tcW w:w="3260" w:type="dxa"/>
            <w:tcBorders>
              <w:bottom w:val="single" w:sz="4" w:space="0" w:color="auto"/>
            </w:tcBorders>
          </w:tcPr>
          <w:p w14:paraId="61CA331E" w14:textId="77777777" w:rsidR="00962343" w:rsidRPr="000034AA" w:rsidRDefault="00962343" w:rsidP="00E50B79">
            <w:pPr>
              <w:ind w:firstLine="6"/>
              <w:rPr>
                <w:rFonts w:ascii="Times New Roman" w:hAnsi="Times New Roman" w:cs="Times New Roman"/>
              </w:rPr>
            </w:pPr>
            <w:r w:rsidRPr="000034AA">
              <w:rPr>
                <w:rFonts w:ascii="Times New Roman" w:hAnsi="Times New Roman" w:cs="Times New Roman"/>
              </w:rPr>
              <w:t xml:space="preserve"> Інші особливості:</w:t>
            </w:r>
          </w:p>
        </w:tc>
        <w:tc>
          <w:tcPr>
            <w:tcW w:w="6237" w:type="dxa"/>
            <w:tcBorders>
              <w:bottom w:val="single" w:sz="4" w:space="0" w:color="auto"/>
            </w:tcBorders>
          </w:tcPr>
          <w:p w14:paraId="34D2E6F0" w14:textId="0D6CB845" w:rsidR="00071FB0" w:rsidRDefault="00962343" w:rsidP="00E50B79">
            <w:pPr>
              <w:spacing w:line="238" w:lineRule="auto"/>
              <w:ind w:firstLine="318"/>
              <w:jc w:val="both"/>
              <w:rPr>
                <w:rFonts w:ascii="Times New Roman" w:eastAsia="Times New Roman" w:hAnsi="Times New Roman" w:cs="Times New Roman"/>
                <w:i/>
              </w:rPr>
            </w:pPr>
            <w:r w:rsidRPr="001B548A">
              <w:rPr>
                <w:rFonts w:ascii="Times New Roman" w:eastAsia="Times New Roman" w:hAnsi="Times New Roman" w:cs="Times New Roman"/>
                <w:i/>
              </w:rPr>
              <w:t xml:space="preserve">Земельна ділянка площею </w:t>
            </w:r>
            <w:r w:rsidR="0072706F">
              <w:rPr>
                <w:rFonts w:ascii="Times New Roman" w:eastAsia="Times New Roman" w:hAnsi="Times New Roman" w:cs="Times New Roman"/>
                <w:i/>
              </w:rPr>
              <w:t>12</w:t>
            </w:r>
            <w:r w:rsidRPr="001B548A">
              <w:rPr>
                <w:rFonts w:ascii="Times New Roman" w:eastAsia="Times New Roman" w:hAnsi="Times New Roman" w:cs="Times New Roman"/>
                <w:i/>
              </w:rPr>
              <w:t>,</w:t>
            </w:r>
            <w:r w:rsidR="0072706F">
              <w:rPr>
                <w:rFonts w:ascii="Times New Roman" w:eastAsia="Times New Roman" w:hAnsi="Times New Roman" w:cs="Times New Roman"/>
                <w:i/>
              </w:rPr>
              <w:t>2918</w:t>
            </w:r>
            <w:r w:rsidRPr="001B548A">
              <w:rPr>
                <w:rFonts w:ascii="Times New Roman" w:eastAsia="Times New Roman" w:hAnsi="Times New Roman" w:cs="Times New Roman"/>
                <w:i/>
              </w:rPr>
              <w:t xml:space="preserve"> га (кадастровий номер 8000000000:90:</w:t>
            </w:r>
            <w:r w:rsidR="0072706F">
              <w:rPr>
                <w:rFonts w:ascii="Times New Roman" w:eastAsia="Times New Roman" w:hAnsi="Times New Roman" w:cs="Times New Roman"/>
                <w:i/>
              </w:rPr>
              <w:t>115</w:t>
            </w:r>
            <w:r w:rsidRPr="001B548A">
              <w:rPr>
                <w:rFonts w:ascii="Times New Roman" w:eastAsia="Times New Roman" w:hAnsi="Times New Roman" w:cs="Times New Roman"/>
                <w:i/>
              </w:rPr>
              <w:t>:00</w:t>
            </w:r>
            <w:r w:rsidR="0072706F">
              <w:rPr>
                <w:rFonts w:ascii="Times New Roman" w:eastAsia="Times New Roman" w:hAnsi="Times New Roman" w:cs="Times New Roman"/>
                <w:i/>
              </w:rPr>
              <w:t>02</w:t>
            </w:r>
            <w:r w:rsidRPr="001B548A">
              <w:rPr>
                <w:rFonts w:ascii="Times New Roman" w:eastAsia="Times New Roman" w:hAnsi="Times New Roman" w:cs="Times New Roman"/>
                <w:i/>
              </w:rPr>
              <w:t xml:space="preserve">) на вул. </w:t>
            </w:r>
            <w:r w:rsidR="0072706F">
              <w:rPr>
                <w:rFonts w:ascii="Times New Roman" w:eastAsia="Times New Roman" w:hAnsi="Times New Roman" w:cs="Times New Roman"/>
                <w:i/>
              </w:rPr>
              <w:t xml:space="preserve">Камишинській (сучасна назва – вул. Покільська (Хутрі-Острів) </w:t>
            </w:r>
            <w:r w:rsidRPr="001B548A">
              <w:rPr>
                <w:rFonts w:ascii="Times New Roman" w:eastAsia="Times New Roman" w:hAnsi="Times New Roman" w:cs="Times New Roman"/>
                <w:i/>
              </w:rPr>
              <w:t xml:space="preserve">у Голосіївському районі м. Києва на підставі рішення Київської міської ради від </w:t>
            </w:r>
            <w:r w:rsidR="0072706F">
              <w:rPr>
                <w:rFonts w:ascii="Times New Roman" w:eastAsia="Times New Roman" w:hAnsi="Times New Roman" w:cs="Times New Roman"/>
                <w:i/>
              </w:rPr>
              <w:t>05</w:t>
            </w:r>
            <w:r w:rsidRPr="001B548A">
              <w:rPr>
                <w:rFonts w:ascii="Times New Roman" w:eastAsia="Times New Roman" w:hAnsi="Times New Roman" w:cs="Times New Roman"/>
                <w:i/>
              </w:rPr>
              <w:t>.07.20</w:t>
            </w:r>
            <w:r w:rsidR="0072706F">
              <w:rPr>
                <w:rFonts w:ascii="Times New Roman" w:eastAsia="Times New Roman" w:hAnsi="Times New Roman" w:cs="Times New Roman"/>
                <w:i/>
              </w:rPr>
              <w:t xml:space="preserve">01 </w:t>
            </w:r>
            <w:r w:rsidRPr="001B548A">
              <w:rPr>
                <w:rFonts w:ascii="Times New Roman" w:eastAsia="Times New Roman" w:hAnsi="Times New Roman" w:cs="Times New Roman"/>
                <w:i/>
              </w:rPr>
              <w:t xml:space="preserve">№ </w:t>
            </w:r>
            <w:r w:rsidR="0072706F">
              <w:rPr>
                <w:rFonts w:ascii="Times New Roman" w:eastAsia="Times New Roman" w:hAnsi="Times New Roman" w:cs="Times New Roman"/>
                <w:i/>
              </w:rPr>
              <w:t>382/1358</w:t>
            </w:r>
            <w:r w:rsidRPr="001B548A">
              <w:rPr>
                <w:rFonts w:ascii="Times New Roman" w:eastAsia="Times New Roman" w:hAnsi="Times New Roman" w:cs="Times New Roman"/>
                <w:i/>
              </w:rPr>
              <w:t xml:space="preserve"> передана в оренду на </w:t>
            </w:r>
            <w:r w:rsidR="00071FB0">
              <w:rPr>
                <w:rFonts w:ascii="Times New Roman" w:eastAsia="Times New Roman" w:hAnsi="Times New Roman" w:cs="Times New Roman"/>
                <w:i/>
              </w:rPr>
              <w:t>6</w:t>
            </w:r>
            <w:r w:rsidRPr="001B548A">
              <w:rPr>
                <w:rFonts w:ascii="Times New Roman" w:eastAsia="Times New Roman" w:hAnsi="Times New Roman" w:cs="Times New Roman"/>
                <w:i/>
              </w:rPr>
              <w:t xml:space="preserve"> років </w:t>
            </w:r>
            <w:r w:rsidR="00071FB0">
              <w:rPr>
                <w:rFonts w:ascii="Times New Roman" w:eastAsia="Times New Roman" w:hAnsi="Times New Roman" w:cs="Times New Roman"/>
                <w:i/>
              </w:rPr>
              <w:t>п</w:t>
            </w:r>
            <w:r w:rsidR="00071FB0" w:rsidRPr="00071FB0">
              <w:rPr>
                <w:rFonts w:ascii="Times New Roman" w:eastAsia="Times New Roman" w:hAnsi="Times New Roman" w:cs="Times New Roman"/>
                <w:i/>
                <w:iCs/>
              </w:rPr>
              <w:t>риватн</w:t>
            </w:r>
            <w:r w:rsidR="00071FB0">
              <w:rPr>
                <w:rFonts w:ascii="Times New Roman" w:eastAsia="Times New Roman" w:hAnsi="Times New Roman" w:cs="Times New Roman"/>
                <w:i/>
                <w:iCs/>
              </w:rPr>
              <w:t>ому</w:t>
            </w:r>
            <w:r w:rsidR="00071FB0" w:rsidRPr="00071FB0">
              <w:rPr>
                <w:rFonts w:ascii="Times New Roman" w:eastAsia="Times New Roman" w:hAnsi="Times New Roman" w:cs="Times New Roman"/>
                <w:i/>
                <w:iCs/>
              </w:rPr>
              <w:t xml:space="preserve"> акціонерн</w:t>
            </w:r>
            <w:r w:rsidR="00071FB0">
              <w:rPr>
                <w:rFonts w:ascii="Times New Roman" w:eastAsia="Times New Roman" w:hAnsi="Times New Roman" w:cs="Times New Roman"/>
                <w:i/>
                <w:iCs/>
              </w:rPr>
              <w:t>ому</w:t>
            </w:r>
            <w:r w:rsidR="00071FB0" w:rsidRPr="00071FB0">
              <w:rPr>
                <w:rFonts w:ascii="Times New Roman" w:eastAsia="Times New Roman" w:hAnsi="Times New Roman" w:cs="Times New Roman"/>
                <w:i/>
                <w:iCs/>
              </w:rPr>
              <w:t xml:space="preserve"> товариств</w:t>
            </w:r>
            <w:r w:rsidR="00071FB0">
              <w:rPr>
                <w:rFonts w:ascii="Times New Roman" w:eastAsia="Times New Roman" w:hAnsi="Times New Roman" w:cs="Times New Roman"/>
                <w:i/>
                <w:iCs/>
              </w:rPr>
              <w:t>у</w:t>
            </w:r>
            <w:r w:rsidR="00071FB0" w:rsidRPr="00071FB0">
              <w:rPr>
                <w:rFonts w:ascii="Times New Roman" w:eastAsia="Times New Roman" w:hAnsi="Times New Roman" w:cs="Times New Roman"/>
                <w:i/>
                <w:iCs/>
              </w:rPr>
              <w:t xml:space="preserve"> «Асфальтобетонний завод»</w:t>
            </w:r>
            <w:r w:rsidR="00071FB0">
              <w:rPr>
                <w:rFonts w:ascii="Times New Roman" w:eastAsia="Times New Roman" w:hAnsi="Times New Roman" w:cs="Times New Roman"/>
                <w:i/>
                <w:iCs/>
              </w:rPr>
              <w:t xml:space="preserve"> </w:t>
            </w:r>
            <w:r w:rsidR="00071FB0" w:rsidRPr="00071FB0">
              <w:rPr>
                <w:rFonts w:ascii="Times New Roman" w:eastAsia="Times New Roman" w:hAnsi="Times New Roman" w:cs="Times New Roman"/>
                <w:i/>
                <w:iCs/>
              </w:rPr>
              <w:t>для експлуатації та обслуговування комплексу будівель і споруд заводу</w:t>
            </w:r>
            <w:r w:rsidR="00071FB0">
              <w:rPr>
                <w:rFonts w:ascii="Times New Roman" w:eastAsia="Times New Roman" w:hAnsi="Times New Roman" w:cs="Times New Roman"/>
                <w:i/>
                <w:iCs/>
              </w:rPr>
              <w:t xml:space="preserve"> (договір оренди земельної ділянки від 02.10.2002                        № 79-6-00063).</w:t>
            </w:r>
          </w:p>
          <w:p w14:paraId="778ECE0B" w14:textId="3197A869" w:rsidR="00071FB0" w:rsidRDefault="00071FB0" w:rsidP="00E50B79">
            <w:pPr>
              <w:spacing w:line="238" w:lineRule="auto"/>
              <w:ind w:firstLine="318"/>
              <w:jc w:val="both"/>
              <w:rPr>
                <w:rFonts w:ascii="Times New Roman" w:eastAsia="Times New Roman" w:hAnsi="Times New Roman" w:cs="Times New Roman"/>
                <w:i/>
              </w:rPr>
            </w:pPr>
            <w:r>
              <w:rPr>
                <w:rFonts w:ascii="Times New Roman" w:eastAsia="Times New Roman" w:hAnsi="Times New Roman" w:cs="Times New Roman"/>
                <w:i/>
              </w:rPr>
              <w:t xml:space="preserve">Рішенням Київської міської ради від 15.07.2004                    № 417/1827 внесено зміни до рішення </w:t>
            </w:r>
            <w:r w:rsidRPr="001B548A">
              <w:rPr>
                <w:rFonts w:ascii="Times New Roman" w:eastAsia="Times New Roman" w:hAnsi="Times New Roman" w:cs="Times New Roman"/>
                <w:i/>
              </w:rPr>
              <w:t xml:space="preserve">Київської міської ради від </w:t>
            </w:r>
            <w:r>
              <w:rPr>
                <w:rFonts w:ascii="Times New Roman" w:eastAsia="Times New Roman" w:hAnsi="Times New Roman" w:cs="Times New Roman"/>
                <w:i/>
              </w:rPr>
              <w:t>05</w:t>
            </w:r>
            <w:r w:rsidRPr="001B548A">
              <w:rPr>
                <w:rFonts w:ascii="Times New Roman" w:eastAsia="Times New Roman" w:hAnsi="Times New Roman" w:cs="Times New Roman"/>
                <w:i/>
              </w:rPr>
              <w:t>.07.20</w:t>
            </w:r>
            <w:r>
              <w:rPr>
                <w:rFonts w:ascii="Times New Roman" w:eastAsia="Times New Roman" w:hAnsi="Times New Roman" w:cs="Times New Roman"/>
                <w:i/>
              </w:rPr>
              <w:t xml:space="preserve">01 </w:t>
            </w:r>
            <w:r w:rsidRPr="001B548A">
              <w:rPr>
                <w:rFonts w:ascii="Times New Roman" w:eastAsia="Times New Roman" w:hAnsi="Times New Roman" w:cs="Times New Roman"/>
                <w:i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i/>
              </w:rPr>
              <w:t>382/1358, зокрема, строк оренди вказаної земельної ділянки замінено на 20 років (договір про внесення змін до договору оренди земельної ділянки від 29.03.2005 № 79-6-00293).</w:t>
            </w:r>
          </w:p>
          <w:p w14:paraId="083AEC6C" w14:textId="3D629CC4" w:rsidR="00071FB0" w:rsidRDefault="00071FB0" w:rsidP="00E50B79">
            <w:pPr>
              <w:spacing w:line="238" w:lineRule="auto"/>
              <w:ind w:firstLine="318"/>
              <w:jc w:val="both"/>
              <w:rPr>
                <w:rFonts w:ascii="Times New Roman" w:eastAsia="Times New Roman" w:hAnsi="Times New Roman" w:cs="Times New Roman"/>
                <w:i/>
              </w:rPr>
            </w:pPr>
            <w:r>
              <w:rPr>
                <w:rFonts w:ascii="Times New Roman" w:eastAsia="Times New Roman" w:hAnsi="Times New Roman" w:cs="Times New Roman"/>
                <w:i/>
              </w:rPr>
              <w:t xml:space="preserve">Строк договору оренди земельної ділянки                            </w:t>
            </w:r>
            <w:r>
              <w:rPr>
                <w:rFonts w:ascii="Times New Roman" w:eastAsia="Times New Roman" w:hAnsi="Times New Roman" w:cs="Times New Roman"/>
                <w:i/>
                <w:iCs/>
              </w:rPr>
              <w:t xml:space="preserve">від 02.10.2002 № 79-6-00063 (зі змінами) закінчився </w:t>
            </w:r>
            <w:r w:rsidRPr="00071FB0">
              <w:rPr>
                <w:rFonts w:ascii="Times New Roman" w:eastAsia="Times New Roman" w:hAnsi="Times New Roman" w:cs="Times New Roman"/>
                <w:i/>
              </w:rPr>
              <w:t>02.10.2022</w:t>
            </w:r>
            <w:r>
              <w:rPr>
                <w:rFonts w:ascii="Times New Roman" w:eastAsia="Times New Roman" w:hAnsi="Times New Roman" w:cs="Times New Roman"/>
                <w:i/>
              </w:rPr>
              <w:t>.</w:t>
            </w:r>
          </w:p>
          <w:p w14:paraId="219C5A7D" w14:textId="61AEB961" w:rsidR="00071FB0" w:rsidRDefault="00071FB0" w:rsidP="00E50B79">
            <w:pPr>
              <w:spacing w:line="238" w:lineRule="auto"/>
              <w:ind w:firstLine="318"/>
              <w:jc w:val="both"/>
              <w:rPr>
                <w:rFonts w:ascii="Times New Roman" w:eastAsia="Times New Roman" w:hAnsi="Times New Roman" w:cs="Times New Roman"/>
                <w:i/>
              </w:rPr>
            </w:pPr>
            <w:r>
              <w:rPr>
                <w:rFonts w:ascii="Times New Roman" w:eastAsia="Times New Roman" w:hAnsi="Times New Roman" w:cs="Times New Roman"/>
                <w:i/>
              </w:rPr>
              <w:t>Рішення про поновлення договору оренди вказаної земельної ділянки Київська міська рада не приймала.</w:t>
            </w:r>
          </w:p>
          <w:p w14:paraId="0B24CD85" w14:textId="55699A56" w:rsidR="00071FB0" w:rsidRDefault="008C4A56" w:rsidP="00E50B79">
            <w:pPr>
              <w:spacing w:line="238" w:lineRule="auto"/>
              <w:ind w:firstLine="318"/>
              <w:jc w:val="both"/>
              <w:rPr>
                <w:rFonts w:ascii="Times New Roman" w:eastAsia="Times New Roman" w:hAnsi="Times New Roman" w:cs="Times New Roman"/>
                <w:i/>
              </w:rPr>
            </w:pPr>
            <w:r>
              <w:rPr>
                <w:rFonts w:ascii="Times New Roman" w:eastAsia="Times New Roman" w:hAnsi="Times New Roman" w:cs="Times New Roman"/>
                <w:i/>
              </w:rPr>
              <w:t>Частина земельної ділянки (кадастровий номер 8000000000:90:115:0126) площею 0,9129 га та частина земельної ділянки (кадастровий номер 8000000000:90:115:0127) площею 0,0015 га розташовані в межах прибережної захисної смуги р. Дніпро.</w:t>
            </w:r>
            <w:r w:rsidR="00071FB0">
              <w:rPr>
                <w:rFonts w:ascii="Times New Roman" w:eastAsia="Times New Roman" w:hAnsi="Times New Roman" w:cs="Times New Roman"/>
                <w:i/>
              </w:rPr>
              <w:t xml:space="preserve"> </w:t>
            </w:r>
          </w:p>
          <w:p w14:paraId="6438016A" w14:textId="0B98BEDB" w:rsidR="008C4A56" w:rsidRDefault="008C4A56" w:rsidP="008C4A56">
            <w:pPr>
              <w:spacing w:line="238" w:lineRule="auto"/>
              <w:ind w:firstLine="318"/>
              <w:jc w:val="both"/>
              <w:rPr>
                <w:rFonts w:ascii="Times New Roman" w:eastAsia="Times New Roman" w:hAnsi="Times New Roman" w:cs="Times New Roman"/>
                <w:i/>
              </w:rPr>
            </w:pPr>
            <w:r>
              <w:rPr>
                <w:rFonts w:ascii="Times New Roman" w:eastAsia="Times New Roman" w:hAnsi="Times New Roman" w:cs="Times New Roman"/>
                <w:i/>
              </w:rPr>
              <w:t xml:space="preserve">Частина земельної ділянки (кадастровий номер 8000000000:90:115:0126) площею </w:t>
            </w:r>
            <w:r w:rsidRPr="008C4A56">
              <w:rPr>
                <w:rFonts w:ascii="Times New Roman" w:eastAsia="Times New Roman" w:hAnsi="Times New Roman" w:cs="Times New Roman"/>
                <w:i/>
              </w:rPr>
              <w:t>0</w:t>
            </w:r>
            <w:r>
              <w:rPr>
                <w:rFonts w:ascii="Times New Roman" w:eastAsia="Times New Roman" w:hAnsi="Times New Roman" w:cs="Times New Roman"/>
                <w:i/>
              </w:rPr>
              <w:t>,</w:t>
            </w:r>
            <w:r w:rsidRPr="008C4A56">
              <w:rPr>
                <w:rFonts w:ascii="Times New Roman" w:eastAsia="Times New Roman" w:hAnsi="Times New Roman" w:cs="Times New Roman"/>
                <w:i/>
              </w:rPr>
              <w:t>2420 г</w:t>
            </w:r>
            <w:r>
              <w:rPr>
                <w:rFonts w:ascii="Times New Roman" w:eastAsia="Times New Roman" w:hAnsi="Times New Roman" w:cs="Times New Roman"/>
                <w:i/>
              </w:rPr>
              <w:t>а та частина земельної ділянки (кадастровий номер 8000000000:90:115:0127) площею 0,0332 га розташовані в межах червоних ліній.</w:t>
            </w:r>
          </w:p>
          <w:p w14:paraId="6076A342" w14:textId="77777777" w:rsidR="00962343" w:rsidRPr="001B548A" w:rsidRDefault="00962343" w:rsidP="00E50B79">
            <w:pPr>
              <w:spacing w:line="238" w:lineRule="auto"/>
              <w:ind w:firstLine="318"/>
              <w:jc w:val="both"/>
              <w:rPr>
                <w:rFonts w:ascii="Times New Roman" w:eastAsia="Times New Roman" w:hAnsi="Times New Roman" w:cs="Times New Roman"/>
                <w:i/>
              </w:rPr>
            </w:pPr>
            <w:r w:rsidRPr="001B548A">
              <w:rPr>
                <w:rFonts w:ascii="Times New Roman" w:eastAsia="Times New Roman" w:hAnsi="Times New Roman" w:cs="Times New Roman"/>
                <w:i/>
              </w:rPr>
              <w:t xml:space="preserve">Зазначаємо, що Департамент земельних ресурсів                </w:t>
            </w:r>
            <w:r w:rsidRPr="001B548A">
              <w:rPr>
                <w:rFonts w:ascii="Times New Roman" w:eastAsia="Times New Roman" w:hAnsi="Times New Roman" w:cs="Times New Roman"/>
                <w:i/>
              </w:rPr>
              <w:lastRenderedPageBreak/>
              <w:t>не може перебирати на себе повноваження Київської міської ради та приймати рішення про затвердження або відмову у затвердженні документації із землеустрою, оскільки відповідно до  пункту 34 частини першої статті 26 Закону України «Про місцеве самоврядування в Україні» та статей 9, 122 Земельного кодексу України такі питання вирішуються виключно на пленарних засіданнях сільської, селищної, міської ради.</w:t>
            </w:r>
          </w:p>
          <w:p w14:paraId="42621050" w14:textId="51BA7224" w:rsidR="00962343" w:rsidRPr="001B548A" w:rsidRDefault="00962343" w:rsidP="00E50B79">
            <w:pPr>
              <w:spacing w:line="238" w:lineRule="auto"/>
              <w:ind w:firstLine="318"/>
              <w:jc w:val="both"/>
              <w:rPr>
                <w:rFonts w:ascii="Times New Roman" w:eastAsia="Times New Roman" w:hAnsi="Times New Roman" w:cs="Times New Roman"/>
                <w:i/>
              </w:rPr>
            </w:pPr>
            <w:r w:rsidRPr="001B548A">
              <w:rPr>
                <w:rFonts w:ascii="Times New Roman" w:eastAsia="Times New Roman" w:hAnsi="Times New Roman" w:cs="Times New Roman"/>
                <w:i/>
              </w:rPr>
              <w:t>Зазначене підтверджується, зокрема, рішеннями Верховного Суду від 28.04.2021 у справі № 826/8857/16,</w:t>
            </w:r>
            <w:r w:rsidR="008C4A56">
              <w:rPr>
                <w:rFonts w:ascii="Times New Roman" w:eastAsia="Times New Roman" w:hAnsi="Times New Roman" w:cs="Times New Roman"/>
                <w:i/>
              </w:rPr>
              <w:t xml:space="preserve"> </w:t>
            </w:r>
            <w:r w:rsidRPr="001B548A">
              <w:rPr>
                <w:rFonts w:ascii="Times New Roman" w:eastAsia="Times New Roman" w:hAnsi="Times New Roman" w:cs="Times New Roman"/>
                <w:i/>
              </w:rPr>
              <w:t xml:space="preserve">від 17.04.2018 у справі № 826/8107/16, від 16.09.2021 у справі № 826/8847/16. </w:t>
            </w:r>
          </w:p>
          <w:p w14:paraId="4718B823" w14:textId="77777777" w:rsidR="00962343" w:rsidRPr="001B548A" w:rsidRDefault="00962343" w:rsidP="00E50B79">
            <w:pPr>
              <w:spacing w:line="238" w:lineRule="auto"/>
              <w:ind w:firstLine="318"/>
              <w:jc w:val="both"/>
              <w:rPr>
                <w:rFonts w:ascii="Times New Roman" w:eastAsia="Times New Roman" w:hAnsi="Times New Roman" w:cs="Times New Roman"/>
                <w:i/>
              </w:rPr>
            </w:pPr>
            <w:r w:rsidRPr="001B548A">
              <w:rPr>
                <w:rFonts w:ascii="Times New Roman" w:eastAsia="Times New Roman" w:hAnsi="Times New Roman" w:cs="Times New Roman"/>
                <w:i/>
              </w:rPr>
              <w:t>Зважаючи на вказане, цей проєкт рішення направляється для подальшого розгляду Київською міською радою відповідно до її Регламенту.</w:t>
            </w:r>
          </w:p>
        </w:tc>
      </w:tr>
    </w:tbl>
    <w:p w14:paraId="78044618" w14:textId="77777777" w:rsidR="00962343" w:rsidRPr="0042026A" w:rsidRDefault="00962343" w:rsidP="00962343">
      <w:pPr>
        <w:ind w:firstLine="567"/>
        <w:rPr>
          <w:rFonts w:ascii="Times New Roman" w:eastAsia="Times New Roman" w:hAnsi="Times New Roman" w:cs="Times New Roman"/>
          <w:sz w:val="16"/>
          <w:szCs w:val="16"/>
        </w:rPr>
      </w:pPr>
    </w:p>
    <w:p w14:paraId="570204BF" w14:textId="77777777" w:rsidR="00962343" w:rsidRPr="000034AA" w:rsidRDefault="00962343" w:rsidP="00962343">
      <w:pPr>
        <w:numPr>
          <w:ilvl w:val="0"/>
          <w:numId w:val="4"/>
        </w:numPr>
        <w:tabs>
          <w:tab w:val="left" w:pos="851"/>
        </w:tabs>
        <w:ind w:firstLine="567"/>
        <w:rPr>
          <w:rFonts w:ascii="Times New Roman" w:eastAsia="Times New Roman" w:hAnsi="Times New Roman" w:cs="Times New Roman"/>
          <w:i/>
        </w:rPr>
      </w:pPr>
      <w:r w:rsidRPr="000034AA">
        <w:rPr>
          <w:rFonts w:ascii="Times New Roman" w:eastAsia="Times New Roman" w:hAnsi="Times New Roman" w:cs="Times New Roman"/>
          <w:b/>
          <w:bCs/>
        </w:rPr>
        <w:t>Стан нормативно-правової бази у даній сфері правового регулювання.</w:t>
      </w:r>
    </w:p>
    <w:p w14:paraId="037D014F" w14:textId="77777777" w:rsidR="00962343" w:rsidRPr="000034AA" w:rsidRDefault="00962343" w:rsidP="00962343">
      <w:pPr>
        <w:tabs>
          <w:tab w:val="left" w:pos="851"/>
        </w:tabs>
        <w:ind w:firstLine="567"/>
        <w:jc w:val="both"/>
        <w:rPr>
          <w:rFonts w:ascii="Times New Roman" w:eastAsia="Times New Roman" w:hAnsi="Times New Roman" w:cs="Times New Roman"/>
          <w:i/>
        </w:rPr>
      </w:pPr>
      <w:r w:rsidRPr="000034AA">
        <w:rPr>
          <w:rFonts w:ascii="Times New Roman" w:eastAsia="Times New Roman" w:hAnsi="Times New Roman" w:cs="Times New Roman"/>
        </w:rPr>
        <w:t>Загальні засади та порядок поділу земельних ділянок комунальної власності визначено Земельним кодексом України та Порядком набуття прав на землю із земель комунальної власності у місті Києві, затвердженим рішенням Київської міської ради від 20.04.2017 № 241/2463.</w:t>
      </w:r>
    </w:p>
    <w:p w14:paraId="6DA7F915" w14:textId="77777777" w:rsidR="00962343" w:rsidRPr="00D34966" w:rsidRDefault="00962343" w:rsidP="00962343">
      <w:pPr>
        <w:pStyle w:val="1"/>
        <w:tabs>
          <w:tab w:val="left" w:pos="0"/>
          <w:tab w:val="left" w:pos="426"/>
        </w:tabs>
        <w:spacing w:after="0"/>
        <w:ind w:firstLine="567"/>
        <w:jc w:val="both"/>
        <w:rPr>
          <w:i/>
          <w:sz w:val="24"/>
          <w:szCs w:val="24"/>
        </w:rPr>
      </w:pPr>
      <w:r w:rsidRPr="00D34966">
        <w:rPr>
          <w:sz w:val="24"/>
          <w:szCs w:val="24"/>
        </w:rPr>
        <w:t xml:space="preserve">Проєкт рішення не стосується прав і соціальної захищеності осіб з інвалідністю та </w:t>
      </w:r>
      <w:r>
        <w:rPr>
          <w:sz w:val="24"/>
          <w:szCs w:val="24"/>
        </w:rPr>
        <w:t xml:space="preserve">                 </w:t>
      </w:r>
      <w:r w:rsidRPr="00D34966">
        <w:rPr>
          <w:sz w:val="24"/>
          <w:szCs w:val="24"/>
        </w:rPr>
        <w:t>не матиме впливу на життєдіяльність цієї категорії.</w:t>
      </w:r>
    </w:p>
    <w:p w14:paraId="600B7C1C" w14:textId="77777777" w:rsidR="00962343" w:rsidRPr="00D34966" w:rsidRDefault="00962343" w:rsidP="00962343">
      <w:pPr>
        <w:pStyle w:val="1"/>
        <w:tabs>
          <w:tab w:val="left" w:pos="0"/>
          <w:tab w:val="left" w:pos="426"/>
        </w:tabs>
        <w:spacing w:after="0"/>
        <w:ind w:firstLine="567"/>
        <w:jc w:val="both"/>
        <w:rPr>
          <w:i/>
          <w:sz w:val="24"/>
          <w:szCs w:val="24"/>
        </w:rPr>
      </w:pPr>
      <w:r w:rsidRPr="00D34966">
        <w:rPr>
          <w:sz w:val="24"/>
          <w:szCs w:val="24"/>
          <w:shd w:val="clear" w:color="auto" w:fill="FFFFFF"/>
        </w:rPr>
        <w:t>Проєкт рішення не містить службової інформації у розумінні статті 6 Закону України «Про доступ до публічної інформації».</w:t>
      </w:r>
    </w:p>
    <w:p w14:paraId="33A52426" w14:textId="77777777" w:rsidR="00962343" w:rsidRDefault="00962343" w:rsidP="00962343">
      <w:pPr>
        <w:pStyle w:val="1"/>
        <w:shd w:val="clear" w:color="auto" w:fill="auto"/>
        <w:tabs>
          <w:tab w:val="left" w:pos="0"/>
        </w:tabs>
        <w:spacing w:after="0"/>
        <w:ind w:firstLine="567"/>
        <w:jc w:val="both"/>
        <w:rPr>
          <w:sz w:val="24"/>
          <w:szCs w:val="24"/>
          <w:shd w:val="clear" w:color="auto" w:fill="FFFFFF"/>
        </w:rPr>
      </w:pPr>
      <w:r w:rsidRPr="00D34966">
        <w:rPr>
          <w:sz w:val="24"/>
          <w:szCs w:val="24"/>
        </w:rPr>
        <w:t xml:space="preserve">Проєкт рішення не містить </w:t>
      </w:r>
      <w:r w:rsidRPr="00D34966">
        <w:rPr>
          <w:sz w:val="24"/>
          <w:szCs w:val="24"/>
          <w:shd w:val="clear" w:color="auto" w:fill="FFFFFF"/>
        </w:rPr>
        <w:t>інформації про фізичну особу (персональні дані) у розумінні статей 11 та 21 Закону України «Про інформацію» та статті 2 Закону України «Про захист персональних даних».</w:t>
      </w:r>
    </w:p>
    <w:p w14:paraId="6168A7CF" w14:textId="77777777" w:rsidR="00962343" w:rsidRPr="000220B2" w:rsidRDefault="00962343" w:rsidP="00962343">
      <w:pPr>
        <w:pStyle w:val="1"/>
        <w:shd w:val="clear" w:color="auto" w:fill="auto"/>
        <w:tabs>
          <w:tab w:val="left" w:pos="0"/>
        </w:tabs>
        <w:spacing w:after="0"/>
        <w:ind w:firstLine="567"/>
        <w:jc w:val="both"/>
        <w:rPr>
          <w:sz w:val="16"/>
          <w:szCs w:val="16"/>
          <w:shd w:val="clear" w:color="auto" w:fill="FFFFFF"/>
        </w:rPr>
      </w:pPr>
    </w:p>
    <w:p w14:paraId="06FAA085" w14:textId="77777777" w:rsidR="00962343" w:rsidRPr="000034AA" w:rsidRDefault="00962343" w:rsidP="00962343">
      <w:pPr>
        <w:numPr>
          <w:ilvl w:val="0"/>
          <w:numId w:val="4"/>
        </w:numPr>
        <w:tabs>
          <w:tab w:val="left" w:pos="851"/>
        </w:tabs>
        <w:ind w:firstLine="567"/>
        <w:rPr>
          <w:rFonts w:ascii="Times New Roman" w:eastAsia="Times New Roman" w:hAnsi="Times New Roman" w:cs="Times New Roman"/>
          <w:i/>
        </w:rPr>
      </w:pPr>
      <w:r w:rsidRPr="000034AA">
        <w:rPr>
          <w:rFonts w:ascii="Times New Roman" w:eastAsia="Times New Roman" w:hAnsi="Times New Roman" w:cs="Times New Roman"/>
          <w:b/>
          <w:bCs/>
        </w:rPr>
        <w:t>Фінансово-економічне обґрунтування.</w:t>
      </w:r>
    </w:p>
    <w:p w14:paraId="57ECCC81" w14:textId="77777777" w:rsidR="00962343" w:rsidRDefault="00962343" w:rsidP="00962343">
      <w:pPr>
        <w:shd w:val="clear" w:color="auto" w:fill="FFFFFF"/>
        <w:tabs>
          <w:tab w:val="left" w:pos="426"/>
          <w:tab w:val="left" w:pos="851"/>
        </w:tabs>
        <w:ind w:firstLine="567"/>
        <w:jc w:val="both"/>
        <w:rPr>
          <w:rFonts w:ascii="Times New Roman" w:eastAsia="Times New Roman" w:hAnsi="Times New Roman" w:cs="Times New Roman"/>
        </w:rPr>
      </w:pPr>
      <w:r w:rsidRPr="000034AA">
        <w:rPr>
          <w:rFonts w:ascii="Times New Roman" w:eastAsia="Times New Roman" w:hAnsi="Times New Roman" w:cs="Times New Roman"/>
        </w:rPr>
        <w:t>Реалізація рішення не потребує додаткових витрат міського бюджету.</w:t>
      </w:r>
    </w:p>
    <w:p w14:paraId="326E67ED" w14:textId="77777777" w:rsidR="00962343" w:rsidRPr="000220B2" w:rsidRDefault="00962343" w:rsidP="00962343">
      <w:pPr>
        <w:shd w:val="clear" w:color="auto" w:fill="FFFFFF"/>
        <w:tabs>
          <w:tab w:val="left" w:pos="426"/>
          <w:tab w:val="left" w:pos="851"/>
        </w:tabs>
        <w:ind w:firstLine="567"/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14:paraId="5095BAA0" w14:textId="77777777" w:rsidR="00962343" w:rsidRPr="000034AA" w:rsidRDefault="00962343" w:rsidP="00962343">
      <w:pPr>
        <w:numPr>
          <w:ilvl w:val="0"/>
          <w:numId w:val="4"/>
        </w:numPr>
        <w:tabs>
          <w:tab w:val="left" w:pos="851"/>
        </w:tabs>
        <w:ind w:firstLine="567"/>
        <w:rPr>
          <w:rFonts w:ascii="Times New Roman" w:eastAsia="Times New Roman" w:hAnsi="Times New Roman" w:cs="Times New Roman"/>
          <w:i/>
        </w:rPr>
      </w:pPr>
      <w:r w:rsidRPr="000034AA">
        <w:rPr>
          <w:rFonts w:ascii="Times New Roman" w:eastAsia="Times New Roman" w:hAnsi="Times New Roman" w:cs="Times New Roman"/>
          <w:b/>
          <w:bCs/>
        </w:rPr>
        <w:t>Прогноз соціально-економічних та інших наслідків прийняття рішення.</w:t>
      </w:r>
    </w:p>
    <w:p w14:paraId="1B256990" w14:textId="77777777" w:rsidR="00962343" w:rsidRDefault="00962343" w:rsidP="00962343">
      <w:pPr>
        <w:tabs>
          <w:tab w:val="left" w:pos="851"/>
        </w:tabs>
        <w:ind w:firstLine="567"/>
        <w:jc w:val="both"/>
        <w:rPr>
          <w:rFonts w:ascii="Times New Roman" w:eastAsia="Times New Roman" w:hAnsi="Times New Roman" w:cs="Times New Roman"/>
        </w:rPr>
      </w:pPr>
      <w:r w:rsidRPr="000034AA">
        <w:rPr>
          <w:rFonts w:ascii="Times New Roman" w:eastAsia="Times New Roman" w:hAnsi="Times New Roman" w:cs="Times New Roman"/>
        </w:rPr>
        <w:t>Наслідками прийняття розробленого проєкту рішення стане реалізація зацікавлен</w:t>
      </w:r>
      <w:r>
        <w:rPr>
          <w:rFonts w:ascii="Times New Roman" w:eastAsia="Times New Roman" w:hAnsi="Times New Roman" w:cs="Times New Roman"/>
        </w:rPr>
        <w:t>ими</w:t>
      </w:r>
      <w:r w:rsidRPr="000034AA">
        <w:rPr>
          <w:rFonts w:ascii="Times New Roman" w:eastAsia="Times New Roman" w:hAnsi="Times New Roman" w:cs="Times New Roman"/>
        </w:rPr>
        <w:t xml:space="preserve"> особ</w:t>
      </w:r>
      <w:r>
        <w:rPr>
          <w:rFonts w:ascii="Times New Roman" w:eastAsia="Times New Roman" w:hAnsi="Times New Roman" w:cs="Times New Roman"/>
        </w:rPr>
        <w:t>ами</w:t>
      </w:r>
      <w:r w:rsidRPr="000034AA">
        <w:rPr>
          <w:rFonts w:ascii="Times New Roman" w:eastAsia="Times New Roman" w:hAnsi="Times New Roman" w:cs="Times New Roman"/>
        </w:rPr>
        <w:t xml:space="preserve"> своїх прав щодо користування земельними ділянками.</w:t>
      </w:r>
    </w:p>
    <w:p w14:paraId="054F8033" w14:textId="77777777" w:rsidR="00962343" w:rsidRPr="00DD5EA2" w:rsidRDefault="00962343" w:rsidP="00962343">
      <w:pPr>
        <w:tabs>
          <w:tab w:val="left" w:pos="851"/>
        </w:tabs>
        <w:ind w:firstLine="567"/>
        <w:jc w:val="both"/>
        <w:rPr>
          <w:rFonts w:ascii="Times New Roman" w:eastAsia="Times New Roman" w:hAnsi="Times New Roman" w:cs="Times New Roman"/>
          <w:i/>
          <w:sz w:val="16"/>
          <w:szCs w:val="16"/>
        </w:rPr>
      </w:pPr>
    </w:p>
    <w:p w14:paraId="55F5D18F" w14:textId="77777777" w:rsidR="00962343" w:rsidRDefault="00962343" w:rsidP="00962343">
      <w:pPr>
        <w:pStyle w:val="20"/>
        <w:shd w:val="clear" w:color="auto" w:fill="auto"/>
        <w:spacing w:after="0" w:line="240" w:lineRule="auto"/>
        <w:jc w:val="left"/>
        <w:rPr>
          <w:b/>
          <w:i w:val="0"/>
          <w:iCs w:val="0"/>
          <w:sz w:val="20"/>
          <w:szCs w:val="20"/>
          <w:lang w:val="ru-RU"/>
        </w:rPr>
      </w:pPr>
      <w:r w:rsidRPr="00B30291">
        <w:rPr>
          <w:i w:val="0"/>
          <w:iCs w:val="0"/>
          <w:sz w:val="20"/>
          <w:szCs w:val="20"/>
          <w:lang w:val="ru-RU"/>
        </w:rPr>
        <w:t xml:space="preserve">Доповідач: директор Департаменту земельних ресурсів </w:t>
      </w:r>
      <w:r w:rsidRPr="00E4767E">
        <w:rPr>
          <w:b/>
          <w:i w:val="0"/>
          <w:iCs w:val="0"/>
          <w:sz w:val="20"/>
          <w:szCs w:val="20"/>
          <w:lang w:val="ru-RU"/>
        </w:rPr>
        <w:t>Валентина ПЕЛИХ</w:t>
      </w:r>
      <w:r w:rsidRPr="00AD604C">
        <w:rPr>
          <w:b/>
          <w:i w:val="0"/>
          <w:iCs w:val="0"/>
          <w:sz w:val="20"/>
          <w:szCs w:val="20"/>
          <w:lang w:val="ru-RU"/>
        </w:rPr>
        <w:t>.</w:t>
      </w:r>
    </w:p>
    <w:p w14:paraId="52753B28" w14:textId="2E70F080" w:rsidR="00962343" w:rsidRDefault="00962343" w:rsidP="00962343">
      <w:pPr>
        <w:pStyle w:val="20"/>
        <w:shd w:val="clear" w:color="auto" w:fill="auto"/>
        <w:spacing w:after="0" w:line="240" w:lineRule="auto"/>
        <w:jc w:val="left"/>
        <w:rPr>
          <w:sz w:val="28"/>
          <w:szCs w:val="28"/>
          <w:lang w:val="ru-RU"/>
        </w:rPr>
      </w:pPr>
    </w:p>
    <w:p w14:paraId="3DC72036" w14:textId="77777777" w:rsidR="00053B25" w:rsidRPr="00450EB5" w:rsidRDefault="00053B25" w:rsidP="00962343">
      <w:pPr>
        <w:pStyle w:val="20"/>
        <w:shd w:val="clear" w:color="auto" w:fill="auto"/>
        <w:spacing w:after="0" w:line="240" w:lineRule="auto"/>
        <w:jc w:val="left"/>
        <w:rPr>
          <w:sz w:val="28"/>
          <w:szCs w:val="28"/>
          <w:lang w:val="ru-RU"/>
        </w:r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5"/>
      </w:tblGrid>
      <w:tr w:rsidR="00962343" w14:paraId="1689B4EF" w14:textId="77777777" w:rsidTr="00E50B79">
        <w:trPr>
          <w:trHeight w:val="118"/>
        </w:trPr>
        <w:tc>
          <w:tcPr>
            <w:tcW w:w="4814" w:type="dxa"/>
            <w:hideMark/>
          </w:tcPr>
          <w:p w14:paraId="766B500F" w14:textId="77777777" w:rsidR="00962343" w:rsidRDefault="00962343" w:rsidP="00E50B79">
            <w:pPr>
              <w:pStyle w:val="30"/>
              <w:spacing w:line="233" w:lineRule="auto"/>
              <w:jc w:val="both"/>
              <w:rPr>
                <w:rStyle w:val="ae"/>
                <w:rFonts w:eastAsia="Georgia"/>
                <w:b w:val="0"/>
                <w:sz w:val="24"/>
                <w:szCs w:val="24"/>
                <w:lang w:val="ru-RU"/>
              </w:rPr>
            </w:pPr>
            <w:r>
              <w:rPr>
                <w:rStyle w:val="ae"/>
                <w:rFonts w:eastAsia="Georgia"/>
                <w:b w:val="0"/>
                <w:sz w:val="24"/>
                <w:szCs w:val="24"/>
                <w:lang w:val="ru-RU"/>
              </w:rPr>
              <w:t>Директор Департаменту земельних ресурсів</w:t>
            </w:r>
          </w:p>
        </w:tc>
        <w:tc>
          <w:tcPr>
            <w:tcW w:w="4815" w:type="dxa"/>
          </w:tcPr>
          <w:p w14:paraId="0DEB4A2F" w14:textId="77777777" w:rsidR="00962343" w:rsidRPr="00400C91" w:rsidRDefault="00962343" w:rsidP="00E50B79">
            <w:pPr>
              <w:pStyle w:val="30"/>
              <w:shd w:val="clear" w:color="auto" w:fill="auto"/>
              <w:spacing w:line="233" w:lineRule="auto"/>
              <w:jc w:val="right"/>
              <w:rPr>
                <w:rStyle w:val="ae"/>
                <w:rFonts w:eastAsia="Georgia"/>
                <w:b w:val="0"/>
                <w:sz w:val="24"/>
                <w:szCs w:val="24"/>
              </w:rPr>
            </w:pPr>
            <w:r w:rsidRPr="00400C91">
              <w:rPr>
                <w:rStyle w:val="ae"/>
                <w:rFonts w:eastAsia="Georgia"/>
                <w:b w:val="0"/>
                <w:sz w:val="24"/>
                <w:szCs w:val="24"/>
              </w:rPr>
              <w:t>Валентина ПЕЛИХ</w:t>
            </w:r>
          </w:p>
        </w:tc>
      </w:tr>
    </w:tbl>
    <w:p w14:paraId="3BEEEFB8" w14:textId="77777777" w:rsidR="00962343" w:rsidRPr="00F24F9E" w:rsidRDefault="00962343" w:rsidP="00962343">
      <w:pPr>
        <w:pStyle w:val="1"/>
        <w:shd w:val="clear" w:color="auto" w:fill="auto"/>
        <w:ind w:firstLine="0"/>
        <w:rPr>
          <w:sz w:val="24"/>
          <w:szCs w:val="24"/>
        </w:rPr>
      </w:pPr>
    </w:p>
    <w:sectPr w:rsidR="00962343" w:rsidRPr="00F24F9E" w:rsidSect="00AC78A9">
      <w:headerReference w:type="even" r:id="rId9"/>
      <w:footerReference w:type="even" r:id="rId10"/>
      <w:pgSz w:w="11907" w:h="16839" w:code="9"/>
      <w:pgMar w:top="1134" w:right="567" w:bottom="568" w:left="1701" w:header="284" w:footer="50" w:gutter="0"/>
      <w:pgNumType w:start="1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EED2F8E" w14:textId="77777777" w:rsidR="00137DAB" w:rsidRDefault="00137DAB">
      <w:r>
        <w:separator/>
      </w:r>
    </w:p>
  </w:endnote>
  <w:endnote w:type="continuationSeparator" w:id="0">
    <w:p w14:paraId="50807B70" w14:textId="77777777" w:rsidR="00137DAB" w:rsidRDefault="00137D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Segoe UI">
    <w:altName w:val="Calibri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CA1CA6B" w14:textId="77777777" w:rsidR="00CA192D" w:rsidRDefault="00AF32F9" w:rsidP="00AF32F9">
    <w:pPr>
      <w:pStyle w:val="22"/>
      <w:shd w:val="clear" w:color="auto" w:fill="auto"/>
      <w:tabs>
        <w:tab w:val="right" w:pos="6991"/>
      </w:tabs>
      <w:jc w:val="right"/>
      <w:rPr>
        <w:rFonts w:ascii="Arial" w:eastAsia="Arial" w:hAnsi="Arial" w:cs="Arial"/>
        <w:b/>
        <w:bCs/>
        <w:sz w:val="8"/>
        <w:szCs w:val="8"/>
      </w:rPr>
    </w:pPr>
    <w:r>
      <w:rPr>
        <w:rFonts w:ascii="Arial" w:eastAsia="Arial" w:hAnsi="Arial" w:cs="Arial"/>
        <w:b/>
        <w:bCs/>
        <w:sz w:val="8"/>
        <w:szCs w:val="8"/>
      </w:rPr>
      <w:t>Виготовлено за даними міського земельного кадастру</w:t>
    </w:r>
  </w:p>
  <w:p w14:paraId="15DF5A5E" w14:textId="77777777" w:rsidR="001F39F7" w:rsidRPr="001F39F7" w:rsidRDefault="001F39F7" w:rsidP="001F39F7">
    <w:pPr>
      <w:pStyle w:val="22"/>
      <w:shd w:val="clear" w:color="auto" w:fill="auto"/>
      <w:tabs>
        <w:tab w:val="right" w:pos="3175"/>
        <w:tab w:val="right" w:pos="6991"/>
      </w:tabs>
      <w:rPr>
        <w:rFonts w:ascii="Arial" w:eastAsia="Arial" w:hAnsi="Arial" w:cs="Arial"/>
        <w:b/>
        <w:bCs/>
        <w:sz w:val="8"/>
        <w:szCs w:val="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BE8FE26" w14:textId="77777777" w:rsidR="00137DAB" w:rsidRDefault="00137DAB"/>
  </w:footnote>
  <w:footnote w:type="continuationSeparator" w:id="0">
    <w:p w14:paraId="76D5F52D" w14:textId="77777777" w:rsidR="00137DAB" w:rsidRDefault="00137DAB"/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8E46223" w14:textId="77777777" w:rsidR="00962343" w:rsidRDefault="00962343" w:rsidP="00FF6DC2">
    <w:pPr>
      <w:pStyle w:val="20"/>
      <w:shd w:val="clear" w:color="auto" w:fill="auto"/>
      <w:spacing w:after="0"/>
      <w:ind w:left="4820" w:firstLine="283"/>
      <w:jc w:val="left"/>
      <w:rPr>
        <w:rFonts w:ascii="Times New Roman" w:hAnsi="Times New Roman" w:cs="Times New Roman"/>
        <w:i w:val="0"/>
        <w:sz w:val="12"/>
        <w:szCs w:val="12"/>
      </w:rPr>
    </w:pPr>
  </w:p>
  <w:p w14:paraId="3223D780" w14:textId="59F0E094" w:rsidR="00CA192D" w:rsidRPr="00AF32F9" w:rsidRDefault="00CA192D" w:rsidP="00962343">
    <w:pPr>
      <w:pStyle w:val="20"/>
      <w:shd w:val="clear" w:color="auto" w:fill="auto"/>
      <w:spacing w:after="0"/>
      <w:ind w:left="4820" w:firstLine="283"/>
      <w:jc w:val="right"/>
      <w:rPr>
        <w:rFonts w:ascii="Times New Roman" w:hAnsi="Times New Roman" w:cs="Times New Roman"/>
        <w:i w:val="0"/>
        <w:color w:val="auto"/>
        <w:sz w:val="12"/>
        <w:szCs w:val="12"/>
      </w:rPr>
    </w:pPr>
    <w:r w:rsidRPr="00AF32F9">
      <w:rPr>
        <w:rFonts w:ascii="Times New Roman" w:hAnsi="Times New Roman" w:cs="Times New Roman"/>
        <w:i w:val="0"/>
        <w:sz w:val="12"/>
        <w:szCs w:val="12"/>
      </w:rPr>
      <w:t xml:space="preserve">Пояснювальна записка № </w:t>
    </w:r>
    <w:r w:rsidR="00AF32F9" w:rsidRPr="003E5B99">
      <w:rPr>
        <w:rFonts w:ascii="Times New Roman" w:hAnsi="Times New Roman" w:cs="Times New Roman"/>
        <w:i w:val="0"/>
        <w:sz w:val="12"/>
        <w:szCs w:val="12"/>
        <w:lang w:val="ru-RU"/>
      </w:rPr>
      <w:t>ПЗН-76925</w:t>
    </w:r>
    <w:r w:rsidRPr="00AF32F9">
      <w:rPr>
        <w:rFonts w:ascii="Times New Roman" w:hAnsi="Times New Roman" w:cs="Times New Roman"/>
        <w:i w:val="0"/>
        <w:sz w:val="12"/>
        <w:szCs w:val="12"/>
      </w:rPr>
      <w:t xml:space="preserve"> від </w:t>
    </w:r>
    <w:r w:rsidR="00D42C1A" w:rsidRPr="003E5B99">
      <w:rPr>
        <w:sz w:val="12"/>
        <w:szCs w:val="12"/>
        <w:lang w:val="ru-RU"/>
      </w:rPr>
      <w:t>23.01.2025</w:t>
    </w:r>
    <w:r w:rsidRPr="00AF32F9">
      <w:rPr>
        <w:rFonts w:ascii="Times New Roman" w:hAnsi="Times New Roman" w:cs="Times New Roman"/>
        <w:i w:val="0"/>
        <w:sz w:val="12"/>
        <w:szCs w:val="12"/>
      </w:rPr>
      <w:t xml:space="preserve"> до </w:t>
    </w:r>
    <w:r w:rsidR="00962343">
      <w:rPr>
        <w:rFonts w:ascii="Times New Roman" w:hAnsi="Times New Roman" w:cs="Times New Roman"/>
        <w:i w:val="0"/>
        <w:sz w:val="12"/>
        <w:szCs w:val="12"/>
      </w:rPr>
      <w:t>справи</w:t>
    </w:r>
    <w:r w:rsidRPr="00AF32F9">
      <w:rPr>
        <w:rFonts w:ascii="Times New Roman" w:hAnsi="Times New Roman" w:cs="Times New Roman"/>
        <w:i w:val="0"/>
        <w:sz w:val="12"/>
        <w:szCs w:val="12"/>
      </w:rPr>
      <w:t xml:space="preserve"> 603674011</w:t>
    </w:r>
  </w:p>
  <w:p w14:paraId="725BA2D4" w14:textId="46FB2446" w:rsidR="009A054D" w:rsidRDefault="00CA192D" w:rsidP="00962343">
    <w:pPr>
      <w:pStyle w:val="a9"/>
      <w:jc w:val="right"/>
    </w:pPr>
    <w:r w:rsidRPr="00CA192D">
      <w:rPr>
        <w:rFonts w:ascii="Times New Roman" w:hAnsi="Times New Roman" w:cs="Times New Roman"/>
        <w:sz w:val="12"/>
        <w:szCs w:val="12"/>
      </w:rPr>
      <w:t>Сторінка</w:t>
    </w:r>
    <w:r>
      <w:rPr>
        <w:sz w:val="12"/>
        <w:szCs w:val="12"/>
        <w:lang w:val="ru-RU"/>
      </w:rPr>
      <w:t xml:space="preserve"> </w:t>
    </w:r>
    <w:sdt>
      <w:sdtPr>
        <w:id w:val="-800533278"/>
        <w:docPartObj>
          <w:docPartGallery w:val="Page Numbers (Top of Page)"/>
          <w:docPartUnique/>
        </w:docPartObj>
      </w:sdtPr>
      <w:sdtEndPr/>
      <w:sdtContent>
        <w:r w:rsidRPr="00CA192D">
          <w:rPr>
            <w:rFonts w:ascii="Times New Roman" w:hAnsi="Times New Roman" w:cs="Times New Roman"/>
            <w:sz w:val="12"/>
            <w:szCs w:val="12"/>
          </w:rPr>
          <w:fldChar w:fldCharType="begin"/>
        </w:r>
        <w:r w:rsidRPr="00CA192D">
          <w:rPr>
            <w:rFonts w:ascii="Times New Roman" w:hAnsi="Times New Roman" w:cs="Times New Roman"/>
            <w:sz w:val="12"/>
            <w:szCs w:val="12"/>
          </w:rPr>
          <w:instrText>PAGE   \* MERGEFORMAT</w:instrText>
        </w:r>
        <w:r w:rsidRPr="00CA192D">
          <w:rPr>
            <w:rFonts w:ascii="Times New Roman" w:hAnsi="Times New Roman" w:cs="Times New Roman"/>
            <w:sz w:val="12"/>
            <w:szCs w:val="12"/>
          </w:rPr>
          <w:fldChar w:fldCharType="separate"/>
        </w:r>
        <w:r w:rsidR="00053B25" w:rsidRPr="00053B25">
          <w:rPr>
            <w:rFonts w:ascii="Times New Roman" w:hAnsi="Times New Roman" w:cs="Times New Roman"/>
            <w:noProof/>
            <w:sz w:val="12"/>
            <w:szCs w:val="12"/>
            <w:lang w:val="ru-RU"/>
          </w:rPr>
          <w:t>2</w:t>
        </w:r>
        <w:r w:rsidRPr="00CA192D">
          <w:rPr>
            <w:rFonts w:ascii="Times New Roman" w:hAnsi="Times New Roman" w:cs="Times New Roman"/>
            <w:sz w:val="12"/>
            <w:szCs w:val="12"/>
          </w:rPr>
          <w:fldChar w:fldCharType="end"/>
        </w:r>
      </w:sdtContent>
    </w:sdt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BF7C12"/>
    <w:multiLevelType w:val="multilevel"/>
    <w:tmpl w:val="13109420"/>
    <w:lvl w:ilvl="0">
      <w:start w:val="6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32527E5"/>
    <w:multiLevelType w:val="hybridMultilevel"/>
    <w:tmpl w:val="BC4657BA"/>
    <w:lvl w:ilvl="0" w:tplc="BE2882D6">
      <w:start w:val="1"/>
      <w:numFmt w:val="decimal"/>
      <w:lvlText w:val="%1."/>
      <w:lvlJc w:val="left"/>
      <w:pPr>
        <w:ind w:left="7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7" w:hanging="360"/>
      </w:pPr>
    </w:lvl>
    <w:lvl w:ilvl="2" w:tplc="0422001B" w:tentative="1">
      <w:start w:val="1"/>
      <w:numFmt w:val="lowerRoman"/>
      <w:lvlText w:val="%3."/>
      <w:lvlJc w:val="right"/>
      <w:pPr>
        <w:ind w:left="2167" w:hanging="180"/>
      </w:pPr>
    </w:lvl>
    <w:lvl w:ilvl="3" w:tplc="0422000F" w:tentative="1">
      <w:start w:val="1"/>
      <w:numFmt w:val="decimal"/>
      <w:lvlText w:val="%4."/>
      <w:lvlJc w:val="left"/>
      <w:pPr>
        <w:ind w:left="2887" w:hanging="360"/>
      </w:pPr>
    </w:lvl>
    <w:lvl w:ilvl="4" w:tplc="04220019" w:tentative="1">
      <w:start w:val="1"/>
      <w:numFmt w:val="lowerLetter"/>
      <w:lvlText w:val="%5."/>
      <w:lvlJc w:val="left"/>
      <w:pPr>
        <w:ind w:left="3607" w:hanging="360"/>
      </w:pPr>
    </w:lvl>
    <w:lvl w:ilvl="5" w:tplc="0422001B" w:tentative="1">
      <w:start w:val="1"/>
      <w:numFmt w:val="lowerRoman"/>
      <w:lvlText w:val="%6."/>
      <w:lvlJc w:val="right"/>
      <w:pPr>
        <w:ind w:left="4327" w:hanging="180"/>
      </w:pPr>
    </w:lvl>
    <w:lvl w:ilvl="6" w:tplc="0422000F" w:tentative="1">
      <w:start w:val="1"/>
      <w:numFmt w:val="decimal"/>
      <w:lvlText w:val="%7."/>
      <w:lvlJc w:val="left"/>
      <w:pPr>
        <w:ind w:left="5047" w:hanging="360"/>
      </w:pPr>
    </w:lvl>
    <w:lvl w:ilvl="7" w:tplc="04220019" w:tentative="1">
      <w:start w:val="1"/>
      <w:numFmt w:val="lowerLetter"/>
      <w:lvlText w:val="%8."/>
      <w:lvlJc w:val="left"/>
      <w:pPr>
        <w:ind w:left="5767" w:hanging="360"/>
      </w:pPr>
    </w:lvl>
    <w:lvl w:ilvl="8" w:tplc="0422001B" w:tentative="1">
      <w:start w:val="1"/>
      <w:numFmt w:val="lowerRoman"/>
      <w:lvlText w:val="%9."/>
      <w:lvlJc w:val="right"/>
      <w:pPr>
        <w:ind w:left="6487" w:hanging="180"/>
      </w:pPr>
    </w:lvl>
  </w:abstractNum>
  <w:abstractNum w:abstractNumId="2" w15:restartNumberingAfterBreak="0">
    <w:nsid w:val="31053AFC"/>
    <w:multiLevelType w:val="multilevel"/>
    <w:tmpl w:val="31D6544A"/>
    <w:lvl w:ilvl="0">
      <w:start w:val="5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uk-UA" w:eastAsia="uk-UA" w:bidi="uk-UA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3" w15:restartNumberingAfterBreak="0">
    <w:nsid w:val="528873D7"/>
    <w:multiLevelType w:val="multilevel"/>
    <w:tmpl w:val="C0DADE5C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3"/>
  </w:num>
  <w:num w:numId="2">
    <w:abstractNumId w:val="1"/>
  </w:num>
  <w:num w:numId="3">
    <w:abstractNumId w:val="2"/>
    <w:lvlOverride w:ilvl="0">
      <w:startOverride w:val="5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9"/>
  <w:hyphenationZone w:val="425"/>
  <w:evenAndOddHeaders/>
  <w:drawingGridHorizontalSpacing w:val="181"/>
  <w:drawingGridVerticalSpacing w:val="181"/>
  <w:characterSpacingControl w:val="compressPunctuation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37FF"/>
    <w:rsid w:val="000046E5"/>
    <w:rsid w:val="0001427E"/>
    <w:rsid w:val="000221E6"/>
    <w:rsid w:val="00033F98"/>
    <w:rsid w:val="0004012A"/>
    <w:rsid w:val="00053B25"/>
    <w:rsid w:val="000547B3"/>
    <w:rsid w:val="000623E7"/>
    <w:rsid w:val="00071FB0"/>
    <w:rsid w:val="00074B7A"/>
    <w:rsid w:val="0009718B"/>
    <w:rsid w:val="000C1E21"/>
    <w:rsid w:val="000C6F83"/>
    <w:rsid w:val="00105FA6"/>
    <w:rsid w:val="00113A85"/>
    <w:rsid w:val="00132EBC"/>
    <w:rsid w:val="00137DAB"/>
    <w:rsid w:val="00175C2F"/>
    <w:rsid w:val="001A310B"/>
    <w:rsid w:val="001E60C5"/>
    <w:rsid w:val="001F39F7"/>
    <w:rsid w:val="001F68E1"/>
    <w:rsid w:val="002000DF"/>
    <w:rsid w:val="00200923"/>
    <w:rsid w:val="002177FA"/>
    <w:rsid w:val="00217C7E"/>
    <w:rsid w:val="00276994"/>
    <w:rsid w:val="00280819"/>
    <w:rsid w:val="00290B4F"/>
    <w:rsid w:val="002A1A7D"/>
    <w:rsid w:val="002A31D3"/>
    <w:rsid w:val="002C78B8"/>
    <w:rsid w:val="002D26DC"/>
    <w:rsid w:val="002D61BE"/>
    <w:rsid w:val="002D6C68"/>
    <w:rsid w:val="002F1C68"/>
    <w:rsid w:val="003058CF"/>
    <w:rsid w:val="0031587F"/>
    <w:rsid w:val="00321136"/>
    <w:rsid w:val="0033091A"/>
    <w:rsid w:val="00364476"/>
    <w:rsid w:val="003724FA"/>
    <w:rsid w:val="003947ED"/>
    <w:rsid w:val="003C0A13"/>
    <w:rsid w:val="003D4611"/>
    <w:rsid w:val="003E434D"/>
    <w:rsid w:val="003E5B99"/>
    <w:rsid w:val="00400C91"/>
    <w:rsid w:val="004130C3"/>
    <w:rsid w:val="004141B8"/>
    <w:rsid w:val="00417E85"/>
    <w:rsid w:val="00422D44"/>
    <w:rsid w:val="004626A6"/>
    <w:rsid w:val="00487E22"/>
    <w:rsid w:val="004B5ED5"/>
    <w:rsid w:val="004C0E09"/>
    <w:rsid w:val="004D4053"/>
    <w:rsid w:val="004E6C43"/>
    <w:rsid w:val="005300ED"/>
    <w:rsid w:val="00543FD0"/>
    <w:rsid w:val="00565E13"/>
    <w:rsid w:val="00596CBA"/>
    <w:rsid w:val="005B2607"/>
    <w:rsid w:val="005C05B4"/>
    <w:rsid w:val="005D2B6D"/>
    <w:rsid w:val="005E3E9F"/>
    <w:rsid w:val="005F5049"/>
    <w:rsid w:val="00613974"/>
    <w:rsid w:val="00635DD6"/>
    <w:rsid w:val="006437EA"/>
    <w:rsid w:val="00664633"/>
    <w:rsid w:val="006809D4"/>
    <w:rsid w:val="00693E11"/>
    <w:rsid w:val="006A5331"/>
    <w:rsid w:val="00707ACB"/>
    <w:rsid w:val="007262F6"/>
    <w:rsid w:val="0072706F"/>
    <w:rsid w:val="007401DD"/>
    <w:rsid w:val="00751CDC"/>
    <w:rsid w:val="00753FA4"/>
    <w:rsid w:val="007579C7"/>
    <w:rsid w:val="00776132"/>
    <w:rsid w:val="007907EB"/>
    <w:rsid w:val="00793BA6"/>
    <w:rsid w:val="007D58D4"/>
    <w:rsid w:val="007E5A3B"/>
    <w:rsid w:val="007E6AAC"/>
    <w:rsid w:val="007F3A56"/>
    <w:rsid w:val="00813377"/>
    <w:rsid w:val="0081470F"/>
    <w:rsid w:val="008220CA"/>
    <w:rsid w:val="0083147D"/>
    <w:rsid w:val="0084362A"/>
    <w:rsid w:val="00893759"/>
    <w:rsid w:val="008A5FD0"/>
    <w:rsid w:val="008A696B"/>
    <w:rsid w:val="008B1810"/>
    <w:rsid w:val="008B1C1B"/>
    <w:rsid w:val="008C440A"/>
    <w:rsid w:val="008C4A56"/>
    <w:rsid w:val="008E40D5"/>
    <w:rsid w:val="008E73CA"/>
    <w:rsid w:val="008F1609"/>
    <w:rsid w:val="008F56C1"/>
    <w:rsid w:val="00903A35"/>
    <w:rsid w:val="009167DD"/>
    <w:rsid w:val="0093548A"/>
    <w:rsid w:val="00935A27"/>
    <w:rsid w:val="00962343"/>
    <w:rsid w:val="0097231C"/>
    <w:rsid w:val="00984B77"/>
    <w:rsid w:val="009A054D"/>
    <w:rsid w:val="009A2295"/>
    <w:rsid w:val="009D4718"/>
    <w:rsid w:val="00A15C98"/>
    <w:rsid w:val="00A17ABC"/>
    <w:rsid w:val="00A26614"/>
    <w:rsid w:val="00A332A5"/>
    <w:rsid w:val="00A36001"/>
    <w:rsid w:val="00A36514"/>
    <w:rsid w:val="00A8023F"/>
    <w:rsid w:val="00A92D79"/>
    <w:rsid w:val="00A9335B"/>
    <w:rsid w:val="00A95AA4"/>
    <w:rsid w:val="00AB2BB2"/>
    <w:rsid w:val="00AC78A9"/>
    <w:rsid w:val="00AF32F9"/>
    <w:rsid w:val="00B10627"/>
    <w:rsid w:val="00B17030"/>
    <w:rsid w:val="00B4070C"/>
    <w:rsid w:val="00B73616"/>
    <w:rsid w:val="00B743F7"/>
    <w:rsid w:val="00B936C7"/>
    <w:rsid w:val="00B97F9E"/>
    <w:rsid w:val="00BB725B"/>
    <w:rsid w:val="00BF1F47"/>
    <w:rsid w:val="00C30157"/>
    <w:rsid w:val="00C35CC7"/>
    <w:rsid w:val="00C554F8"/>
    <w:rsid w:val="00C845F9"/>
    <w:rsid w:val="00CA192D"/>
    <w:rsid w:val="00CA7846"/>
    <w:rsid w:val="00CB543A"/>
    <w:rsid w:val="00CE0FB0"/>
    <w:rsid w:val="00CF031A"/>
    <w:rsid w:val="00CF4520"/>
    <w:rsid w:val="00CF4ED0"/>
    <w:rsid w:val="00D00F44"/>
    <w:rsid w:val="00D21BEC"/>
    <w:rsid w:val="00D354CB"/>
    <w:rsid w:val="00D42C1A"/>
    <w:rsid w:val="00D437FF"/>
    <w:rsid w:val="00D50739"/>
    <w:rsid w:val="00D87C18"/>
    <w:rsid w:val="00D91CE5"/>
    <w:rsid w:val="00DD5432"/>
    <w:rsid w:val="00DE6CAF"/>
    <w:rsid w:val="00E01920"/>
    <w:rsid w:val="00E04C9D"/>
    <w:rsid w:val="00E1633D"/>
    <w:rsid w:val="00E1673C"/>
    <w:rsid w:val="00E31155"/>
    <w:rsid w:val="00E3267D"/>
    <w:rsid w:val="00E43CB3"/>
    <w:rsid w:val="00E67C2C"/>
    <w:rsid w:val="00E82B1B"/>
    <w:rsid w:val="00E920DA"/>
    <w:rsid w:val="00EC18FD"/>
    <w:rsid w:val="00EE61C9"/>
    <w:rsid w:val="00F07126"/>
    <w:rsid w:val="00F24F9E"/>
    <w:rsid w:val="00F71B52"/>
    <w:rsid w:val="00F72FB7"/>
    <w:rsid w:val="00F8770B"/>
    <w:rsid w:val="00FA4B8E"/>
    <w:rsid w:val="00FD181E"/>
    <w:rsid w:val="00FD482F"/>
    <w:rsid w:val="00FF43CB"/>
    <w:rsid w:val="00FF6D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6A76B655"/>
  <w15:docId w15:val="{394DE408-FD6A-44F9-8ECF-C4B7639120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ourier New" w:eastAsia="Courier New" w:hAnsi="Courier New" w:cs="Courier New"/>
        <w:sz w:val="24"/>
        <w:szCs w:val="24"/>
        <w:lang w:val="uk-UA" w:eastAsia="uk-UA" w:bidi="uk-U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6">
    <w:name w:val="Основной текст (6)_"/>
    <w:basedOn w:val="a0"/>
    <w:link w:val="6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0"/>
      <w:szCs w:val="30"/>
      <w:u w:val="none"/>
    </w:rPr>
  </w:style>
  <w:style w:type="character" w:customStyle="1" w:styleId="5">
    <w:name w:val="Основной текст (5)_"/>
    <w:basedOn w:val="a0"/>
    <w:link w:val="5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4"/>
      <w:szCs w:val="34"/>
      <w:u w:val="none"/>
    </w:rPr>
  </w:style>
  <w:style w:type="character" w:customStyle="1" w:styleId="a3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2">
    <w:name w:val="Основной текст (2)_"/>
    <w:basedOn w:val="a0"/>
    <w:link w:val="20"/>
    <w:rPr>
      <w:rFonts w:ascii="Georgia" w:eastAsia="Georgia" w:hAnsi="Georgia" w:cs="Georgia"/>
      <w:b w:val="0"/>
      <w:bCs w:val="0"/>
      <w:i/>
      <w:iCs/>
      <w:smallCaps w:val="0"/>
      <w:strike w:val="0"/>
      <w:sz w:val="18"/>
      <w:szCs w:val="18"/>
      <w:u w:val="none"/>
    </w:rPr>
  </w:style>
  <w:style w:type="character" w:customStyle="1" w:styleId="a4">
    <w:name w:val="Подпись к таблице_"/>
    <w:basedOn w:val="a0"/>
    <w:link w:val="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1"/>
      <w:szCs w:val="11"/>
      <w:u w:val="none"/>
    </w:rPr>
  </w:style>
  <w:style w:type="character" w:customStyle="1" w:styleId="a6">
    <w:name w:val="Другое_"/>
    <w:basedOn w:val="a0"/>
    <w:link w:val="a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4">
    <w:name w:val="Основной текст (4)_"/>
    <w:basedOn w:val="a0"/>
    <w:link w:val="4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1"/>
      <w:szCs w:val="11"/>
      <w:u w:val="none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line="235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60">
    <w:name w:val="Основной текст (6)"/>
    <w:basedOn w:val="a"/>
    <w:link w:val="6"/>
    <w:pPr>
      <w:shd w:val="clear" w:color="auto" w:fill="FFFFFF"/>
      <w:spacing w:line="214" w:lineRule="auto"/>
      <w:jc w:val="center"/>
    </w:pPr>
    <w:rPr>
      <w:rFonts w:ascii="Times New Roman" w:eastAsia="Times New Roman" w:hAnsi="Times New Roman" w:cs="Times New Roman"/>
      <w:b/>
      <w:bCs/>
      <w:sz w:val="30"/>
      <w:szCs w:val="30"/>
    </w:rPr>
  </w:style>
  <w:style w:type="paragraph" w:customStyle="1" w:styleId="50">
    <w:name w:val="Основной текст (5)"/>
    <w:basedOn w:val="a"/>
    <w:link w:val="5"/>
    <w:pPr>
      <w:shd w:val="clear" w:color="auto" w:fill="FFFFFF"/>
    </w:pPr>
    <w:rPr>
      <w:rFonts w:ascii="Times New Roman" w:eastAsia="Times New Roman" w:hAnsi="Times New Roman" w:cs="Times New Roman"/>
      <w:b/>
      <w:bCs/>
      <w:sz w:val="34"/>
      <w:szCs w:val="34"/>
    </w:rPr>
  </w:style>
  <w:style w:type="paragraph" w:customStyle="1" w:styleId="1">
    <w:name w:val="Основной текст1"/>
    <w:basedOn w:val="a"/>
    <w:link w:val="a3"/>
    <w:pPr>
      <w:shd w:val="clear" w:color="auto" w:fill="FFFFFF"/>
      <w:spacing w:after="80"/>
      <w:ind w:firstLine="40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after="140" w:line="269" w:lineRule="auto"/>
      <w:jc w:val="center"/>
    </w:pPr>
    <w:rPr>
      <w:rFonts w:ascii="Georgia" w:eastAsia="Georgia" w:hAnsi="Georgia" w:cs="Georgia"/>
      <w:i/>
      <w:iCs/>
      <w:sz w:val="18"/>
      <w:szCs w:val="18"/>
    </w:rPr>
  </w:style>
  <w:style w:type="paragraph" w:customStyle="1" w:styleId="a5">
    <w:name w:val="Подпись к таблице"/>
    <w:basedOn w:val="a"/>
    <w:link w:val="a4"/>
    <w:pPr>
      <w:shd w:val="clear" w:color="auto" w:fill="FFFFFF"/>
      <w:spacing w:line="269" w:lineRule="auto"/>
    </w:pPr>
    <w:rPr>
      <w:rFonts w:ascii="Times New Roman" w:eastAsia="Times New Roman" w:hAnsi="Times New Roman" w:cs="Times New Roman"/>
      <w:sz w:val="11"/>
      <w:szCs w:val="11"/>
    </w:rPr>
  </w:style>
  <w:style w:type="paragraph" w:customStyle="1" w:styleId="a7">
    <w:name w:val="Другое"/>
    <w:basedOn w:val="a"/>
    <w:link w:val="a6"/>
    <w:pPr>
      <w:shd w:val="clear" w:color="auto" w:fill="FFFFFF"/>
      <w:spacing w:after="80"/>
      <w:ind w:firstLine="40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after="80" w:line="264" w:lineRule="auto"/>
    </w:pPr>
    <w:rPr>
      <w:rFonts w:ascii="Times New Roman" w:eastAsia="Times New Roman" w:hAnsi="Times New Roman" w:cs="Times New Roman"/>
      <w:sz w:val="11"/>
      <w:szCs w:val="11"/>
    </w:rPr>
  </w:style>
  <w:style w:type="table" w:styleId="a8">
    <w:name w:val="Table Grid"/>
    <w:basedOn w:val="a1"/>
    <w:uiPriority w:val="39"/>
    <w:rsid w:val="003C0A1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9A054D"/>
    <w:pPr>
      <w:tabs>
        <w:tab w:val="center" w:pos="4819"/>
        <w:tab w:val="right" w:pos="9639"/>
      </w:tabs>
    </w:pPr>
  </w:style>
  <w:style w:type="character" w:customStyle="1" w:styleId="aa">
    <w:name w:val="Верхній колонтитул Знак"/>
    <w:basedOn w:val="a0"/>
    <w:link w:val="a9"/>
    <w:uiPriority w:val="99"/>
    <w:rsid w:val="009A054D"/>
    <w:rPr>
      <w:color w:val="000000"/>
    </w:rPr>
  </w:style>
  <w:style w:type="paragraph" w:styleId="ab">
    <w:name w:val="footer"/>
    <w:basedOn w:val="a"/>
    <w:link w:val="ac"/>
    <w:uiPriority w:val="99"/>
    <w:unhideWhenUsed/>
    <w:rsid w:val="009A054D"/>
    <w:pPr>
      <w:tabs>
        <w:tab w:val="center" w:pos="4819"/>
        <w:tab w:val="right" w:pos="9639"/>
      </w:tabs>
    </w:pPr>
  </w:style>
  <w:style w:type="character" w:customStyle="1" w:styleId="ac">
    <w:name w:val="Нижній колонтитул Знак"/>
    <w:basedOn w:val="a0"/>
    <w:link w:val="ab"/>
    <w:uiPriority w:val="99"/>
    <w:rsid w:val="009A054D"/>
    <w:rPr>
      <w:color w:val="000000"/>
    </w:rPr>
  </w:style>
  <w:style w:type="character" w:customStyle="1" w:styleId="21">
    <w:name w:val="Колонтитул (2)_"/>
    <w:basedOn w:val="a0"/>
    <w:link w:val="22"/>
    <w:locked/>
    <w:rsid w:val="001F39F7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22">
    <w:name w:val="Колонтитул (2)"/>
    <w:basedOn w:val="a"/>
    <w:link w:val="21"/>
    <w:rsid w:val="001F39F7"/>
    <w:pPr>
      <w:shd w:val="clear" w:color="auto" w:fill="FFFFFF"/>
    </w:pPr>
    <w:rPr>
      <w:rFonts w:ascii="Times New Roman" w:eastAsia="Times New Roman" w:hAnsi="Times New Roman" w:cs="Times New Roman"/>
      <w:color w:val="auto"/>
      <w:sz w:val="20"/>
      <w:szCs w:val="20"/>
    </w:rPr>
  </w:style>
  <w:style w:type="character" w:styleId="ad">
    <w:name w:val="Emphasis"/>
    <w:basedOn w:val="a0"/>
    <w:uiPriority w:val="20"/>
    <w:qFormat/>
    <w:rsid w:val="00C35CC7"/>
    <w:rPr>
      <w:i/>
      <w:iCs/>
    </w:rPr>
  </w:style>
  <w:style w:type="character" w:styleId="ae">
    <w:name w:val="Strong"/>
    <w:basedOn w:val="a0"/>
    <w:uiPriority w:val="22"/>
    <w:qFormat/>
    <w:rsid w:val="007401DD"/>
    <w:rPr>
      <w:b/>
      <w:bCs/>
    </w:rPr>
  </w:style>
  <w:style w:type="paragraph" w:styleId="af">
    <w:name w:val="Balloon Text"/>
    <w:basedOn w:val="a"/>
    <w:link w:val="af0"/>
    <w:uiPriority w:val="99"/>
    <w:semiHidden/>
    <w:unhideWhenUsed/>
    <w:rsid w:val="007907EB"/>
    <w:rPr>
      <w:rFonts w:ascii="Segoe UI" w:hAnsi="Segoe UI" w:cs="Segoe UI"/>
      <w:sz w:val="18"/>
      <w:szCs w:val="18"/>
    </w:rPr>
  </w:style>
  <w:style w:type="character" w:customStyle="1" w:styleId="af0">
    <w:name w:val="Текст у виносці Знак"/>
    <w:basedOn w:val="a0"/>
    <w:link w:val="af"/>
    <w:uiPriority w:val="99"/>
    <w:semiHidden/>
    <w:rsid w:val="007907EB"/>
    <w:rPr>
      <w:rFonts w:ascii="Segoe UI" w:hAnsi="Segoe UI" w:cs="Segoe UI"/>
      <w:color w:val="000000"/>
      <w:sz w:val="18"/>
      <w:szCs w:val="18"/>
    </w:rPr>
  </w:style>
  <w:style w:type="table" w:customStyle="1" w:styleId="10">
    <w:name w:val="Сітка таблиці1"/>
    <w:basedOn w:val="a1"/>
    <w:next w:val="a8"/>
    <w:uiPriority w:val="39"/>
    <w:rsid w:val="0096234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01">
    <w:name w:val="fontstyle01"/>
    <w:basedOn w:val="a0"/>
    <w:rsid w:val="00CF4520"/>
    <w:rPr>
      <w:rFonts w:ascii="TimesNewRomanPSMT" w:hAnsi="TimesNewRomanPSMT" w:hint="default"/>
      <w:b w:val="0"/>
      <w:bCs w:val="0"/>
      <w:i w:val="0"/>
      <w:iCs w:val="0"/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12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488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88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792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88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82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845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65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72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712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39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615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22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82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request_qr_code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210</TotalTime>
  <Pages>4</Pages>
  <Words>1426</Words>
  <Characters>8129</Characters>
  <Application>Microsoft Office Word</Application>
  <DocSecurity>0</DocSecurity>
  <Lines>67</Lines>
  <Paragraphs>19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 записка Юр особа відведення дозвіл</vt:lpstr>
      <vt:lpstr/>
    </vt:vector>
  </TitlesOfParts>
  <Manager>Управління землеустрою</Manager>
  <Company>ДЕПАРТАМЕНТ ЗЕМЕЛЬНИХ РЕСУРСІВ</Company>
  <LinksUpToDate>false</LinksUpToDate>
  <CharactersWithSpaces>9536</CharactersWithSpaces>
  <SharedDoc>false</SharedDoc>
  <HyperlinkBase>75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Юр особа відведення дозвіл</dc:title>
  <cp:keywords>{"doc_type_id":75,"doc_type_name":"Пояснювальна записка Юр особа відведення дозвіл","doc_type_file":"Юр_особа_відведення_дозвіл.docx"}</cp:keywords>
  <cp:lastModifiedBy>Рабець Максим Миколайович</cp:lastModifiedBy>
  <cp:revision>117</cp:revision>
  <cp:lastPrinted>2025-01-24T13:12:00Z</cp:lastPrinted>
  <dcterms:created xsi:type="dcterms:W3CDTF">2019-02-06T15:49:00Z</dcterms:created>
  <dcterms:modified xsi:type="dcterms:W3CDTF">2025-01-24T13:12:00Z</dcterms:modified>
</cp:coreProperties>
</file>