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606360527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606360527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3AF45FDB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3B5739">
        <w:rPr>
          <w:b/>
          <w:bCs/>
          <w:sz w:val="24"/>
          <w:szCs w:val="24"/>
          <w:lang w:val="ru-RU"/>
        </w:rPr>
        <w:t>-79806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Pr="003B5739">
        <w:rPr>
          <w:b/>
          <w:bCs/>
          <w:sz w:val="24"/>
          <w:szCs w:val="24"/>
          <w:lang w:val="ru-RU"/>
        </w:rPr>
        <w:t>26.06.2025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1BCAD0D2" w:rsidR="00D37C9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  <w:lang w:val="en-US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2B46D9" w:rsidRPr="002B46D9">
        <w:rPr>
          <w:rFonts w:eastAsia="Georgia"/>
          <w:b/>
          <w:i/>
          <w:iCs/>
          <w:sz w:val="24"/>
          <w:szCs w:val="24"/>
        </w:rPr>
        <w:t>товариств</w:t>
      </w:r>
      <w:r w:rsidR="00577216">
        <w:rPr>
          <w:rFonts w:eastAsia="Georgia"/>
          <w:b/>
          <w:i/>
          <w:iCs/>
          <w:sz w:val="24"/>
          <w:szCs w:val="24"/>
        </w:rPr>
        <w:t>у</w:t>
      </w:r>
      <w:r w:rsidR="002B46D9" w:rsidRPr="002B46D9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</w:t>
      </w:r>
      <w:r w:rsidR="00BD2A7F" w:rsidRPr="002B46D9">
        <w:rPr>
          <w:rFonts w:eastAsia="Georgia"/>
          <w:b/>
          <w:i/>
          <w:iCs/>
          <w:sz w:val="24"/>
          <w:szCs w:val="24"/>
        </w:rPr>
        <w:t>«САНТАННА»</w:t>
      </w:r>
      <w:r w:rsidR="00BD2A7F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D33BC2">
        <w:rPr>
          <w:rFonts w:eastAsia="Georgia"/>
          <w:b/>
          <w:i/>
          <w:iCs/>
          <w:sz w:val="24"/>
          <w:szCs w:val="24"/>
        </w:rPr>
        <w:t>в поновленні договору оренди земельної ділянки</w:t>
      </w:r>
      <w:r w:rsidR="002B46D9" w:rsidRPr="00577216">
        <w:rPr>
          <w:rFonts w:eastAsia="Georgia"/>
          <w:b/>
          <w:i/>
          <w:iCs/>
          <w:sz w:val="24"/>
          <w:szCs w:val="24"/>
        </w:rPr>
        <w:br/>
      </w:r>
      <w:r w:rsidRPr="00D33BC2">
        <w:rPr>
          <w:rFonts w:eastAsia="Georgia"/>
          <w:b/>
          <w:i/>
          <w:iCs/>
          <w:sz w:val="24"/>
          <w:szCs w:val="24"/>
        </w:rPr>
        <w:t xml:space="preserve">від </w:t>
      </w:r>
      <w:r w:rsidR="001D4FCD" w:rsidRPr="003B5739">
        <w:rPr>
          <w:rFonts w:eastAsia="Georgia"/>
          <w:b/>
          <w:i/>
          <w:iCs/>
          <w:sz w:val="24"/>
          <w:szCs w:val="24"/>
        </w:rPr>
        <w:t>18</w:t>
      </w:r>
      <w:r w:rsidR="002B46D9" w:rsidRPr="00577216">
        <w:rPr>
          <w:rFonts w:eastAsia="Georgia"/>
          <w:b/>
          <w:i/>
          <w:iCs/>
          <w:sz w:val="24"/>
          <w:szCs w:val="24"/>
        </w:rPr>
        <w:t xml:space="preserve"> </w:t>
      </w:r>
      <w:r w:rsidR="002B46D9">
        <w:rPr>
          <w:rFonts w:eastAsia="Georgia"/>
          <w:b/>
          <w:i/>
          <w:iCs/>
          <w:sz w:val="24"/>
          <w:szCs w:val="24"/>
        </w:rPr>
        <w:t xml:space="preserve">липня </w:t>
      </w:r>
      <w:r w:rsidR="001D4FCD" w:rsidRPr="003B5739">
        <w:rPr>
          <w:rFonts w:eastAsia="Georgia"/>
          <w:b/>
          <w:i/>
          <w:iCs/>
          <w:sz w:val="24"/>
          <w:szCs w:val="24"/>
        </w:rPr>
        <w:t>2005</w:t>
      </w:r>
      <w:r w:rsidR="002B46D9">
        <w:rPr>
          <w:rFonts w:eastAsia="Georgia"/>
          <w:b/>
          <w:i/>
          <w:iCs/>
          <w:sz w:val="24"/>
          <w:szCs w:val="24"/>
        </w:rPr>
        <w:t xml:space="preserve"> року</w:t>
      </w:r>
      <w:r w:rsidRPr="00D33BC2">
        <w:rPr>
          <w:rFonts w:eastAsia="Georgia"/>
          <w:b/>
          <w:i/>
          <w:iCs/>
          <w:sz w:val="24"/>
          <w:szCs w:val="24"/>
        </w:rPr>
        <w:t xml:space="preserve"> № </w:t>
      </w:r>
      <w:r w:rsidR="001D4FCD" w:rsidRPr="003B5739">
        <w:rPr>
          <w:rFonts w:eastAsia="Georgia"/>
          <w:b/>
          <w:i/>
          <w:iCs/>
          <w:sz w:val="24"/>
          <w:szCs w:val="24"/>
        </w:rPr>
        <w:t>91-6-00455 (зі змінами)</w:t>
      </w:r>
      <w:r w:rsidR="002B46D9">
        <w:rPr>
          <w:rFonts w:eastAsia="Georgia"/>
          <w:b/>
          <w:i/>
          <w:iCs/>
          <w:sz w:val="24"/>
          <w:szCs w:val="24"/>
        </w:rPr>
        <w:t xml:space="preserve"> для будівництва житлового будинку з підземним паркінгом на вул. Коперника, 25</w:t>
      </w:r>
      <w:r w:rsidR="002B46D9">
        <w:rPr>
          <w:rFonts w:eastAsia="Georgia"/>
          <w:b/>
          <w:i/>
          <w:iCs/>
          <w:sz w:val="24"/>
          <w:szCs w:val="24"/>
        </w:rPr>
        <w:br/>
        <w:t>у Шевченківському районі м. Києва</w:t>
      </w:r>
    </w:p>
    <w:p w14:paraId="7A8EEAF4" w14:textId="77777777" w:rsidR="001122A2" w:rsidRPr="001122A2" w:rsidRDefault="001122A2" w:rsidP="001122A2">
      <w:pPr>
        <w:pStyle w:val="a4"/>
        <w:shd w:val="clear" w:color="auto" w:fill="auto"/>
        <w:spacing w:line="266" w:lineRule="auto"/>
        <w:ind w:right="2455"/>
        <w:jc w:val="center"/>
        <w:rPr>
          <w:rFonts w:eastAsia="Georgia"/>
          <w:b/>
          <w:i/>
          <w:iCs/>
          <w:sz w:val="24"/>
          <w:szCs w:val="24"/>
          <w:lang w:val="en-US"/>
        </w:rPr>
      </w:pP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7063FDFE" w:rsidR="00E94376" w:rsidRPr="00037B84" w:rsidRDefault="00BD2A7F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«САНТАННА»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1D4FCD">
              <w:rPr>
                <w:i/>
                <w:sz w:val="24"/>
                <w:szCs w:val="24"/>
              </w:rPr>
              <w:t>(</w:t>
            </w:r>
            <w:r w:rsidR="00F05866" w:rsidRPr="002B46D9">
              <w:rPr>
                <w:i/>
                <w:sz w:val="24"/>
                <w:szCs w:val="24"/>
              </w:rPr>
              <w:t xml:space="preserve">ЄДРПОУ </w:t>
            </w:r>
            <w:r w:rsidRPr="002B46D9">
              <w:rPr>
                <w:i/>
                <w:sz w:val="24"/>
                <w:szCs w:val="19"/>
                <w:lang w:bidi="ar-SA"/>
              </w:rPr>
              <w:t>2</w:t>
            </w:r>
            <w:r w:rsidRPr="003B5739">
              <w:rPr>
                <w:i/>
                <w:sz w:val="24"/>
                <w:szCs w:val="19"/>
                <w:lang w:bidi="ar-SA"/>
              </w:rPr>
              <w:t>1468990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  <w:r w:rsidR="002B46D9"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B573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3B5739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3B57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3B57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3B573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3E3F48DD" w14:textId="77777777" w:rsidR="00E94376" w:rsidRDefault="002B46D9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Звонарьова Юлія </w:t>
            </w:r>
            <w:proofErr w:type="spellStart"/>
            <w:r>
              <w:rPr>
                <w:i/>
                <w:sz w:val="24"/>
                <w:szCs w:val="24"/>
              </w:rPr>
              <w:t>Вячеславівна</w:t>
            </w:r>
            <w:proofErr w:type="spellEnd"/>
          </w:p>
          <w:p w14:paraId="2DB14067" w14:textId="77777777" w:rsidR="002B46D9" w:rsidRDefault="002B46D9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61023, Харківська обл., місто Харків, вулиця Сумська.</w:t>
            </w:r>
          </w:p>
          <w:p w14:paraId="3CEF4206" w14:textId="77777777" w:rsidR="002B46D9" w:rsidRDefault="002B46D9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4000,00.</w:t>
            </w:r>
          </w:p>
          <w:p w14:paraId="323E0DB5" w14:textId="77777777" w:rsidR="002B46D9" w:rsidRDefault="002B46D9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59EB05AE" w14:textId="5ABEDB68" w:rsidR="002B46D9" w:rsidRDefault="002B46D9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Божко</w:t>
            </w:r>
            <w:proofErr w:type="spellEnd"/>
            <w:r>
              <w:rPr>
                <w:i/>
                <w:sz w:val="24"/>
                <w:szCs w:val="24"/>
              </w:rPr>
              <w:t xml:space="preserve"> Анна Анатоліївна</w:t>
            </w:r>
          </w:p>
          <w:p w14:paraId="08AEFFD7" w14:textId="7107C579" w:rsidR="002B46D9" w:rsidRDefault="002B46D9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49017, Дніпропетровська обл., місто Дніпро, вулиця </w:t>
            </w:r>
            <w:proofErr w:type="spellStart"/>
            <w:r>
              <w:rPr>
                <w:i/>
                <w:sz w:val="24"/>
                <w:szCs w:val="24"/>
              </w:rPr>
              <w:t>Новоорловська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6643096C" w14:textId="0BD2E46B" w:rsidR="002B46D9" w:rsidRPr="00D37C9D" w:rsidRDefault="002B46D9" w:rsidP="002B46D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36000,00.</w:t>
            </w:r>
          </w:p>
        </w:tc>
      </w:tr>
      <w:tr w:rsidR="00E94376" w:rsidRPr="00037B84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2B46D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0279080A" w14:textId="77777777" w:rsidR="002B46D9" w:rsidRDefault="002B46D9" w:rsidP="002B46D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Божко</w:t>
            </w:r>
            <w:proofErr w:type="spellEnd"/>
            <w:r>
              <w:rPr>
                <w:i/>
                <w:sz w:val="24"/>
                <w:szCs w:val="24"/>
              </w:rPr>
              <w:t xml:space="preserve"> Анна Анатоліївна</w:t>
            </w:r>
          </w:p>
          <w:p w14:paraId="78362107" w14:textId="77777777" w:rsidR="002B46D9" w:rsidRDefault="002B46D9" w:rsidP="002B46D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49017, Дніпропетровська обл., місто Дніпро, вулиця </w:t>
            </w:r>
            <w:proofErr w:type="spellStart"/>
            <w:r>
              <w:rPr>
                <w:i/>
                <w:sz w:val="24"/>
                <w:szCs w:val="24"/>
              </w:rPr>
              <w:t>Новоорловська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4946B5A3" w14:textId="77777777" w:rsidR="00E94376" w:rsidRDefault="002B46D9" w:rsidP="002B46D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0D52C89B" w:rsidR="002B46D9" w:rsidRPr="002B46D9" w:rsidRDefault="002B46D9" w:rsidP="002B46D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Відсоток частки статутного капіталу або відсоток права голосу: 90.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F62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27.02.2025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606360527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4713F1E8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11286DD7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3B5739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8000000000:88:110:0020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6C6DDA78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вул. Коперника, 25</w:t>
            </w:r>
            <w:r w:rsidRPr="00A165D8">
              <w:rPr>
                <w:b/>
                <w:i/>
                <w:sz w:val="24"/>
                <w:szCs w:val="24"/>
              </w:rPr>
              <w:t xml:space="preserve">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у Шевченківському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7721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0,2304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3D325576" w:rsidR="008A338E" w:rsidRPr="00905C1F" w:rsidRDefault="003B5739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>
              <w:rPr>
                <w:b/>
                <w:i/>
                <w:sz w:val="24"/>
                <w:szCs w:val="24"/>
              </w:rPr>
              <w:t>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577216">
              <w:rPr>
                <w:b/>
                <w:i/>
                <w:sz w:val="24"/>
                <w:szCs w:val="24"/>
                <w:lang w:val="ru-RU"/>
              </w:rPr>
              <w:t>до 29.05.2025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02CCD964" w14:textId="77777777" w:rsidR="003B5739" w:rsidRDefault="003B573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3B5739">
              <w:rPr>
                <w:i/>
                <w:sz w:val="24"/>
                <w:szCs w:val="24"/>
              </w:rPr>
              <w:t xml:space="preserve">Код виду цільового </w:t>
            </w:r>
            <w:r>
              <w:rPr>
                <w:i/>
                <w:sz w:val="24"/>
                <w:szCs w:val="24"/>
              </w:rPr>
              <w:t xml:space="preserve">           </w:t>
            </w:r>
          </w:p>
          <w:p w14:paraId="1AF37BE7" w14:textId="07BC72E6" w:rsidR="006764C8" w:rsidRPr="00E81300" w:rsidRDefault="003B573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3B5739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0BA10A27" w:rsidR="006764C8" w:rsidRPr="00BD2A7F" w:rsidRDefault="003B5739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 w:rsidRPr="003B5739">
              <w:rPr>
                <w:b/>
                <w:i/>
                <w:sz w:val="24"/>
                <w:szCs w:val="24"/>
                <w:lang w:val="ru-RU"/>
              </w:rPr>
              <w:t>не визначено (</w:t>
            </w:r>
            <w:r w:rsidR="00BD2A7F" w:rsidRPr="003B5739">
              <w:rPr>
                <w:b/>
                <w:i/>
                <w:sz w:val="24"/>
                <w:szCs w:val="24"/>
                <w:lang w:val="ru-RU"/>
              </w:rPr>
              <w:t xml:space="preserve">для будівництва житлового </w:t>
            </w:r>
            <w:proofErr w:type="spellStart"/>
            <w:r w:rsidR="00BD2A7F" w:rsidRPr="003B5739">
              <w:rPr>
                <w:b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 w:rsidR="00BD2A7F" w:rsidRPr="003B5739">
              <w:rPr>
                <w:b/>
                <w:i/>
                <w:sz w:val="24"/>
                <w:szCs w:val="24"/>
                <w:lang w:val="ru-RU"/>
              </w:rPr>
              <w:t xml:space="preserve"> з </w:t>
            </w:r>
            <w:proofErr w:type="spellStart"/>
            <w:r w:rsidR="00BD2A7F" w:rsidRPr="003B5739">
              <w:rPr>
                <w:b/>
                <w:i/>
                <w:sz w:val="24"/>
                <w:szCs w:val="24"/>
                <w:lang w:val="ru-RU"/>
              </w:rPr>
              <w:t>підземним</w:t>
            </w:r>
            <w:proofErr w:type="spellEnd"/>
            <w:r w:rsidR="00BD2A7F" w:rsidRPr="003B5739">
              <w:rPr>
                <w:b/>
                <w:i/>
                <w:sz w:val="24"/>
                <w:szCs w:val="24"/>
                <w:lang w:val="ru-RU"/>
              </w:rPr>
              <w:t xml:space="preserve"> паркінгом</w:t>
            </w:r>
            <w:r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67F39D2D" w14:textId="77777777" w:rsidR="001122A2" w:rsidRDefault="001122A2">
      <w:pPr>
        <w:pStyle w:val="1"/>
        <w:shd w:val="clear" w:color="auto" w:fill="auto"/>
        <w:ind w:firstLine="400"/>
        <w:jc w:val="both"/>
        <w:rPr>
          <w:b/>
          <w:bCs/>
          <w:i w:val="0"/>
          <w:iCs w:val="0"/>
          <w:sz w:val="24"/>
          <w:szCs w:val="24"/>
          <w:lang w:val="en-US"/>
        </w:rPr>
      </w:pPr>
    </w:p>
    <w:p w14:paraId="5F719EF1" w14:textId="4D4194BB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717AE10F" w:rsidR="00823CCF" w:rsidRDefault="002B46D9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en-US"/>
        </w:rPr>
      </w:pPr>
      <w:r w:rsidRPr="002B46D9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враховуючи те, що Товариством не виконуються умови підпункту 8.4 пункту 8 договору оренди земельної ділянки від 1</w:t>
      </w:r>
      <w:r>
        <w:rPr>
          <w:i w:val="0"/>
          <w:sz w:val="24"/>
          <w:szCs w:val="24"/>
        </w:rPr>
        <w:t>8</w:t>
      </w:r>
      <w:r w:rsidRPr="002B46D9">
        <w:rPr>
          <w:i w:val="0"/>
          <w:sz w:val="24"/>
          <w:szCs w:val="24"/>
        </w:rPr>
        <w:t>.</w:t>
      </w:r>
      <w:r>
        <w:rPr>
          <w:i w:val="0"/>
          <w:sz w:val="24"/>
          <w:szCs w:val="24"/>
        </w:rPr>
        <w:t>07</w:t>
      </w:r>
      <w:r w:rsidRPr="002B46D9">
        <w:rPr>
          <w:i w:val="0"/>
          <w:sz w:val="24"/>
          <w:szCs w:val="24"/>
        </w:rPr>
        <w:t>.20</w:t>
      </w:r>
      <w:r>
        <w:rPr>
          <w:i w:val="0"/>
          <w:sz w:val="24"/>
          <w:szCs w:val="24"/>
        </w:rPr>
        <w:t>05</w:t>
      </w:r>
      <w:r w:rsidRPr="002B46D9">
        <w:rPr>
          <w:i w:val="0"/>
          <w:sz w:val="24"/>
          <w:szCs w:val="24"/>
        </w:rPr>
        <w:t xml:space="preserve"> № 9</w:t>
      </w:r>
      <w:r>
        <w:rPr>
          <w:i w:val="0"/>
          <w:sz w:val="24"/>
          <w:szCs w:val="24"/>
        </w:rPr>
        <w:t>1-6-00455 (зі змінами)</w:t>
      </w:r>
      <w:r w:rsidRPr="002B46D9">
        <w:rPr>
          <w:i w:val="0"/>
          <w:sz w:val="24"/>
          <w:szCs w:val="24"/>
        </w:rPr>
        <w:t xml:space="preserve"> щодо забудови земельної ділянки,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1312FCB0" w14:textId="77777777" w:rsidR="001122A2" w:rsidRPr="001122A2" w:rsidRDefault="001122A2" w:rsidP="001122A2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en-US"/>
        </w:rPr>
      </w:pP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B890A44" w:rsidR="00823CCF" w:rsidRPr="00037B84" w:rsidRDefault="002B46D9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2B46D9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та Законом України «Про оренду землі» права на відмову у поновленні договору оренди у зв’язку з порушенням орендарем його умов.</w:t>
      </w:r>
    </w:p>
    <w:p w14:paraId="7185D61F" w14:textId="77777777" w:rsidR="00823CCF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  <w:lang w:val="en-US"/>
        </w:rPr>
      </w:pPr>
    </w:p>
    <w:p w14:paraId="33D764DC" w14:textId="77777777" w:rsidR="001122A2" w:rsidRDefault="001122A2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  <w:lang w:val="en-US"/>
        </w:rPr>
      </w:pPr>
    </w:p>
    <w:p w14:paraId="1DB230E9" w14:textId="77777777" w:rsidR="001122A2" w:rsidRPr="001122A2" w:rsidRDefault="001122A2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  <w:lang w:val="en-US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5A50FDD8" w14:textId="77777777" w:rsidR="00F947EF" w:rsidRDefault="003D709C" w:rsidP="003D709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 виїздом на місце розташування вищевказаної земельної ділянки встановлено, що на земельній ділянці розташована будівля у занедбаному стані, у межах ділянки знаходиться будівельне сміття та деревина і ростуть поодинокі дерева</w:t>
            </w:r>
            <w:r w:rsidR="000C1779" w:rsidRPr="003D709C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                   (акт обстеження земельної ділянки від 03.04.2025                             № ДК/78-АО/2025</w:t>
            </w:r>
            <w:r w:rsidR="000C1779" w:rsidRPr="003D709C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2A2F8E9D" w14:textId="77777777" w:rsidR="00AE20DD" w:rsidRDefault="00AE20DD" w:rsidP="003D709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398883FF" w:rsidR="00AE20DD" w:rsidRPr="003D709C" w:rsidRDefault="00AE20DD" w:rsidP="003D709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AE20DD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 за Товариством не зареєстровано право власності на об’єкти нерухомого майна на земельній ділянці з кадастровим номером 8000000000:</w:t>
            </w:r>
            <w:r>
              <w:rPr>
                <w:b w:val="0"/>
                <w:bCs w:val="0"/>
                <w:i/>
                <w:sz w:val="24"/>
                <w:szCs w:val="24"/>
              </w:rPr>
              <w:t>88</w:t>
            </w:r>
            <w:r w:rsidRPr="00AE20DD">
              <w:rPr>
                <w:b w:val="0"/>
                <w:bCs w:val="0"/>
                <w:i/>
                <w:sz w:val="24"/>
                <w:szCs w:val="24"/>
              </w:rPr>
              <w:t>:</w:t>
            </w:r>
            <w:r>
              <w:rPr>
                <w:b w:val="0"/>
                <w:bCs w:val="0"/>
                <w:i/>
                <w:sz w:val="24"/>
                <w:szCs w:val="24"/>
              </w:rPr>
              <w:t>110</w:t>
            </w:r>
            <w:r w:rsidRPr="00AE20DD">
              <w:rPr>
                <w:b w:val="0"/>
                <w:bCs w:val="0"/>
                <w:i/>
                <w:sz w:val="24"/>
                <w:szCs w:val="24"/>
              </w:rPr>
              <w:t>:</w:t>
            </w:r>
            <w:r>
              <w:rPr>
                <w:b w:val="0"/>
                <w:bCs w:val="0"/>
                <w:i/>
                <w:sz w:val="24"/>
                <w:szCs w:val="24"/>
              </w:rPr>
              <w:t>0020</w:t>
            </w:r>
            <w:r w:rsidRPr="00AE20D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797225">
        <w:trPr>
          <w:cantSplit/>
          <w:trHeight w:val="1138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7E215556" w:rsidR="00823CCF" w:rsidRPr="003D709C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sz w:val="24"/>
                <w:szCs w:val="24"/>
              </w:rPr>
            </w:pPr>
            <w:r w:rsidRPr="003D709C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3D709C">
              <w:rPr>
                <w:b w:val="0"/>
                <w:bCs w:val="0"/>
                <w:i/>
                <w:sz w:val="24"/>
                <w:szCs w:val="24"/>
              </w:rPr>
              <w:t>відсутній</w:t>
            </w:r>
            <w:r w:rsidR="00FE7492" w:rsidRPr="003D709C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5C55A709" w:rsidR="00823CCF" w:rsidRPr="003D709C" w:rsidRDefault="006E4202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D709C">
              <w:rPr>
                <w:b w:val="0"/>
                <w:bCs w:val="0"/>
                <w:i/>
                <w:sz w:val="24"/>
                <w:szCs w:val="24"/>
              </w:rPr>
              <w:t xml:space="preserve">Території </w:t>
            </w:r>
            <w:r w:rsidR="003D709C">
              <w:rPr>
                <w:b w:val="0"/>
                <w:bCs w:val="0"/>
                <w:i/>
                <w:sz w:val="24"/>
                <w:szCs w:val="24"/>
              </w:rPr>
              <w:t>житлової середньо- та малоповерхової житлової забудови (</w:t>
            </w:r>
            <w:proofErr w:type="spellStart"/>
            <w:r w:rsidR="003D709C">
              <w:rPr>
                <w:b w:val="0"/>
                <w:bCs w:val="0"/>
                <w:i/>
                <w:sz w:val="24"/>
                <w:szCs w:val="24"/>
              </w:rPr>
              <w:t>уточнюється</w:t>
            </w:r>
            <w:proofErr w:type="spellEnd"/>
            <w:r w:rsidR="003D709C">
              <w:rPr>
                <w:b w:val="0"/>
                <w:bCs w:val="0"/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               від 03.03.2025 № 055-3405)</w:t>
            </w:r>
            <w:r w:rsidR="00E81300" w:rsidRPr="003D709C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D709C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700A20A2" w14:textId="77777777" w:rsidR="00AE20DD" w:rsidRDefault="00AE20DD" w:rsidP="00AE20D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4F92CACE" w14:textId="77777777" w:rsidR="00AE20DD" w:rsidRDefault="00AE20DD" w:rsidP="00AE20DD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1CA74A11" w:rsidR="00823CCF" w:rsidRPr="00797225" w:rsidRDefault="00AE20DD" w:rsidP="00AE20D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E20DD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– землі житлової та громадської забудови, код виду цільового призначення – </w:t>
            </w:r>
            <w:r>
              <w:rPr>
                <w:b w:val="0"/>
                <w:bCs w:val="0"/>
                <w:i/>
                <w:sz w:val="24"/>
                <w:szCs w:val="24"/>
              </w:rPr>
              <w:t>не визначено</w:t>
            </w:r>
            <w:r w:rsidRPr="00AE20D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306FD089" w:rsidR="00823CCF" w:rsidRPr="00797225" w:rsidRDefault="00AE20DD" w:rsidP="00AB3A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E20DD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                 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275B14" w:rsidRPr="00037B84" w14:paraId="644F0597" w14:textId="77777777" w:rsidTr="00B25D95">
        <w:trPr>
          <w:cantSplit/>
          <w:trHeight w:val="1715"/>
        </w:trPr>
        <w:tc>
          <w:tcPr>
            <w:tcW w:w="2816" w:type="dxa"/>
          </w:tcPr>
          <w:p w14:paraId="6CC23B0A" w14:textId="4750C9F6" w:rsidR="00275B14" w:rsidRPr="00DA65A9" w:rsidRDefault="00275B14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06ECB4CE" w14:textId="091517AF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>
              <w:rPr>
                <w:rFonts w:ascii="Times New Roman" w:hAnsi="Times New Roman" w:cs="Times New Roman"/>
                <w:bCs/>
                <w:i/>
                <w:lang w:val="uk-UA"/>
              </w:rPr>
              <w:t>Земельна ділянка відповідно до р</w:t>
            </w:r>
            <w:r w:rsidRPr="003F216A">
              <w:rPr>
                <w:rFonts w:ascii="Times New Roman" w:hAnsi="Times New Roman" w:cs="Times New Roman"/>
                <w:bCs/>
                <w:i/>
                <w:lang w:val="uk-UA"/>
              </w:rPr>
              <w:t xml:space="preserve">ішення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 xml:space="preserve">31.03.2005 </w:t>
            </w:r>
            <w:r w:rsidRPr="003F216A">
              <w:rPr>
                <w:rFonts w:ascii="Times New Roman" w:hAnsi="Times New Roman" w:cs="Times New Roman"/>
                <w:bCs/>
                <w:i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234/2809</w:t>
            </w:r>
            <w:r w:rsidRPr="003F216A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передан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а</w:t>
            </w:r>
            <w:r w:rsidRPr="003F216A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в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 xml:space="preserve">короткострокову </w:t>
            </w:r>
            <w:r w:rsidRPr="003F216A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оренду на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5</w:t>
            </w:r>
            <w:r w:rsidRPr="003F216A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років </w:t>
            </w: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>(договір оренди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</w:t>
            </w:r>
            <w:r w:rsidR="00577216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земельної ділянки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від 18.07.2005</w:t>
            </w:r>
            <w:r w:rsidR="00577216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№ 91-6-00455).</w:t>
            </w:r>
          </w:p>
          <w:p w14:paraId="41E0F81C" w14:textId="77777777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</w:p>
          <w:p w14:paraId="6E9B29A1" w14:textId="77777777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Рішенням Київської міської ради договір оренди земельної ділянки поновлено на 5 років (договір про поновлення договору оренди земельної ділянки від 29.05.2020 № 328).</w:t>
            </w:r>
          </w:p>
          <w:p w14:paraId="5198EF10" w14:textId="77777777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</w:p>
          <w:p w14:paraId="7318101A" w14:textId="77777777" w:rsidR="00275B14" w:rsidRPr="003F216A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Термін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оренди за договором до 29.05.2025.</w:t>
            </w:r>
          </w:p>
          <w:p w14:paraId="7D2EA6BC" w14:textId="77777777" w:rsidR="00275B14" w:rsidRPr="003F216A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</w:p>
          <w:p w14:paraId="18281A9A" w14:textId="77777777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Відповідно до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листа</w:t>
            </w: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ГУ ДПС у м. Києві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від 26.02.2025                        № 18991/6/26-15-04-10-06 станом на 26.02.2025 за Товариством податковий борг не обліковується.</w:t>
            </w:r>
          </w:p>
          <w:p w14:paraId="3E6EC041" w14:textId="77777777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</w:p>
          <w:p w14:paraId="725FE7DD" w14:textId="39D2476B" w:rsidR="00275B14" w:rsidRDefault="00275B14" w:rsidP="00275B14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Відповідно до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листа</w:t>
            </w: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ГУ ДПС у м. Києві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від 10.06.2025                        № 17576/5/26-15-13-01-03 станом на 01.06.2025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</w:tc>
      </w:tr>
      <w:tr w:rsidR="006764C8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7BEF3263" w:rsidR="006764C8" w:rsidRPr="006764C8" w:rsidRDefault="006764C8" w:rsidP="00797225">
            <w:pPr>
              <w:pStyle w:val="a7"/>
              <w:ind w:left="-120"/>
              <w:rPr>
                <w:b w:val="0"/>
                <w:sz w:val="24"/>
                <w:szCs w:val="24"/>
              </w:rPr>
            </w:pPr>
          </w:p>
        </w:tc>
        <w:tc>
          <w:tcPr>
            <w:tcW w:w="6818" w:type="dxa"/>
          </w:tcPr>
          <w:p w14:paraId="0BC4D142" w14:textId="420102D1" w:rsidR="003F216A" w:rsidRDefault="003F216A" w:rsidP="00AB3A22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В</w:t>
            </w: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раховуючи те, що Товариством не виконуються умови підпункту 8.4 пункту 8 договору оренди земельної ділянки 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 xml:space="preserve">            </w:t>
            </w:r>
            <w:r w:rsidRPr="003F216A">
              <w:rPr>
                <w:rFonts w:ascii="Times New Roman" w:hAnsi="Times New Roman" w:cs="Times New Roman"/>
                <w:bCs/>
                <w:i/>
                <w:lang w:val="uk-UA" w:bidi="uk-UA"/>
              </w:rPr>
              <w:t>від 18.07.2005 № 91-6-00455 (зі змінами) щодо забудови земельної ділянки,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</w:t>
            </w:r>
            <w:r>
              <w:rPr>
                <w:rFonts w:ascii="Times New Roman" w:hAnsi="Times New Roman" w:cs="Times New Roman"/>
                <w:bCs/>
                <w:i/>
                <w:lang w:val="uk-UA" w:bidi="uk-UA"/>
              </w:rPr>
              <w:t>.</w:t>
            </w:r>
          </w:p>
          <w:p w14:paraId="2AFBE41F" w14:textId="77777777" w:rsidR="003F216A" w:rsidRDefault="003F216A" w:rsidP="00AB3A22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 w:bidi="uk-UA"/>
              </w:rPr>
            </w:pPr>
          </w:p>
          <w:p w14:paraId="1D1F87C6" w14:textId="77777777" w:rsidR="003F216A" w:rsidRDefault="003F216A" w:rsidP="003F216A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DA87006" w14:textId="77777777" w:rsidR="003F216A" w:rsidRDefault="003F216A" w:rsidP="003F216A">
            <w:pPr>
              <w:pStyle w:val="a7"/>
              <w:jc w:val="both"/>
              <w:rPr>
                <w:b w:val="0"/>
                <w:i/>
                <w:sz w:val="26"/>
                <w:szCs w:val="26"/>
              </w:rPr>
            </w:pPr>
          </w:p>
          <w:p w14:paraId="2A2E63AD" w14:textId="21DE7FC1" w:rsidR="00674DF9" w:rsidRPr="00797225" w:rsidRDefault="003F216A" w:rsidP="003F216A">
            <w:pPr>
              <w:pStyle w:val="ParagraphStyle"/>
              <w:jc w:val="both"/>
              <w:rPr>
                <w:b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Зважаючи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вказане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цей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проєкт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рішення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направляється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подальшого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розгляду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Київською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міською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радою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її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37585939" w14:textId="77777777" w:rsidR="00275B14" w:rsidRDefault="00275B14" w:rsidP="00275B14">
      <w:pPr>
        <w:pStyle w:val="1"/>
        <w:shd w:val="clear" w:color="auto" w:fill="auto"/>
        <w:spacing w:line="228" w:lineRule="auto"/>
        <w:ind w:firstLine="440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Загальні засади та право на відмову у поновленні договорів оренди земельних ділянок визначено Земельним кодексом України та Законом України «Про оренду землі».</w:t>
      </w:r>
    </w:p>
    <w:p w14:paraId="5363B37A" w14:textId="686E626D" w:rsidR="00275B14" w:rsidRPr="001122A2" w:rsidRDefault="00275B14" w:rsidP="001122A2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</w:rPr>
        <w:t>Про</w:t>
      </w:r>
      <w:r w:rsidR="001122A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службову інформацію у розумінні статті 6 Закону України «Про доступ до публічної інформації».</w:t>
      </w:r>
    </w:p>
    <w:p w14:paraId="32E92C02" w14:textId="77777777" w:rsidR="00275B14" w:rsidRDefault="00275B14" w:rsidP="00275B1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518A4F" w14:textId="364A16A7" w:rsidR="00FF7718" w:rsidRPr="00656E1F" w:rsidRDefault="00275B14" w:rsidP="00275B1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20FE257B" w:rsidR="007901DB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50F0969B" w14:textId="77777777" w:rsidR="00656E1F" w:rsidRPr="00037B84" w:rsidRDefault="00656E1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3B5739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9D14" w14:textId="77777777" w:rsidR="007C3160" w:rsidRDefault="007C3160">
      <w:r>
        <w:separator/>
      </w:r>
    </w:p>
  </w:endnote>
  <w:endnote w:type="continuationSeparator" w:id="0">
    <w:p w14:paraId="11CE433C" w14:textId="77777777" w:rsidR="007C3160" w:rsidRDefault="007C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0277" w14:textId="77777777" w:rsidR="007C3160" w:rsidRDefault="007C3160"/>
  </w:footnote>
  <w:footnote w:type="continuationSeparator" w:id="0">
    <w:p w14:paraId="1CC57DC3" w14:textId="77777777" w:rsidR="007C3160" w:rsidRDefault="007C31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3B5739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3B5739">
          <w:rPr>
            <w:i w:val="0"/>
            <w:sz w:val="12"/>
            <w:szCs w:val="12"/>
            <w:lang w:val="ru-RU"/>
          </w:rPr>
          <w:t>-79806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3B5739">
          <w:rPr>
            <w:i w:val="0"/>
            <w:sz w:val="12"/>
            <w:szCs w:val="12"/>
            <w:lang w:val="ru-RU"/>
          </w:rPr>
          <w:t>26.06.2025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3B5739">
          <w:rPr>
            <w:i w:val="0"/>
            <w:sz w:val="12"/>
            <w:szCs w:val="12"/>
            <w:lang w:val="ru-RU"/>
          </w:rPr>
          <w:t>606360527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572940">
    <w:abstractNumId w:val="0"/>
  </w:num>
  <w:num w:numId="2" w16cid:durableId="13946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551C"/>
    <w:rsid w:val="00077408"/>
    <w:rsid w:val="000B0F4B"/>
    <w:rsid w:val="000B1E81"/>
    <w:rsid w:val="000C1779"/>
    <w:rsid w:val="000C7B1F"/>
    <w:rsid w:val="000E2C5B"/>
    <w:rsid w:val="00106A0E"/>
    <w:rsid w:val="001122A2"/>
    <w:rsid w:val="00133E0C"/>
    <w:rsid w:val="001461CC"/>
    <w:rsid w:val="001702E3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7157C"/>
    <w:rsid w:val="00275B14"/>
    <w:rsid w:val="002B1314"/>
    <w:rsid w:val="002B46D9"/>
    <w:rsid w:val="002C4DEB"/>
    <w:rsid w:val="002C5AE9"/>
    <w:rsid w:val="002D306E"/>
    <w:rsid w:val="002E296C"/>
    <w:rsid w:val="00301A8F"/>
    <w:rsid w:val="00330527"/>
    <w:rsid w:val="00333098"/>
    <w:rsid w:val="00371C0B"/>
    <w:rsid w:val="003B2E64"/>
    <w:rsid w:val="003B5739"/>
    <w:rsid w:val="003D4C7E"/>
    <w:rsid w:val="003D709C"/>
    <w:rsid w:val="003E1B2C"/>
    <w:rsid w:val="003F216A"/>
    <w:rsid w:val="004050E8"/>
    <w:rsid w:val="004070FF"/>
    <w:rsid w:val="00410FCE"/>
    <w:rsid w:val="00434ACD"/>
    <w:rsid w:val="0045563D"/>
    <w:rsid w:val="0046581A"/>
    <w:rsid w:val="004825B8"/>
    <w:rsid w:val="0049177F"/>
    <w:rsid w:val="0049406D"/>
    <w:rsid w:val="00495DE6"/>
    <w:rsid w:val="004C58DD"/>
    <w:rsid w:val="004D51B7"/>
    <w:rsid w:val="00503800"/>
    <w:rsid w:val="0051440C"/>
    <w:rsid w:val="005153EF"/>
    <w:rsid w:val="005156AF"/>
    <w:rsid w:val="00543C2B"/>
    <w:rsid w:val="00543CE1"/>
    <w:rsid w:val="00551AA1"/>
    <w:rsid w:val="00553E8C"/>
    <w:rsid w:val="00577216"/>
    <w:rsid w:val="005863BF"/>
    <w:rsid w:val="005A1CA5"/>
    <w:rsid w:val="005B2FD0"/>
    <w:rsid w:val="005F25CC"/>
    <w:rsid w:val="00617D3B"/>
    <w:rsid w:val="00641A5F"/>
    <w:rsid w:val="00656E1F"/>
    <w:rsid w:val="00662672"/>
    <w:rsid w:val="00674DF9"/>
    <w:rsid w:val="006764C8"/>
    <w:rsid w:val="006C2523"/>
    <w:rsid w:val="006E16C7"/>
    <w:rsid w:val="006E4202"/>
    <w:rsid w:val="0070323B"/>
    <w:rsid w:val="007051BC"/>
    <w:rsid w:val="00714CB9"/>
    <w:rsid w:val="00741AC9"/>
    <w:rsid w:val="007478D9"/>
    <w:rsid w:val="00753612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7C3160"/>
    <w:rsid w:val="00800A09"/>
    <w:rsid w:val="0080400F"/>
    <w:rsid w:val="00815498"/>
    <w:rsid w:val="00823CCF"/>
    <w:rsid w:val="008359E3"/>
    <w:rsid w:val="0084710E"/>
    <w:rsid w:val="008471E4"/>
    <w:rsid w:val="00856C95"/>
    <w:rsid w:val="00862828"/>
    <w:rsid w:val="00873FAA"/>
    <w:rsid w:val="008A2C8C"/>
    <w:rsid w:val="008A338E"/>
    <w:rsid w:val="008E1F22"/>
    <w:rsid w:val="008F0B34"/>
    <w:rsid w:val="0090349D"/>
    <w:rsid w:val="00905C1F"/>
    <w:rsid w:val="0092729D"/>
    <w:rsid w:val="00945B96"/>
    <w:rsid w:val="00962449"/>
    <w:rsid w:val="00997C3E"/>
    <w:rsid w:val="009B2A30"/>
    <w:rsid w:val="009E2B7E"/>
    <w:rsid w:val="009F0D03"/>
    <w:rsid w:val="009F4C72"/>
    <w:rsid w:val="00A26962"/>
    <w:rsid w:val="00A32C03"/>
    <w:rsid w:val="00A6308E"/>
    <w:rsid w:val="00AA1C09"/>
    <w:rsid w:val="00AB3A22"/>
    <w:rsid w:val="00AB6E47"/>
    <w:rsid w:val="00AD6678"/>
    <w:rsid w:val="00AE20DD"/>
    <w:rsid w:val="00AE5CCC"/>
    <w:rsid w:val="00B14A9A"/>
    <w:rsid w:val="00B17F43"/>
    <w:rsid w:val="00B25D95"/>
    <w:rsid w:val="00B53DAA"/>
    <w:rsid w:val="00B667EA"/>
    <w:rsid w:val="00B734EF"/>
    <w:rsid w:val="00B736BD"/>
    <w:rsid w:val="00B75EAF"/>
    <w:rsid w:val="00B82614"/>
    <w:rsid w:val="00BB20D8"/>
    <w:rsid w:val="00BD2A7F"/>
    <w:rsid w:val="00BF57CE"/>
    <w:rsid w:val="00C241ED"/>
    <w:rsid w:val="00C46615"/>
    <w:rsid w:val="00C517C4"/>
    <w:rsid w:val="00C51D59"/>
    <w:rsid w:val="00C6011D"/>
    <w:rsid w:val="00C82C7A"/>
    <w:rsid w:val="00C87024"/>
    <w:rsid w:val="00C87AA9"/>
    <w:rsid w:val="00CB131E"/>
    <w:rsid w:val="00CB7035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EF6293"/>
    <w:rsid w:val="00F05866"/>
    <w:rsid w:val="00F13EF1"/>
    <w:rsid w:val="00F23C73"/>
    <w:rsid w:val="00F41A93"/>
    <w:rsid w:val="00F41EC4"/>
    <w:rsid w:val="00F4426A"/>
    <w:rsid w:val="00F62C48"/>
    <w:rsid w:val="00F81243"/>
    <w:rsid w:val="00F947EF"/>
    <w:rsid w:val="00FB754A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6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ksandr.zemlyak\Downloads\request_qr_co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4649</Words>
  <Characters>2650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7285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keywords>{"doc_type_id":119,"doc_type_name":"Пояснювальна записка про відмову","doc_type_file":"Пояснювальна_записка_про_відмову.docx"}</cp:keywords>
  <cp:lastModifiedBy>Земляк Олександр Володимирович</cp:lastModifiedBy>
  <cp:revision>3</cp:revision>
  <cp:lastPrinted>2025-07-08T12:30:00Z</cp:lastPrinted>
  <dcterms:created xsi:type="dcterms:W3CDTF">2025-06-26T10:59:00Z</dcterms:created>
  <dcterms:modified xsi:type="dcterms:W3CDTF">2025-07-08T12:44:00Z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2025-07-08T12:44:23Z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1ab3a512-56ad-493d-aacb-7efde796c2d4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