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A433257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611274463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611274463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ПЗН-83673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12.08.2025</w:t>
      </w:r>
    </w:p>
    <w:p w14:paraId="279C27D0" w14:textId="5D5A3AB5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AB7A51" w:rsidRPr="00AB7A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надання Київському комунальному об’єднанню зеленого будівництва та експлуатації зелених насаджень міста «</w:t>
      </w:r>
      <w:proofErr w:type="spellStart"/>
      <w:r w:rsidR="00AB7A51" w:rsidRPr="00AB7A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Київзеленбуд</w:t>
      </w:r>
      <w:proofErr w:type="spellEnd"/>
      <w:r w:rsidR="00AB7A51" w:rsidRPr="00AB7A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 земельної ділянки у постійне користування для обслуговування та експлуатації зелених насаджень загального користування парку відпочинку «</w:t>
      </w:r>
      <w:proofErr w:type="spellStart"/>
      <w:r w:rsidR="00AB7A51" w:rsidRPr="00AB7A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Совський</w:t>
      </w:r>
      <w:proofErr w:type="spellEnd"/>
      <w:r w:rsidR="00AB7A51" w:rsidRPr="00AB7A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парк»</w:t>
      </w:r>
      <w:r w:rsidR="00AB7A51" w:rsidRPr="0089439E">
        <w:rPr>
          <w:b/>
          <w:color w:val="000000" w:themeColor="text1"/>
          <w:sz w:val="28"/>
          <w:szCs w:val="28"/>
        </w:rPr>
        <w:t xml:space="preserve">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між </w:t>
      </w:r>
      <w:r w:rsidR="00AB7A5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>вул. Івана Пулюя та вул. Дачною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AB7A51">
        <w:trPr>
          <w:cantSplit/>
          <w:trHeight w:hRule="exact" w:val="587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300397E8" w:rsidR="00D437FF" w:rsidRPr="00447390" w:rsidRDefault="00AB7A51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F20FA9"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3C0A13" w14:paraId="745C51F1" w14:textId="77777777" w:rsidTr="00AB7A51">
        <w:trPr>
          <w:cantSplit/>
          <w:trHeight w:hRule="exact" w:val="1151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3DDB586A" w14:textId="77777777" w:rsidR="00AB7A51" w:rsidRDefault="00AB7A51" w:rsidP="00AB7A51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</w:rPr>
            </w:pPr>
            <w:r w:rsidRPr="00C305F3">
              <w:rPr>
                <w:i/>
                <w:iCs/>
                <w:sz w:val="24"/>
                <w:szCs w:val="24"/>
              </w:rPr>
              <w:t>КИЇВСЬКА МІСЬКА ДЕРЖАВНА АДМІНІСТРАЦІЯ,</w:t>
            </w:r>
          </w:p>
          <w:p w14:paraId="06C9DBCE" w14:textId="311E133D" w:rsidR="00AB7A51" w:rsidRDefault="00AB7A51" w:rsidP="00AB7A51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</w:rPr>
            </w:pPr>
            <w:r w:rsidRPr="00C305F3">
              <w:rPr>
                <w:i/>
                <w:iCs/>
                <w:sz w:val="24"/>
                <w:szCs w:val="24"/>
              </w:rPr>
              <w:t xml:space="preserve">Код ЄДРПОУ:00022527, </w:t>
            </w:r>
            <w:proofErr w:type="spellStart"/>
            <w:r w:rsidRPr="00C305F3">
              <w:rPr>
                <w:i/>
                <w:iCs/>
                <w:sz w:val="24"/>
                <w:szCs w:val="24"/>
              </w:rPr>
              <w:t>резидентство</w:t>
            </w:r>
            <w:proofErr w:type="spellEnd"/>
            <w:r w:rsidRPr="00C305F3">
              <w:rPr>
                <w:i/>
                <w:iCs/>
                <w:sz w:val="24"/>
                <w:szCs w:val="24"/>
              </w:rPr>
              <w:t>: Україна,</w:t>
            </w:r>
          </w:p>
          <w:p w14:paraId="6B5B5CBA" w14:textId="77777777" w:rsidR="00AB7A51" w:rsidRDefault="00AB7A51" w:rsidP="00AB7A51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</w:rPr>
            </w:pPr>
            <w:r w:rsidRPr="00C305F3">
              <w:rPr>
                <w:i/>
                <w:iCs/>
                <w:sz w:val="24"/>
                <w:szCs w:val="24"/>
              </w:rPr>
              <w:t xml:space="preserve">Місцезнаходження: Україна, 01044, місто Київ, </w:t>
            </w:r>
            <w:r>
              <w:rPr>
                <w:i/>
                <w:iCs/>
                <w:sz w:val="24"/>
                <w:szCs w:val="24"/>
              </w:rPr>
              <w:t xml:space="preserve">                  </w:t>
            </w:r>
          </w:p>
          <w:p w14:paraId="22DBA49D" w14:textId="2EF0EA5A" w:rsidR="00AB7A51" w:rsidRPr="00AB7A51" w:rsidRDefault="00AB7A51" w:rsidP="00AB7A51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</w:rPr>
            </w:pPr>
            <w:r w:rsidRPr="00C305F3">
              <w:rPr>
                <w:i/>
                <w:iCs/>
                <w:sz w:val="24"/>
                <w:szCs w:val="24"/>
              </w:rPr>
              <w:t xml:space="preserve">вул. </w:t>
            </w:r>
            <w:r w:rsidRPr="00AB7A51">
              <w:rPr>
                <w:i/>
                <w:iCs/>
                <w:sz w:val="24"/>
                <w:szCs w:val="24"/>
              </w:rPr>
              <w:t>Хрещатик, 36.</w:t>
            </w:r>
          </w:p>
          <w:p w14:paraId="1FC56FBC" w14:textId="77777777" w:rsidR="003C0A13" w:rsidRPr="00447390" w:rsidRDefault="003C0A13" w:rsidP="00AB7A51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</w:p>
        </w:tc>
      </w:tr>
      <w:tr w:rsidR="005660BA" w14:paraId="29ECCC93" w14:textId="77777777" w:rsidTr="00AB7A51">
        <w:trPr>
          <w:cantSplit/>
          <w:trHeight w:hRule="exact" w:val="581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461E7EC2" w:rsidR="005660BA" w:rsidRPr="00447390" w:rsidRDefault="00AB7A51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07.08.2025 № 611274463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61E93280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AB7A51">
        <w:rPr>
          <w:b/>
          <w:bCs/>
          <w:sz w:val="24"/>
          <w:szCs w:val="24"/>
        </w:rPr>
        <w:t xml:space="preserve">(кадастровий номер </w:t>
      </w:r>
      <w:r w:rsidR="008F1609" w:rsidRPr="005660BA">
        <w:rPr>
          <w:b/>
          <w:bCs/>
          <w:sz w:val="24"/>
          <w:szCs w:val="24"/>
        </w:rPr>
        <w:t>8000000000:72:257:0079</w:t>
      </w:r>
      <w:r w:rsidR="00AB7A51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ED5289" w:rsidRPr="00703CA0" w14:paraId="25D2F835" w14:textId="77777777" w:rsidTr="002E5204">
        <w:trPr>
          <w:trHeight w:val="44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F05C" w14:textId="77777777" w:rsidR="00ED5289" w:rsidRDefault="00ED5289" w:rsidP="002E5204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EC11" w14:textId="4CB2A231" w:rsidR="00ED5289" w:rsidRPr="00ED5289" w:rsidRDefault="00ED5289" w:rsidP="002E520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D5289">
              <w:rPr>
                <w:i/>
                <w:iCs/>
                <w:sz w:val="24"/>
                <w:szCs w:val="24"/>
              </w:rPr>
              <w:t>м. Київ, р-н Солом'янський, між вул. Івана Пулюя та вул. Дачною</w:t>
            </w:r>
          </w:p>
        </w:tc>
      </w:tr>
      <w:tr w:rsidR="00ED5289" w14:paraId="1247ACD6" w14:textId="77777777" w:rsidTr="002E5204">
        <w:trPr>
          <w:trHeight w:val="41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CD4B" w14:textId="77777777" w:rsidR="00ED5289" w:rsidRDefault="00ED5289" w:rsidP="002E520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0500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7E08" w14:textId="3902B80E" w:rsidR="00ED5289" w:rsidRPr="00A43048" w:rsidRDefault="00ED5289" w:rsidP="00ED528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1,9657</w:t>
            </w:r>
            <w:r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ED5289" w:rsidRPr="00703CA0" w14:paraId="11770D6D" w14:textId="77777777" w:rsidTr="002E5204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3C7F" w14:textId="77777777" w:rsidR="00ED5289" w:rsidRDefault="00ED5289" w:rsidP="002E520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723C988" w14:textId="77777777" w:rsidR="00ED5289" w:rsidRPr="006E10B3" w:rsidRDefault="00ED5289" w:rsidP="002E520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39F3" w14:textId="77777777" w:rsidR="00ED5289" w:rsidRPr="00A43048" w:rsidRDefault="00ED5289" w:rsidP="002E520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ED5289" w14:paraId="362F43EB" w14:textId="77777777" w:rsidTr="002E5204">
        <w:trPr>
          <w:trHeight w:val="38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C2AD" w14:textId="77777777" w:rsidR="00ED5289" w:rsidRDefault="00ED5289" w:rsidP="002E520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238B" w14:textId="77777777" w:rsidR="00ED5289" w:rsidRPr="00A43048" w:rsidRDefault="00ED5289" w:rsidP="002E520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ED5289" w:rsidRPr="00C305F3" w14:paraId="3B33ABD9" w14:textId="77777777" w:rsidTr="002E5204">
        <w:trPr>
          <w:trHeight w:val="11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5F98" w14:textId="77777777" w:rsidR="00ED5289" w:rsidRPr="002C1187" w:rsidRDefault="00ED5289" w:rsidP="002E5204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202A" w14:textId="0817CB18" w:rsidR="00ED5289" w:rsidRPr="0030500D" w:rsidRDefault="00ED5289" w:rsidP="00ED5289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C305F3">
              <w:rPr>
                <w:rStyle w:val="ad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d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d"/>
                <w:sz w:val="24"/>
                <w:szCs w:val="24"/>
              </w:rPr>
              <w:t xml:space="preserve"> (</w:t>
            </w:r>
            <w:r w:rsidRPr="00ED5289">
              <w:rPr>
                <w:i/>
                <w:color w:val="000000" w:themeColor="text1"/>
                <w:sz w:val="24"/>
                <w:szCs w:val="24"/>
              </w:rPr>
              <w:t>для обслуговування та експлуатації зелених насаджень загального користування парку відпочинку «</w:t>
            </w:r>
            <w:proofErr w:type="spellStart"/>
            <w:r w:rsidRPr="00ED5289">
              <w:rPr>
                <w:i/>
                <w:color w:val="000000" w:themeColor="text1"/>
                <w:sz w:val="24"/>
                <w:szCs w:val="24"/>
              </w:rPr>
              <w:t>Совський</w:t>
            </w:r>
            <w:proofErr w:type="spellEnd"/>
            <w:r w:rsidRPr="00ED5289">
              <w:rPr>
                <w:i/>
                <w:color w:val="000000" w:themeColor="text1"/>
                <w:sz w:val="24"/>
                <w:szCs w:val="24"/>
              </w:rPr>
              <w:t xml:space="preserve"> парк»</w:t>
            </w:r>
            <w:r w:rsidRPr="00ED5289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D5289" w14:paraId="17C9C3C2" w14:textId="77777777" w:rsidTr="002E5204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6D56" w14:textId="77777777" w:rsidR="00ED5289" w:rsidRPr="00221619" w:rsidRDefault="00ED5289" w:rsidP="002E5204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69F35D59" w14:textId="77777777" w:rsidR="00ED5289" w:rsidRPr="00456FAA" w:rsidRDefault="00ED5289" w:rsidP="002E5204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08C2" w14:textId="1494CBDF" w:rsidR="00ED5289" w:rsidRPr="006D0D5D" w:rsidRDefault="006871D7" w:rsidP="00ED5289">
            <w:pPr>
              <w:pStyle w:val="a5"/>
              <w:shd w:val="clear" w:color="auto" w:fill="auto"/>
              <w:rPr>
                <w:rStyle w:val="ad"/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 xml:space="preserve">12 579 821 </w:t>
            </w:r>
            <w:r w:rsidR="00ED5289" w:rsidRPr="006D0D5D">
              <w:rPr>
                <w:rStyle w:val="ad"/>
                <w:sz w:val="24"/>
                <w:szCs w:val="24"/>
              </w:rPr>
              <w:t xml:space="preserve">грн </w:t>
            </w:r>
            <w:r>
              <w:rPr>
                <w:rStyle w:val="ad"/>
                <w:sz w:val="24"/>
                <w:szCs w:val="24"/>
              </w:rPr>
              <w:t>31</w:t>
            </w:r>
            <w:r w:rsidR="00ED5289" w:rsidRPr="006D0D5D">
              <w:rPr>
                <w:rStyle w:val="ad"/>
                <w:sz w:val="24"/>
                <w:szCs w:val="24"/>
              </w:rPr>
              <w:t xml:space="preserve"> коп.</w:t>
            </w:r>
          </w:p>
        </w:tc>
      </w:tr>
      <w:tr w:rsidR="00ED5289" w:rsidRPr="00703CA0" w14:paraId="6CDF6C5E" w14:textId="77777777" w:rsidTr="002E520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267B5AE" w14:textId="77777777" w:rsidR="00ED5289" w:rsidRPr="006E10B3" w:rsidRDefault="00ED5289" w:rsidP="002E5204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4FB1A3A2" w14:textId="77777777" w:rsidR="00ED5289" w:rsidRDefault="00ED5289" w:rsidP="002E5204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18AA7908" w14:textId="77777777" w:rsidR="00ED5289" w:rsidRPr="00346A21" w:rsidRDefault="00ED5289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4"/>
          <w:szCs w:val="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79C7DE85" w:rsidR="009F1756" w:rsidRDefault="00264B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Відповідно </w:t>
      </w:r>
      <w:r w:rsidRPr="00F96C6E">
        <w:rPr>
          <w:sz w:val="24"/>
          <w:szCs w:val="24"/>
        </w:rPr>
        <w:t xml:space="preserve">до статті 123 Земельного кодексу України, враховуючи, що земельна ділянка зареєстрована в </w:t>
      </w:r>
      <w:r w:rsidRPr="00E729DA">
        <w:rPr>
          <w:sz w:val="24"/>
          <w:szCs w:val="24"/>
        </w:rPr>
        <w:t xml:space="preserve">Державному земельному кадастрі (витяг з Державного земельного кадастру про земельну ділянку </w:t>
      </w:r>
      <w:r w:rsidRPr="00264B56">
        <w:rPr>
          <w:sz w:val="24"/>
          <w:szCs w:val="24"/>
        </w:rPr>
        <w:t>від 08.08.2025 № НВ-0001596852025),</w:t>
      </w:r>
      <w:r w:rsidRPr="00E729DA">
        <w:rPr>
          <w:sz w:val="24"/>
          <w:szCs w:val="24"/>
        </w:rPr>
        <w:t xml:space="preserve"> право</w:t>
      </w:r>
      <w:r w:rsidRPr="00F96C6E">
        <w:rPr>
          <w:sz w:val="24"/>
          <w:szCs w:val="24"/>
        </w:rPr>
        <w:t xml:space="preserve"> комунальної власності територіальної громади міста Києва на яку зареєс</w:t>
      </w:r>
      <w:r>
        <w:rPr>
          <w:sz w:val="24"/>
          <w:szCs w:val="24"/>
        </w:rPr>
        <w:t>тровано в установленому,</w:t>
      </w:r>
      <w:r w:rsidRPr="00F96C6E">
        <w:rPr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96C6E">
        <w:rPr>
          <w:sz w:val="24"/>
          <w:szCs w:val="24"/>
        </w:rPr>
        <w:t>проєкт</w:t>
      </w:r>
      <w:proofErr w:type="spellEnd"/>
      <w:r w:rsidRPr="00F96C6E">
        <w:rPr>
          <w:sz w:val="24"/>
          <w:szCs w:val="24"/>
        </w:rPr>
        <w:t xml:space="preserve"> рішення Київської міської ради щодо </w:t>
      </w:r>
      <w:r>
        <w:rPr>
          <w:sz w:val="24"/>
          <w:szCs w:val="24"/>
        </w:rPr>
        <w:t>надання</w:t>
      </w:r>
      <w:r w:rsidRPr="00F96C6E">
        <w:rPr>
          <w:sz w:val="24"/>
          <w:szCs w:val="24"/>
        </w:rPr>
        <w:t xml:space="preserve"> </w:t>
      </w:r>
      <w:r>
        <w:rPr>
          <w:sz w:val="24"/>
          <w:szCs w:val="24"/>
        </w:rPr>
        <w:t>у постійне користування</w:t>
      </w:r>
      <w:r w:rsidRPr="00F96C6E">
        <w:rPr>
          <w:sz w:val="24"/>
          <w:szCs w:val="24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4507C0">
        <w:trPr>
          <w:cantSplit/>
          <w:trHeight w:val="3859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445DE805" w:rsidR="002B31E8" w:rsidRPr="00BE4BEA" w:rsidRDefault="00BE4BEA" w:rsidP="004507C0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BE4BEA">
              <w:rPr>
                <w:i/>
                <w:sz w:val="24"/>
                <w:szCs w:val="24"/>
              </w:rPr>
              <w:t xml:space="preserve">Відповідно до детального плану території в межах вулиць Народного ополчення, Ернста, Івана Пулюя, вздовж річки Совки та верхнього каскаду </w:t>
            </w:r>
            <w:proofErr w:type="spellStart"/>
            <w:r w:rsidRPr="00BE4BEA">
              <w:rPr>
                <w:i/>
                <w:sz w:val="24"/>
                <w:szCs w:val="24"/>
              </w:rPr>
              <w:t>Совських</w:t>
            </w:r>
            <w:proofErr w:type="spellEnd"/>
            <w:r w:rsidRPr="00BE4BEA">
              <w:rPr>
                <w:i/>
                <w:sz w:val="24"/>
                <w:szCs w:val="24"/>
              </w:rPr>
              <w:t xml:space="preserve"> ставків у Солом'янському районі м. Києва, затвердженого рішенням Київської міської ради від 20.12.2016 № 681/</w:t>
            </w:r>
            <w:r w:rsidRPr="001A4CF5">
              <w:rPr>
                <w:i/>
                <w:sz w:val="24"/>
                <w:szCs w:val="24"/>
              </w:rPr>
              <w:t>1685</w:t>
            </w:r>
            <w:r w:rsidR="001A4CF5" w:rsidRPr="001A4CF5">
              <w:rPr>
                <w:i/>
                <w:sz w:val="24"/>
                <w:szCs w:val="24"/>
              </w:rPr>
              <w:t xml:space="preserve"> (далі – ДПТ)</w:t>
            </w:r>
            <w:r w:rsidRPr="001A4CF5">
              <w:rPr>
                <w:i/>
                <w:sz w:val="24"/>
                <w:szCs w:val="24"/>
              </w:rPr>
              <w:t>,</w:t>
            </w:r>
            <w:r w:rsidRPr="00BE4BEA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переважно до території зелених насаджень загального користування та частко</w:t>
            </w:r>
            <w:r w:rsidR="004507C0">
              <w:rPr>
                <w:i/>
                <w:sz w:val="24"/>
                <w:szCs w:val="24"/>
              </w:rPr>
              <w:t>во до території вулиць та доріг</w:t>
            </w:r>
            <w:bookmarkStart w:id="0" w:name="_GoBack"/>
            <w:bookmarkEnd w:id="0"/>
            <w:r w:rsidR="003403CB">
              <w:rPr>
                <w:i/>
                <w:sz w:val="24"/>
                <w:szCs w:val="24"/>
              </w:rPr>
              <w:t xml:space="preserve"> </w:t>
            </w:r>
            <w:r w:rsidRPr="00BE4BE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12.08.2025 № 055-10888).</w:t>
            </w:r>
          </w:p>
        </w:tc>
      </w:tr>
      <w:tr w:rsidR="002B31E8" w:rsidRPr="003774B2" w14:paraId="1D06D55D" w14:textId="77777777" w:rsidTr="00900668">
        <w:trPr>
          <w:cantSplit/>
          <w:trHeight w:val="2016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0FE4BA6" w:rsidR="002B31E8" w:rsidRPr="0041184B" w:rsidRDefault="00346A21" w:rsidP="00BE4BE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6471C">
              <w:rPr>
                <w:i/>
                <w:sz w:val="24"/>
                <w:szCs w:val="24"/>
              </w:rPr>
              <w:t>Відповідно до Генера</w:t>
            </w:r>
            <w:r>
              <w:rPr>
                <w:i/>
                <w:sz w:val="24"/>
                <w:szCs w:val="24"/>
              </w:rPr>
              <w:t>льного плану міста Києва та прое</w:t>
            </w:r>
            <w:r w:rsidRPr="0056471C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  </w:t>
            </w:r>
            <w:r w:rsidRPr="0056471C">
              <w:rPr>
                <w:i/>
                <w:sz w:val="24"/>
                <w:szCs w:val="24"/>
              </w:rPr>
              <w:t>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56471C">
              <w:rPr>
                <w:i/>
                <w:sz w:val="24"/>
                <w:szCs w:val="24"/>
              </w:rPr>
              <w:t xml:space="preserve"> </w:t>
            </w:r>
            <w:r w:rsidR="00BE4BEA" w:rsidRPr="00BE4BEA">
              <w:rPr>
                <w:i/>
                <w:sz w:val="24"/>
                <w:szCs w:val="24"/>
              </w:rPr>
              <w:t>земельна ділянка за функціональним призначенням відноситься переважно до території зелених насаджень загального користування та частково до території вулиць та доріг.</w:t>
            </w:r>
          </w:p>
        </w:tc>
      </w:tr>
      <w:tr w:rsidR="002B31E8" w:rsidRPr="003774B2" w14:paraId="13467157" w14:textId="77777777" w:rsidTr="00900668">
        <w:trPr>
          <w:cantSplit/>
          <w:trHeight w:val="629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900668">
        <w:trPr>
          <w:cantSplit/>
          <w:trHeight w:val="1757"/>
        </w:trPr>
        <w:tc>
          <w:tcPr>
            <w:tcW w:w="3167" w:type="dxa"/>
          </w:tcPr>
          <w:p w14:paraId="1076D181" w14:textId="47191B36" w:rsidR="002B31E8" w:rsidRPr="00DC5683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 w:rsidRPr="00DC5683">
              <w:rPr>
                <w:rFonts w:ascii="Times New Roman" w:hAnsi="Times New Roman" w:cs="Times New Roman"/>
              </w:rPr>
              <w:t xml:space="preserve"> </w:t>
            </w:r>
            <w:r w:rsidR="002B31E8" w:rsidRPr="00DC5683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46E4BBFB" w:rsidR="002B31E8" w:rsidRPr="00DC5683" w:rsidRDefault="00BE4BEA" w:rsidP="006004F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C5683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від 28.03.2002 № 370/1804,</w:t>
            </w:r>
            <w:r w:rsidR="006004FA" w:rsidRPr="00DC5683">
              <w:rPr>
                <w:rFonts w:ascii="Times New Roman" w:hAnsi="Times New Roman" w:cs="Times New Roman"/>
                <w:i/>
              </w:rPr>
              <w:t xml:space="preserve"> </w:t>
            </w:r>
            <w:r w:rsidRPr="00DC5683">
              <w:rPr>
                <w:rFonts w:ascii="Times New Roman" w:hAnsi="Times New Roman" w:cs="Times New Roman"/>
                <w:i/>
              </w:rPr>
              <w:t>земельна ділянка за функціональним призначенням відноситься переважно до території зелених насаджень загального користування.</w:t>
            </w:r>
          </w:p>
        </w:tc>
      </w:tr>
      <w:tr w:rsidR="00486A4D" w:rsidRPr="003774B2" w14:paraId="14F719AA" w14:textId="77777777" w:rsidTr="00DC5683">
        <w:trPr>
          <w:cantSplit/>
          <w:trHeight w:val="2940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B6BF51B" w14:textId="421CFB8A" w:rsidR="00C00879" w:rsidRDefault="00C00879" w:rsidP="00C0087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E4B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6CEAABBB" w14:textId="3ECB79DB" w:rsidR="004507C0" w:rsidRPr="004507C0" w:rsidRDefault="004507C0" w:rsidP="00C0087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07C0">
              <w:rPr>
                <w:rFonts w:ascii="Times New Roman" w:hAnsi="Times New Roman" w:cs="Times New Roman"/>
                <w:i/>
              </w:rPr>
              <w:t xml:space="preserve">Відповідно до </w:t>
            </w:r>
            <w:proofErr w:type="spellStart"/>
            <w:r w:rsidRPr="004507C0">
              <w:rPr>
                <w:rFonts w:ascii="Times New Roman" w:hAnsi="Times New Roman" w:cs="Times New Roman"/>
                <w:i/>
              </w:rPr>
              <w:t>проєктних</w:t>
            </w:r>
            <w:proofErr w:type="spellEnd"/>
            <w:r w:rsidRPr="004507C0">
              <w:rPr>
                <w:rFonts w:ascii="Times New Roman" w:hAnsi="Times New Roman" w:cs="Times New Roman"/>
                <w:i/>
              </w:rPr>
              <w:t xml:space="preserve"> рішень ДПТ на земельній ділянці розміщено благоустрій території «</w:t>
            </w:r>
            <w:proofErr w:type="spellStart"/>
            <w:r w:rsidRPr="004507C0">
              <w:rPr>
                <w:rFonts w:ascii="Times New Roman" w:hAnsi="Times New Roman" w:cs="Times New Roman"/>
                <w:i/>
              </w:rPr>
              <w:t>Совська</w:t>
            </w:r>
            <w:proofErr w:type="spellEnd"/>
            <w:r w:rsidRPr="004507C0">
              <w:rPr>
                <w:rFonts w:ascii="Times New Roman" w:hAnsi="Times New Roman" w:cs="Times New Roman"/>
                <w:i/>
              </w:rPr>
              <w:t xml:space="preserve"> балка» </w:t>
            </w:r>
            <w:r w:rsidRPr="004507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12.08.2025 № 055-10888).</w:t>
            </w:r>
          </w:p>
          <w:p w14:paraId="3757C36B" w14:textId="77777777" w:rsidR="007756E4" w:rsidRDefault="00C60DA5" w:rsidP="00C0087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з кадастровим номером </w:t>
            </w:r>
            <w:r w:rsidRPr="00C60DA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72</w:t>
            </w:r>
            <w:r w:rsidRPr="00C60DA5">
              <w:rPr>
                <w:rFonts w:ascii="Times New Roman" w:hAnsi="Times New Roman" w:cs="Times New Roman"/>
                <w:bCs/>
                <w:i/>
              </w:rPr>
              <w:t>:</w:t>
            </w:r>
            <w:r>
              <w:rPr>
                <w:rFonts w:ascii="Times New Roman" w:hAnsi="Times New Roman" w:cs="Times New Roman"/>
                <w:bCs/>
                <w:i/>
              </w:rPr>
              <w:t>257</w:t>
            </w:r>
            <w:r w:rsidRPr="00C60DA5">
              <w:rPr>
                <w:rFonts w:ascii="Times New Roman" w:hAnsi="Times New Roman" w:cs="Times New Roman"/>
                <w:bCs/>
                <w:i/>
              </w:rPr>
              <w:t>:00</w:t>
            </w:r>
            <w:r>
              <w:rPr>
                <w:rFonts w:ascii="Times New Roman" w:hAnsi="Times New Roman" w:cs="Times New Roman"/>
                <w:bCs/>
                <w:i/>
              </w:rPr>
              <w:t>79</w:t>
            </w:r>
            <w:r w:rsidRPr="00C60DA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 xml:space="preserve"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C60DA5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від 07.10.2021 № 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2727/2768, 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 xml:space="preserve">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 w:rsidR="00D96F9A">
              <w:rPr>
                <w:rFonts w:ascii="Times New Roman" w:hAnsi="Times New Roman" w:cs="Times New Roman"/>
                <w:i/>
                <w:color w:val="000000" w:themeColor="text1"/>
              </w:rPr>
              <w:t>72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 w:rsidR="00D96F9A">
              <w:rPr>
                <w:rFonts w:ascii="Times New Roman" w:hAnsi="Times New Roman" w:cs="Times New Roman"/>
                <w:i/>
                <w:color w:val="000000" w:themeColor="text1"/>
              </w:rPr>
              <w:t>257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>, затвердженої рішенням Київської міської ради від 11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.04.2024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43</w:t>
            </w:r>
            <w:r w:rsidR="00D96F9A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>/</w:t>
            </w:r>
            <w:r w:rsidR="00D96F9A">
              <w:rPr>
                <w:rFonts w:ascii="Times New Roman" w:hAnsi="Times New Roman" w:cs="Times New Roman"/>
                <w:i/>
                <w:color w:val="000000" w:themeColor="text1"/>
              </w:rPr>
              <w:t>8398</w:t>
            </w:r>
            <w:r w:rsidRPr="00C60DA5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69A25DD8" w14:textId="5C62049C" w:rsidR="00DC5683" w:rsidRPr="001E3A85" w:rsidRDefault="00DC5683" w:rsidP="00C0087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DC5683" w:rsidRPr="003774B2" w14:paraId="5AD9EE51" w14:textId="77777777" w:rsidTr="00E267AF">
        <w:trPr>
          <w:cantSplit/>
          <w:trHeight w:val="3765"/>
        </w:trPr>
        <w:tc>
          <w:tcPr>
            <w:tcW w:w="3167" w:type="dxa"/>
          </w:tcPr>
          <w:p w14:paraId="7CCB033E" w14:textId="77777777" w:rsidR="00DC5683" w:rsidRDefault="00DC5683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3407B534" w14:textId="77777777" w:rsidR="00DC5683" w:rsidRDefault="00DC5683" w:rsidP="00DC5683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</w:t>
            </w:r>
          </w:p>
          <w:p w14:paraId="26BF59D1" w14:textId="77777777" w:rsidR="00DC5683" w:rsidRDefault="00DC5683" w:rsidP="00DC5683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11243D">
              <w:rPr>
                <w:bCs/>
                <w:i/>
                <w:sz w:val="24"/>
                <w:szCs w:val="24"/>
              </w:rPr>
              <w:t>ради.</w:t>
            </w:r>
          </w:p>
          <w:p w14:paraId="134861BB" w14:textId="15E57D2C" w:rsidR="00DC5683" w:rsidRPr="00BE4BEA" w:rsidRDefault="00DC5683" w:rsidP="00DC56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1243D">
              <w:rPr>
                <w:rFonts w:ascii="Times New Roman" w:hAnsi="Times New Roman" w:cs="Times New Roman"/>
                <w:bCs/>
                <w:i/>
              </w:rPr>
              <w:t xml:space="preserve">Зважаючи на вказане, цей </w:t>
            </w:r>
            <w:proofErr w:type="spellStart"/>
            <w:r w:rsidRPr="0011243D">
              <w:rPr>
                <w:rFonts w:ascii="Times New Roman" w:hAnsi="Times New Roman" w:cs="Times New Roman"/>
                <w:bCs/>
                <w:i/>
              </w:rPr>
              <w:t>проєкт</w:t>
            </w:r>
            <w:proofErr w:type="spellEnd"/>
            <w:r w:rsidRPr="0011243D">
              <w:rPr>
                <w:rFonts w:ascii="Times New Roman" w:hAnsi="Times New Roman" w:cs="Times New Roman"/>
                <w:bCs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9D3BA16" w14:textId="77777777" w:rsidR="00AD5E3D" w:rsidRDefault="00082B59" w:rsidP="00AD5E3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 xml:space="preserve">Загальні </w:t>
      </w:r>
      <w:r w:rsidR="00AD5E3D" w:rsidRPr="00CD189E">
        <w:rPr>
          <w:sz w:val="24"/>
          <w:szCs w:val="24"/>
        </w:rPr>
        <w:t xml:space="preserve">засади та </w:t>
      </w:r>
      <w:r w:rsidR="00AD5E3D">
        <w:rPr>
          <w:sz w:val="24"/>
          <w:szCs w:val="24"/>
        </w:rPr>
        <w:t>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1A968375" w14:textId="77777777" w:rsidR="00AD5E3D" w:rsidRDefault="00AD5E3D" w:rsidP="00AD5E3D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B3DF274" w14:textId="77777777" w:rsidR="00AD5E3D" w:rsidRDefault="00AD5E3D" w:rsidP="00AD5E3D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28B028A" w14:textId="77777777" w:rsidR="00AD5E3D" w:rsidRDefault="00AD5E3D" w:rsidP="00AD5E3D">
      <w:pPr>
        <w:pStyle w:val="af2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19ED3D07" w14:textId="77777777" w:rsidR="00AD5E3D" w:rsidRDefault="00AD5E3D" w:rsidP="00AD5E3D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14"/>
        </w:rPr>
      </w:pPr>
    </w:p>
    <w:p w14:paraId="3D4B07AA" w14:textId="77777777" w:rsidR="00AD5E3D" w:rsidRDefault="00AD5E3D" w:rsidP="00AD5E3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0271E199" w14:textId="77777777" w:rsidR="00AD5E3D" w:rsidRDefault="00AD5E3D" w:rsidP="00AD5E3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5E86014" w14:textId="23693868" w:rsidR="00AD5E3D" w:rsidRDefault="00AD5E3D" w:rsidP="00AD5E3D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</w:rPr>
        <w:t xml:space="preserve">Києві, затвердженого рішенням Київської міської ради від 23.06.2011 № 242/5629 «Про встановлення місцевих податків і зборів у м. </w:t>
      </w:r>
      <w:r w:rsidRPr="00EB7821">
        <w:rPr>
          <w:color w:val="000000" w:themeColor="text1"/>
          <w:sz w:val="24"/>
          <w:szCs w:val="24"/>
        </w:rPr>
        <w:t xml:space="preserve">Києві» (зі змінами та доповненнями) розрахунковий розмір земельного податку складатиме: </w:t>
      </w:r>
      <w:r w:rsidR="00EB7821" w:rsidRPr="00EB7821">
        <w:rPr>
          <w:color w:val="000000" w:themeColor="text1"/>
          <w:sz w:val="24"/>
          <w:szCs w:val="24"/>
        </w:rPr>
        <w:t>125 798</w:t>
      </w:r>
      <w:r w:rsidRPr="00EB7821">
        <w:rPr>
          <w:color w:val="000000" w:themeColor="text1"/>
          <w:sz w:val="24"/>
          <w:szCs w:val="24"/>
        </w:rPr>
        <w:t xml:space="preserve"> </w:t>
      </w:r>
      <w:r w:rsidRPr="00EB7821">
        <w:t xml:space="preserve"> </w:t>
      </w:r>
      <w:r w:rsidRPr="00EB7821">
        <w:rPr>
          <w:color w:val="000000" w:themeColor="text1"/>
          <w:sz w:val="24"/>
          <w:szCs w:val="24"/>
        </w:rPr>
        <w:t xml:space="preserve">грн </w:t>
      </w:r>
      <w:r w:rsidR="00EB7821" w:rsidRPr="00EB7821">
        <w:rPr>
          <w:color w:val="000000" w:themeColor="text1"/>
          <w:sz w:val="24"/>
          <w:szCs w:val="24"/>
        </w:rPr>
        <w:t>2</w:t>
      </w:r>
      <w:r w:rsidRPr="00EB7821">
        <w:rPr>
          <w:color w:val="000000" w:themeColor="text1"/>
          <w:sz w:val="24"/>
          <w:szCs w:val="24"/>
        </w:rPr>
        <w:t>1 коп. (1%).</w:t>
      </w:r>
    </w:p>
    <w:p w14:paraId="1EBAD3A2" w14:textId="77777777" w:rsidR="00AD5E3D" w:rsidRDefault="00AD5E3D" w:rsidP="00AD5E3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</w:rPr>
      </w:pPr>
    </w:p>
    <w:p w14:paraId="0055BBB5" w14:textId="77777777" w:rsidR="00AD5E3D" w:rsidRDefault="00AD5E3D" w:rsidP="00AD5E3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40EB7A9" w14:textId="77777777" w:rsidR="00AD5E3D" w:rsidRDefault="00AD5E3D" w:rsidP="00AD5E3D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3F128C1" w14:textId="2DA0B886" w:rsidR="00AB4173" w:rsidRPr="002B31E8" w:rsidRDefault="00AB4173" w:rsidP="00AD5E3D">
      <w:pPr>
        <w:pStyle w:val="1"/>
        <w:shd w:val="clear" w:color="auto" w:fill="auto"/>
        <w:spacing w:line="233" w:lineRule="auto"/>
        <w:ind w:left="-142"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headerReference w:type="default" r:id="rId11"/>
      <w:footerReference w:type="even" r:id="rId12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3C332" w14:textId="77777777" w:rsidR="00744D8C" w:rsidRDefault="00744D8C">
      <w:r>
        <w:separator/>
      </w:r>
    </w:p>
  </w:endnote>
  <w:endnote w:type="continuationSeparator" w:id="0">
    <w:p w14:paraId="052C1757" w14:textId="77777777" w:rsidR="00744D8C" w:rsidRDefault="007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0D9ED" w14:textId="77777777" w:rsidR="00744D8C" w:rsidRDefault="00744D8C"/>
  </w:footnote>
  <w:footnote w:type="continuationSeparator" w:id="0">
    <w:p w14:paraId="0F8B5764" w14:textId="77777777" w:rsidR="00744D8C" w:rsidRDefault="00744D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42F08B44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AB7A51">
      <w:rPr>
        <w:rFonts w:ascii="Times New Roman" w:hAnsi="Times New Roman" w:cs="Times New Roman"/>
        <w:i w:val="0"/>
        <w:sz w:val="12"/>
        <w:szCs w:val="12"/>
        <w:lang w:val="ru-RU"/>
      </w:rPr>
      <w:t>ПЗН-83673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AB7A51">
      <w:rPr>
        <w:rFonts w:ascii="Times New Roman" w:hAnsi="Times New Roman" w:cs="Times New Roman"/>
        <w:bCs/>
        <w:i w:val="0"/>
        <w:sz w:val="12"/>
        <w:szCs w:val="12"/>
        <w:lang w:val="ru-RU"/>
      </w:rPr>
      <w:t>12.08.2025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346A21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611274463</w:t>
    </w:r>
  </w:p>
  <w:p w14:paraId="28309D3E" w14:textId="42F4897A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00668" w:rsidRPr="0090066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72F89" w14:textId="77777777" w:rsidR="008470B7" w:rsidRPr="007F01BC" w:rsidRDefault="008470B7" w:rsidP="008470B7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B7A51">
      <w:rPr>
        <w:rFonts w:ascii="Times New Roman" w:hAnsi="Times New Roman" w:cs="Times New Roman"/>
        <w:i w:val="0"/>
        <w:sz w:val="12"/>
        <w:szCs w:val="12"/>
        <w:lang w:val="ru-RU"/>
      </w:rPr>
      <w:t>ПЗН-83673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AB7A51">
      <w:rPr>
        <w:rFonts w:ascii="Times New Roman" w:hAnsi="Times New Roman" w:cs="Times New Roman"/>
        <w:bCs/>
        <w:i w:val="0"/>
        <w:sz w:val="12"/>
        <w:szCs w:val="12"/>
        <w:lang w:val="ru-RU"/>
      </w:rPr>
      <w:t>12.08.2025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611274463</w:t>
    </w:r>
  </w:p>
  <w:p w14:paraId="4C978F35" w14:textId="643A1C98" w:rsidR="008470B7" w:rsidRDefault="008470B7" w:rsidP="008470B7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22650977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00668" w:rsidRPr="0090066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0FCCB69D" w14:textId="77777777" w:rsidR="008470B7" w:rsidRDefault="008470B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063FF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A4CF5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4B56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CB"/>
    <w:rsid w:val="003403EB"/>
    <w:rsid w:val="003411CE"/>
    <w:rsid w:val="00346A21"/>
    <w:rsid w:val="00353D97"/>
    <w:rsid w:val="00360110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07C0"/>
    <w:rsid w:val="00450AE7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04F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871D7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470B7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0668"/>
    <w:rsid w:val="00902580"/>
    <w:rsid w:val="00941F23"/>
    <w:rsid w:val="00947335"/>
    <w:rsid w:val="00950298"/>
    <w:rsid w:val="00990F86"/>
    <w:rsid w:val="009913C3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B7A51"/>
    <w:rsid w:val="00AD2AC7"/>
    <w:rsid w:val="00AD5E3D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4BEA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60DA5"/>
    <w:rsid w:val="00C70F22"/>
    <w:rsid w:val="00C82AFF"/>
    <w:rsid w:val="00C93006"/>
    <w:rsid w:val="00CA192D"/>
    <w:rsid w:val="00CB78AB"/>
    <w:rsid w:val="00CC556E"/>
    <w:rsid w:val="00CE5108"/>
    <w:rsid w:val="00CE6B39"/>
    <w:rsid w:val="00CF3EC6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96F9A"/>
    <w:rsid w:val="00DB24E7"/>
    <w:rsid w:val="00DC5683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B7821"/>
    <w:rsid w:val="00EC2CD6"/>
    <w:rsid w:val="00ED5289"/>
    <w:rsid w:val="00F240A9"/>
    <w:rsid w:val="00F24C4E"/>
    <w:rsid w:val="00F459BE"/>
    <w:rsid w:val="00F61295"/>
    <w:rsid w:val="00FC621F"/>
    <w:rsid w:val="00FD46BE"/>
    <w:rsid w:val="00FD5CB7"/>
    <w:rsid w:val="00FF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AD5E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7477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20</cp:revision>
  <cp:lastPrinted>2021-11-24T14:11:00Z</cp:lastPrinted>
  <dcterms:created xsi:type="dcterms:W3CDTF">2025-08-12T06:07:00Z</dcterms:created>
  <dcterms:modified xsi:type="dcterms:W3CDTF">2025-08-15T07:57:00Z</dcterms:modified>
</cp:coreProperties>
</file>