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0CCB4DB8" w14:textId="54FEADA9" w:rsidR="00F6318B" w:rsidRPr="00F6318B" w:rsidRDefault="003847A9" w:rsidP="00EF540C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6C26668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04B5FEDA">
                <wp:simplePos x="0" y="0"/>
                <wp:positionH relativeFrom="column">
                  <wp:posOffset>4415107</wp:posOffset>
                </wp:positionH>
                <wp:positionV relativeFrom="paragraph">
                  <wp:posOffset>1464334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613394435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7.65pt;margin-top:115.3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613394435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54"/>
      </w:tblGrid>
      <w:tr w:rsidR="00DE4A20" w:rsidRPr="004139E4" w14:paraId="39883B9B" w14:textId="77777777" w:rsidTr="00B9196C">
        <w:trPr>
          <w:trHeight w:val="2500"/>
        </w:trPr>
        <w:tc>
          <w:tcPr>
            <w:tcW w:w="5954" w:type="dxa"/>
            <w:hideMark/>
          </w:tcPr>
          <w:p w14:paraId="0B182D23" w14:textId="5937D094" w:rsidR="00F6318B" w:rsidRPr="00DE4A20" w:rsidRDefault="00B9196C" w:rsidP="00767F41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B9196C">
              <w:rPr>
                <w:b/>
                <w:color w:val="000000" w:themeColor="text1"/>
                <w:sz w:val="28"/>
                <w:szCs w:val="28"/>
              </w:rPr>
              <w:t>Про надання Київському комунальному об’єднанню зеленого будівництва та експлуатації зелених насаджень міста «</w:t>
            </w:r>
            <w:proofErr w:type="spellStart"/>
            <w:r w:rsidRPr="00B9196C">
              <w:rPr>
                <w:b/>
                <w:color w:val="000000" w:themeColor="text1"/>
                <w:sz w:val="28"/>
                <w:szCs w:val="28"/>
              </w:rPr>
              <w:t>Київзеленбуд</w:t>
            </w:r>
            <w:proofErr w:type="spellEnd"/>
            <w:r w:rsidRPr="00B9196C">
              <w:rPr>
                <w:b/>
                <w:color w:val="000000" w:themeColor="text1"/>
                <w:sz w:val="28"/>
                <w:szCs w:val="28"/>
              </w:rPr>
              <w:t xml:space="preserve">» земельної ділянки у постійне користування для експлуатації та обслуговування зеленої зони на </w:t>
            </w:r>
            <w:r w:rsidR="00E666B0">
              <w:rPr>
                <w:b/>
                <w:color w:val="000000" w:themeColor="text1"/>
                <w:sz w:val="28"/>
                <w:szCs w:val="28"/>
              </w:rPr>
              <w:t xml:space="preserve">                               </w:t>
            </w:r>
            <w:r w:rsidRPr="00B9196C">
              <w:rPr>
                <w:b/>
                <w:color w:val="000000" w:themeColor="text1"/>
                <w:sz w:val="28"/>
                <w:szCs w:val="28"/>
              </w:rPr>
              <w:t xml:space="preserve">вул. Михайла </w:t>
            </w:r>
            <w:proofErr w:type="spellStart"/>
            <w:r w:rsidRPr="00B9196C">
              <w:rPr>
                <w:b/>
                <w:color w:val="000000" w:themeColor="text1"/>
                <w:sz w:val="28"/>
                <w:szCs w:val="28"/>
              </w:rPr>
              <w:t>Омельяновича</w:t>
            </w:r>
            <w:proofErr w:type="spellEnd"/>
            <w:r w:rsidRPr="00B9196C">
              <w:rPr>
                <w:b/>
                <w:color w:val="000000" w:themeColor="text1"/>
                <w:sz w:val="28"/>
                <w:szCs w:val="28"/>
              </w:rPr>
              <w:t xml:space="preserve">-Павленка, </w:t>
            </w:r>
            <w:proofErr w:type="spellStart"/>
            <w:r w:rsidRPr="00B9196C">
              <w:rPr>
                <w:b/>
                <w:color w:val="000000" w:themeColor="text1"/>
                <w:sz w:val="28"/>
                <w:szCs w:val="28"/>
              </w:rPr>
              <w:t>Бутиш</w:t>
            </w:r>
            <w:r w:rsidR="00767F41">
              <w:rPr>
                <w:b/>
                <w:color w:val="000000" w:themeColor="text1"/>
                <w:sz w:val="28"/>
                <w:szCs w:val="28"/>
              </w:rPr>
              <w:t>е</w:t>
            </w:r>
            <w:r w:rsidRPr="00B9196C">
              <w:rPr>
                <w:b/>
                <w:color w:val="000000" w:themeColor="text1"/>
                <w:sz w:val="28"/>
                <w:szCs w:val="28"/>
              </w:rPr>
              <w:t>в</w:t>
            </w:r>
            <w:r w:rsidR="00767F41">
              <w:rPr>
                <w:b/>
                <w:color w:val="000000" w:themeColor="text1"/>
                <w:sz w:val="28"/>
                <w:szCs w:val="28"/>
              </w:rPr>
              <w:t>о</w:t>
            </w:r>
            <w:r w:rsidR="002710C8">
              <w:rPr>
                <w:b/>
                <w:color w:val="000000" w:themeColor="text1"/>
                <w:sz w:val="28"/>
                <w:szCs w:val="28"/>
              </w:rPr>
              <w:t>му</w:t>
            </w:r>
            <w:proofErr w:type="spellEnd"/>
            <w:r w:rsidRPr="00B9196C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B9196C">
              <w:rPr>
                <w:b/>
                <w:color w:val="000000" w:themeColor="text1"/>
                <w:sz w:val="28"/>
                <w:szCs w:val="28"/>
              </w:rPr>
              <w:t>пров</w:t>
            </w:r>
            <w:proofErr w:type="spellEnd"/>
            <w:r w:rsidRPr="00B9196C">
              <w:rPr>
                <w:b/>
                <w:color w:val="000000" w:themeColor="text1"/>
                <w:sz w:val="28"/>
                <w:szCs w:val="28"/>
              </w:rPr>
              <w:t>. у Печерському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2732742F" w:rsidR="00F6318B" w:rsidRPr="00DE4A20" w:rsidRDefault="00283A6A" w:rsidP="00283A6A">
      <w:pPr>
        <w:pStyle w:val="20"/>
        <w:ind w:firstLine="709"/>
        <w:rPr>
          <w:color w:val="000000" w:themeColor="text1"/>
          <w:szCs w:val="28"/>
          <w:lang w:val="uk-UA"/>
        </w:rPr>
      </w:pPr>
      <w:r w:rsidRPr="00283A6A">
        <w:rPr>
          <w:color w:val="000000" w:themeColor="text1"/>
          <w:szCs w:val="28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</w:t>
      </w:r>
      <w:proofErr w:type="spellStart"/>
      <w:r w:rsidRPr="00283A6A">
        <w:rPr>
          <w:color w:val="000000" w:themeColor="text1"/>
          <w:szCs w:val="28"/>
          <w:lang w:val="uk-UA"/>
        </w:rPr>
        <w:t>Київзеленбуд</w:t>
      </w:r>
      <w:proofErr w:type="spellEnd"/>
      <w:r w:rsidRPr="00283A6A">
        <w:rPr>
          <w:color w:val="000000" w:themeColor="text1"/>
          <w:szCs w:val="28"/>
          <w:lang w:val="uk-UA"/>
        </w:rPr>
        <w:t xml:space="preserve">» </w:t>
      </w:r>
      <w:r>
        <w:rPr>
          <w:color w:val="000000" w:themeColor="text1"/>
          <w:szCs w:val="28"/>
          <w:lang w:val="uk-UA"/>
        </w:rPr>
        <w:t xml:space="preserve">                        </w:t>
      </w:r>
      <w:r w:rsidRPr="00283A6A">
        <w:rPr>
          <w:color w:val="000000" w:themeColor="text1"/>
          <w:szCs w:val="28"/>
          <w:lang w:val="uk-UA"/>
        </w:rPr>
        <w:t>(код ЄДРПОУ</w:t>
      </w:r>
      <w:r w:rsidR="000652DE">
        <w:rPr>
          <w:color w:val="000000" w:themeColor="text1"/>
          <w:szCs w:val="28"/>
          <w:lang w:val="uk-UA"/>
        </w:rPr>
        <w:t>:</w:t>
      </w:r>
      <w:r w:rsidRPr="00283A6A">
        <w:rPr>
          <w:color w:val="000000" w:themeColor="text1"/>
          <w:szCs w:val="28"/>
          <w:lang w:val="uk-UA"/>
        </w:rPr>
        <w:t xml:space="preserve"> 03362123, місцезнаходження </w:t>
      </w:r>
      <w:r>
        <w:rPr>
          <w:color w:val="000000" w:themeColor="text1"/>
          <w:szCs w:val="28"/>
          <w:lang w:val="uk-UA"/>
        </w:rPr>
        <w:t xml:space="preserve">юридичної особи: 04053, </w:t>
      </w:r>
      <w:r w:rsidRPr="00283A6A">
        <w:rPr>
          <w:color w:val="000000" w:themeColor="text1"/>
          <w:szCs w:val="28"/>
          <w:lang w:val="uk-UA"/>
        </w:rPr>
        <w:t xml:space="preserve">місто Київ, </w:t>
      </w:r>
      <w:r>
        <w:rPr>
          <w:color w:val="000000" w:themeColor="text1"/>
          <w:szCs w:val="28"/>
          <w:lang w:val="uk-UA"/>
        </w:rPr>
        <w:t xml:space="preserve">   </w:t>
      </w:r>
      <w:r w:rsidRPr="00283A6A">
        <w:rPr>
          <w:color w:val="000000" w:themeColor="text1"/>
          <w:szCs w:val="28"/>
          <w:lang w:val="uk-UA"/>
        </w:rPr>
        <w:t xml:space="preserve">вул. </w:t>
      </w:r>
      <w:proofErr w:type="spellStart"/>
      <w:r w:rsidRPr="00283A6A">
        <w:rPr>
          <w:color w:val="000000" w:themeColor="text1"/>
          <w:szCs w:val="28"/>
          <w:lang w:val="uk-UA"/>
        </w:rPr>
        <w:t>Кудрявська</w:t>
      </w:r>
      <w:proofErr w:type="spellEnd"/>
      <w:r w:rsidRPr="00283A6A">
        <w:rPr>
          <w:color w:val="000000" w:themeColor="text1"/>
          <w:szCs w:val="28"/>
          <w:lang w:val="uk-UA"/>
        </w:rPr>
        <w:t xml:space="preserve">, 23) від </w:t>
      </w:r>
      <w:r w:rsidR="002E0944" w:rsidRPr="002E0944">
        <w:rPr>
          <w:color w:val="000000" w:themeColor="text1"/>
          <w:szCs w:val="28"/>
          <w:lang w:val="uk-UA"/>
        </w:rPr>
        <w:t>20 вересня</w:t>
      </w:r>
      <w:r w:rsidRPr="002E0944">
        <w:rPr>
          <w:color w:val="000000" w:themeColor="text1"/>
          <w:szCs w:val="28"/>
          <w:lang w:val="uk-UA"/>
        </w:rPr>
        <w:t xml:space="preserve"> </w:t>
      </w:r>
      <w:r w:rsidRPr="00283A6A">
        <w:rPr>
          <w:color w:val="000000" w:themeColor="text1"/>
          <w:szCs w:val="28"/>
          <w:lang w:val="uk-UA"/>
        </w:rPr>
        <w:t xml:space="preserve">2024 року № </w:t>
      </w:r>
      <w:r w:rsidR="002E0944" w:rsidRPr="002E0944">
        <w:rPr>
          <w:color w:val="000000" w:themeColor="text1"/>
          <w:szCs w:val="28"/>
          <w:lang w:val="uk-UA"/>
        </w:rPr>
        <w:t>64114-008971309-031-03</w:t>
      </w:r>
      <w:r w:rsidRPr="00283A6A">
        <w:rPr>
          <w:color w:val="000000" w:themeColor="text1"/>
          <w:szCs w:val="28"/>
          <w:lang w:val="uk-UA"/>
        </w:rPr>
        <w:t>, про надання в постійне користування земельної ділянки та додані документи,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6E79D0C5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2E0944" w:rsidRPr="002E0944">
        <w:rPr>
          <w:color w:val="000000" w:themeColor="text1"/>
          <w:sz w:val="28"/>
          <w:szCs w:val="28"/>
          <w:lang w:val="uk-UA"/>
        </w:rPr>
        <w:t>Надати Київському комунальному об’єднанню зеленого будівництва та експлуатації зелених насаджень міста «</w:t>
      </w:r>
      <w:proofErr w:type="spellStart"/>
      <w:r w:rsidR="002E0944" w:rsidRPr="002E0944">
        <w:rPr>
          <w:color w:val="000000" w:themeColor="text1"/>
          <w:sz w:val="28"/>
          <w:szCs w:val="28"/>
          <w:lang w:val="uk-UA"/>
        </w:rPr>
        <w:t>Київзеленбуд</w:t>
      </w:r>
      <w:proofErr w:type="spellEnd"/>
      <w:r w:rsidR="002E0944" w:rsidRPr="002E0944">
        <w:rPr>
          <w:color w:val="000000" w:themeColor="text1"/>
          <w:sz w:val="28"/>
          <w:szCs w:val="28"/>
          <w:lang w:val="uk-UA"/>
        </w:rPr>
        <w:t xml:space="preserve">»,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2E0944">
        <w:rPr>
          <w:color w:val="000000" w:themeColor="text1"/>
          <w:sz w:val="28"/>
          <w:szCs w:val="28"/>
          <w:lang w:val="uk-UA"/>
        </w:rPr>
        <w:t>у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5B49DD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F837D8" w:rsidRPr="0008357F">
        <w:rPr>
          <w:iCs/>
          <w:color w:val="000000" w:themeColor="text1"/>
          <w:sz w:val="28"/>
          <w:szCs w:val="28"/>
          <w:lang w:val="uk-UA" w:eastAsia="uk-UA"/>
        </w:rPr>
        <w:t>0,0480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08357F">
        <w:rPr>
          <w:iCs/>
          <w:color w:val="000000" w:themeColor="text1"/>
          <w:sz w:val="28"/>
          <w:szCs w:val="28"/>
          <w:lang w:val="uk-UA" w:eastAsia="uk-UA"/>
        </w:rPr>
        <w:t>8000000000:82:343:0020</w:t>
      </w:r>
      <w:r w:rsidR="00F837D8" w:rsidRPr="00AF790C">
        <w:rPr>
          <w:sz w:val="28"/>
          <w:szCs w:val="28"/>
          <w:lang w:val="uk-UA"/>
        </w:rPr>
        <w:t xml:space="preserve">) для експлуатації та обслуговування зеленої зони </w:t>
      </w:r>
      <w:r w:rsidR="002E0944" w:rsidRPr="002E0944">
        <w:rPr>
          <w:sz w:val="28"/>
          <w:szCs w:val="28"/>
          <w:lang w:val="uk-UA"/>
        </w:rPr>
        <w:t xml:space="preserve">(код виду цільового призначення – 07.08 земельні ділянки загального користування, які використовуються як зелені насадження загального користування) </w:t>
      </w:r>
      <w:r w:rsidR="00F837D8" w:rsidRPr="002E0944">
        <w:rPr>
          <w:color w:val="000000" w:themeColor="text1"/>
          <w:sz w:val="28"/>
          <w:szCs w:val="28"/>
          <w:lang w:val="uk-UA"/>
        </w:rPr>
        <w:t xml:space="preserve">на вул. Михайла </w:t>
      </w:r>
      <w:proofErr w:type="spellStart"/>
      <w:r w:rsidR="00F837D8" w:rsidRPr="002E0944">
        <w:rPr>
          <w:color w:val="000000" w:themeColor="text1"/>
          <w:sz w:val="28"/>
          <w:szCs w:val="28"/>
          <w:lang w:val="uk-UA"/>
        </w:rPr>
        <w:t>Омельяновича</w:t>
      </w:r>
      <w:proofErr w:type="spellEnd"/>
      <w:r w:rsidR="00F837D8" w:rsidRPr="002E0944">
        <w:rPr>
          <w:color w:val="000000" w:themeColor="text1"/>
          <w:sz w:val="28"/>
          <w:szCs w:val="28"/>
          <w:lang w:val="uk-UA"/>
        </w:rPr>
        <w:t xml:space="preserve">-Павленка, </w:t>
      </w:r>
      <w:proofErr w:type="spellStart"/>
      <w:r w:rsidR="00F837D8" w:rsidRPr="002E0944">
        <w:rPr>
          <w:color w:val="000000" w:themeColor="text1"/>
          <w:sz w:val="28"/>
          <w:szCs w:val="28"/>
          <w:lang w:val="uk-UA"/>
        </w:rPr>
        <w:t>Бутиш</w:t>
      </w:r>
      <w:r w:rsidR="00395311">
        <w:rPr>
          <w:color w:val="000000" w:themeColor="text1"/>
          <w:sz w:val="28"/>
          <w:szCs w:val="28"/>
          <w:lang w:val="uk-UA"/>
        </w:rPr>
        <w:t>е</w:t>
      </w:r>
      <w:r w:rsidR="00F837D8" w:rsidRPr="002E0944">
        <w:rPr>
          <w:color w:val="000000" w:themeColor="text1"/>
          <w:sz w:val="28"/>
          <w:szCs w:val="28"/>
          <w:lang w:val="uk-UA"/>
        </w:rPr>
        <w:t>в</w:t>
      </w:r>
      <w:r w:rsidR="002710C8">
        <w:rPr>
          <w:color w:val="000000" w:themeColor="text1"/>
          <w:sz w:val="28"/>
          <w:szCs w:val="28"/>
          <w:lang w:val="uk-UA"/>
        </w:rPr>
        <w:t>ому</w:t>
      </w:r>
      <w:proofErr w:type="spellEnd"/>
      <w:r w:rsidR="00F837D8" w:rsidRPr="002E0944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2E0944">
        <w:rPr>
          <w:color w:val="000000" w:themeColor="text1"/>
          <w:sz w:val="28"/>
          <w:szCs w:val="28"/>
          <w:lang w:val="uk-UA"/>
        </w:rPr>
        <w:t>пров</w:t>
      </w:r>
      <w:proofErr w:type="spellEnd"/>
      <w:r w:rsidR="002E0944">
        <w:rPr>
          <w:color w:val="000000" w:themeColor="text1"/>
          <w:sz w:val="28"/>
          <w:szCs w:val="28"/>
          <w:lang w:val="uk-UA"/>
        </w:rPr>
        <w:t>.</w:t>
      </w:r>
      <w:r w:rsidR="00F837D8" w:rsidRPr="002E0944">
        <w:rPr>
          <w:color w:val="000000" w:themeColor="text1"/>
          <w:sz w:val="28"/>
          <w:szCs w:val="28"/>
          <w:lang w:val="uk-UA"/>
        </w:rPr>
        <w:t xml:space="preserve"> у Печерському районі міста Києва із земель</w:t>
      </w:r>
      <w:r w:rsidR="00F837D8" w:rsidRPr="00AF790C">
        <w:rPr>
          <w:sz w:val="28"/>
          <w:szCs w:val="28"/>
          <w:lang w:val="uk-UA"/>
        </w:rPr>
        <w:t xml:space="preserve"> комунальної </w:t>
      </w:r>
      <w:r w:rsidR="00F837D8" w:rsidRPr="00AF790C">
        <w:rPr>
          <w:sz w:val="28"/>
          <w:szCs w:val="28"/>
          <w:lang w:val="uk-UA"/>
        </w:rPr>
        <w:lastRenderedPageBreak/>
        <w:t>власності територіальної громади міста Києва</w:t>
      </w:r>
      <w:r w:rsidR="00F86F74" w:rsidRPr="00AF790C">
        <w:rPr>
          <w:sz w:val="28"/>
          <w:szCs w:val="28"/>
          <w:lang w:val="uk-UA"/>
        </w:rPr>
        <w:t xml:space="preserve"> </w:t>
      </w:r>
      <w:r w:rsidR="00961B41" w:rsidRPr="00AF790C">
        <w:rPr>
          <w:sz w:val="28"/>
          <w:szCs w:val="28"/>
          <w:lang w:val="uk-UA"/>
        </w:rPr>
        <w:t>(категорія земель – землі рекреаційного призначення</w:t>
      </w:r>
      <w:r w:rsidR="00F86F74" w:rsidRPr="00AF790C">
        <w:rPr>
          <w:sz w:val="28"/>
          <w:szCs w:val="28"/>
          <w:lang w:val="uk-UA"/>
        </w:rPr>
        <w:t xml:space="preserve">),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20 вересня 2024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64114-008971309-031-03,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613394435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3779F4C1" w14:textId="77777777" w:rsidR="002E0944" w:rsidRPr="002E0944" w:rsidRDefault="00F86F74" w:rsidP="002E0944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2E0944" w:rsidRPr="002E0944">
        <w:rPr>
          <w:color w:val="000000" w:themeColor="text1"/>
          <w:sz w:val="28"/>
          <w:szCs w:val="28"/>
          <w:lang w:val="uk-UA"/>
        </w:rPr>
        <w:t>Київському комунальному об’єднанню зеленого будівництва та експлуатації зелених насаджень міста «</w:t>
      </w:r>
      <w:proofErr w:type="spellStart"/>
      <w:r w:rsidR="002E0944" w:rsidRPr="002E0944">
        <w:rPr>
          <w:color w:val="000000" w:themeColor="text1"/>
          <w:sz w:val="28"/>
          <w:szCs w:val="28"/>
          <w:lang w:val="uk-UA"/>
        </w:rPr>
        <w:t>Київзеленбуд</w:t>
      </w:r>
      <w:proofErr w:type="spellEnd"/>
      <w:r w:rsidR="002E0944" w:rsidRPr="002E0944">
        <w:rPr>
          <w:color w:val="000000" w:themeColor="text1"/>
          <w:sz w:val="28"/>
          <w:szCs w:val="28"/>
          <w:lang w:val="uk-UA"/>
        </w:rPr>
        <w:t>»:</w:t>
      </w:r>
    </w:p>
    <w:p w14:paraId="5CAF61C9" w14:textId="77777777" w:rsidR="002E0944" w:rsidRPr="002E0944" w:rsidRDefault="002E0944" w:rsidP="002E0944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E0944">
        <w:rPr>
          <w:color w:val="000000" w:themeColor="text1"/>
          <w:sz w:val="28"/>
          <w:szCs w:val="28"/>
          <w:lang w:val="uk-UA"/>
        </w:rPr>
        <w:t xml:space="preserve">2.1. Виконувати обов'язки землекористувача відповідно до вимог статті 96 Земельного кодексу України. </w:t>
      </w:r>
    </w:p>
    <w:p w14:paraId="4F473569" w14:textId="77777777" w:rsidR="002E0944" w:rsidRPr="002E0944" w:rsidRDefault="002E0944" w:rsidP="002E0944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E0944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79D8CB5E" w14:textId="02A4A89D" w:rsidR="002E0944" w:rsidRDefault="00F21D02" w:rsidP="002E0944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2.3. Забезпечити </w:t>
      </w:r>
      <w:r w:rsidR="002E0944" w:rsidRPr="002E0944">
        <w:rPr>
          <w:color w:val="000000" w:themeColor="text1"/>
          <w:sz w:val="28"/>
          <w:szCs w:val="28"/>
          <w:lang w:val="uk-UA"/>
        </w:rPr>
        <w:t>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6CA6FA8D" w14:textId="0FA2692F" w:rsidR="00F21D02" w:rsidRPr="002E0944" w:rsidRDefault="00F21D02" w:rsidP="002E0944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2.4</w:t>
      </w:r>
      <w:r w:rsidRPr="00F21D02">
        <w:rPr>
          <w:color w:val="000000" w:themeColor="text1"/>
          <w:sz w:val="28"/>
          <w:szCs w:val="28"/>
          <w:lang w:val="uk-UA"/>
        </w:rPr>
        <w:t xml:space="preserve">. </w:t>
      </w:r>
      <w:r w:rsidR="006E3B49">
        <w:rPr>
          <w:color w:val="000000" w:themeColor="text1"/>
          <w:sz w:val="28"/>
          <w:szCs w:val="28"/>
          <w:lang w:val="uk-UA"/>
        </w:rPr>
        <w:t>З</w:t>
      </w:r>
      <w:r w:rsidRPr="00F21D02">
        <w:rPr>
          <w:color w:val="000000" w:themeColor="text1"/>
          <w:sz w:val="28"/>
          <w:szCs w:val="28"/>
          <w:lang w:val="uk-UA"/>
        </w:rPr>
        <w:t>емельн</w:t>
      </w:r>
      <w:r w:rsidR="006E3B49">
        <w:rPr>
          <w:color w:val="000000" w:themeColor="text1"/>
          <w:sz w:val="28"/>
          <w:szCs w:val="28"/>
          <w:lang w:val="uk-UA"/>
        </w:rPr>
        <w:t>у</w:t>
      </w:r>
      <w:r w:rsidRPr="00F21D02">
        <w:rPr>
          <w:color w:val="000000" w:themeColor="text1"/>
          <w:sz w:val="28"/>
          <w:szCs w:val="28"/>
          <w:lang w:val="uk-UA"/>
        </w:rPr>
        <w:t xml:space="preserve"> ділянк</w:t>
      </w:r>
      <w:r w:rsidR="006E3B49">
        <w:rPr>
          <w:color w:val="000000" w:themeColor="text1"/>
          <w:sz w:val="28"/>
          <w:szCs w:val="28"/>
          <w:lang w:val="uk-UA"/>
        </w:rPr>
        <w:t>у</w:t>
      </w:r>
      <w:r w:rsidRPr="00F21D02">
        <w:rPr>
          <w:color w:val="000000" w:themeColor="text1"/>
          <w:sz w:val="28"/>
          <w:szCs w:val="28"/>
          <w:lang w:val="uk-UA"/>
        </w:rPr>
        <w:t xml:space="preserve"> в межах червоних ліній використовувати з обмеженням відповідно до вимог містобудівного законодавства та Закону України «Про автомобільні дороги».</w:t>
      </w:r>
    </w:p>
    <w:p w14:paraId="0CFEC745" w14:textId="6F76C575" w:rsidR="002E0944" w:rsidRPr="002E0944" w:rsidRDefault="00F21D02" w:rsidP="002E0944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2.5</w:t>
      </w:r>
      <w:r w:rsidR="002E0944" w:rsidRPr="002E0944">
        <w:rPr>
          <w:color w:val="000000" w:themeColor="text1"/>
          <w:sz w:val="28"/>
          <w:szCs w:val="28"/>
          <w:lang w:val="uk-UA"/>
        </w:rPr>
        <w:t>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252F47C2" w14:textId="3FCB90B8" w:rsidR="002E0944" w:rsidRPr="002E0944" w:rsidRDefault="00F21D02" w:rsidP="002E0944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2.6</w:t>
      </w:r>
      <w:r w:rsidR="002E0944" w:rsidRPr="002E0944">
        <w:rPr>
          <w:color w:val="000000" w:themeColor="text1"/>
          <w:sz w:val="28"/>
          <w:szCs w:val="28"/>
          <w:lang w:val="uk-UA"/>
        </w:rPr>
        <w:t>. Забезпечити виконання вимог Закону України «Про охорону культурної спадщини».</w:t>
      </w:r>
    </w:p>
    <w:p w14:paraId="21E09EF7" w14:textId="77777777" w:rsidR="002E0944" w:rsidRPr="002E0944" w:rsidRDefault="002E0944" w:rsidP="002E0944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E0944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413F3A21" w14:textId="77777777" w:rsidR="002E0944" w:rsidRPr="002E0944" w:rsidRDefault="002E0944" w:rsidP="002E0944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E0944">
        <w:rPr>
          <w:color w:val="000000" w:themeColor="text1"/>
          <w:sz w:val="28"/>
          <w:szCs w:val="28"/>
          <w:lang w:val="uk-UA"/>
        </w:rPr>
        <w:t xml:space="preserve">4. Дане рішення набирає чинності та вважається доведеним до відома заявника з дня його оприлюднення на офіційному </w:t>
      </w:r>
      <w:proofErr w:type="spellStart"/>
      <w:r w:rsidRPr="002E0944">
        <w:rPr>
          <w:color w:val="000000" w:themeColor="text1"/>
          <w:sz w:val="28"/>
          <w:szCs w:val="28"/>
          <w:lang w:val="uk-UA"/>
        </w:rPr>
        <w:t>вебсайті</w:t>
      </w:r>
      <w:proofErr w:type="spellEnd"/>
      <w:r w:rsidRPr="002E0944">
        <w:rPr>
          <w:color w:val="000000" w:themeColor="text1"/>
          <w:sz w:val="28"/>
          <w:szCs w:val="28"/>
          <w:lang w:val="uk-UA"/>
        </w:rPr>
        <w:t xml:space="preserve"> Київської міської ради.</w:t>
      </w:r>
    </w:p>
    <w:p w14:paraId="30B9C5D3" w14:textId="42A94649" w:rsidR="00AF790C" w:rsidRDefault="002E0944" w:rsidP="002E0944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2E0944">
        <w:rPr>
          <w:color w:val="000000" w:themeColor="text1"/>
          <w:sz w:val="28"/>
          <w:szCs w:val="28"/>
          <w:lang w:val="uk-UA"/>
        </w:rPr>
        <w:t xml:space="preserve">5.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2E0944">
        <w:rPr>
          <w:color w:val="000000" w:themeColor="text1"/>
          <w:sz w:val="28"/>
          <w:szCs w:val="28"/>
          <w:lang w:val="uk-UA"/>
        </w:rPr>
        <w:t>містопланування</w:t>
      </w:r>
      <w:proofErr w:type="spellEnd"/>
      <w:r w:rsidRPr="002E0944">
        <w:rPr>
          <w:color w:val="000000" w:themeColor="text1"/>
          <w:sz w:val="28"/>
          <w:szCs w:val="28"/>
          <w:lang w:val="uk-UA"/>
        </w:rPr>
        <w:t xml:space="preserve"> та земельних відносин.</w:t>
      </w:r>
    </w:p>
    <w:p w14:paraId="72FA23E6" w14:textId="77777777" w:rsidR="002E0944" w:rsidRDefault="002E0944" w:rsidP="002E0944">
      <w:pPr>
        <w:ind w:firstLine="72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5"/>
        <w:gridCol w:w="3853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ind w:right="1412"/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color w:val="000000"/>
                <w:sz w:val="28"/>
                <w:szCs w:val="28"/>
                <w:lang w:val="en-US" w:eastAsia="uk-UA"/>
              </w:rPr>
              <w:t>Петро</w:t>
            </w:r>
            <w:proofErr w:type="spellEnd"/>
            <w:r>
              <w:rPr>
                <w:color w:val="000000"/>
                <w:sz w:val="28"/>
                <w:szCs w:val="28"/>
                <w:lang w:val="en-US" w:eastAsia="uk-UA"/>
              </w:rPr>
              <w:t xml:space="preserve">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60BA18AA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E512166" w14:textId="77777777" w:rsidR="00505004" w:rsidRPr="00145105" w:rsidRDefault="00505004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C73E36">
        <w:tc>
          <w:tcPr>
            <w:tcW w:w="4958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680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C73E36">
        <w:tc>
          <w:tcPr>
            <w:tcW w:w="481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821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C73E36">
        <w:tc>
          <w:tcPr>
            <w:tcW w:w="481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821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C73E36">
        <w:tc>
          <w:tcPr>
            <w:tcW w:w="481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821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C73E36" w:rsidRPr="00925ADD" w14:paraId="7149AA01" w14:textId="77777777" w:rsidTr="00C73E3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53"/>
        </w:trPr>
        <w:tc>
          <w:tcPr>
            <w:tcW w:w="4817" w:type="dxa"/>
            <w:tcBorders>
              <w:top w:val="nil"/>
              <w:left w:val="nil"/>
              <w:bottom w:val="nil"/>
              <w:right w:val="nil"/>
            </w:tcBorders>
          </w:tcPr>
          <w:p w14:paraId="77126AFE" w14:textId="77777777" w:rsidR="00C73E36" w:rsidRPr="00925ADD" w:rsidRDefault="00C73E36" w:rsidP="00C820CD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6A5F2C" w14:textId="258B9D9B" w:rsidR="00C73E36" w:rsidRPr="00925ADD" w:rsidRDefault="00C73E36" w:rsidP="00C820CD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1DD1ED42" w14:textId="77777777" w:rsidR="00C73E36" w:rsidRPr="00925ADD" w:rsidRDefault="00C73E36" w:rsidP="00C820CD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987C164" w14:textId="77777777" w:rsidR="00C73E36" w:rsidRPr="00925ADD" w:rsidRDefault="00C73E36" w:rsidP="00C820CD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  <w:p w14:paraId="0812C697" w14:textId="77777777" w:rsidR="00C73E36" w:rsidRPr="00925ADD" w:rsidRDefault="00C73E36" w:rsidP="00C820CD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359373E" w14:textId="77777777" w:rsidR="00C73E36" w:rsidRPr="00925ADD" w:rsidRDefault="00C73E36" w:rsidP="00C820CD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8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A91BB1" w14:textId="77777777" w:rsidR="00C73E36" w:rsidRPr="00925ADD" w:rsidRDefault="00C73E36" w:rsidP="00C820C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2982ACC" w14:textId="77777777" w:rsidR="00C73E36" w:rsidRPr="00925ADD" w:rsidRDefault="00C73E36" w:rsidP="00C820C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2AE9140" w14:textId="77777777" w:rsidR="00C73E36" w:rsidRPr="00925ADD" w:rsidRDefault="00C73E36" w:rsidP="00C820C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E07267B" w14:textId="77777777" w:rsidR="00C73E36" w:rsidRPr="00925ADD" w:rsidRDefault="00C73E36" w:rsidP="00C820C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35C1B9E" w14:textId="3573F80D" w:rsidR="00C73E36" w:rsidRPr="00925ADD" w:rsidRDefault="00C73E36" w:rsidP="00C820C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  <w:p w14:paraId="5F9C5B8E" w14:textId="77777777" w:rsidR="00C73E36" w:rsidRPr="00925ADD" w:rsidRDefault="00C73E36" w:rsidP="00C820C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C714AA7" w14:textId="77777777" w:rsidR="00C73E36" w:rsidRPr="00925ADD" w:rsidRDefault="00C73E36" w:rsidP="00C820CD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925ADD">
              <w:rPr>
                <w:color w:val="000000"/>
                <w:sz w:val="28"/>
                <w:szCs w:val="28"/>
                <w:lang w:val="uk-UA" w:eastAsia="uk-UA"/>
              </w:rPr>
              <w:t>Євгенія КУЛЕБА</w:t>
            </w:r>
          </w:p>
        </w:tc>
      </w:tr>
    </w:tbl>
    <w:p w14:paraId="09C93097" w14:textId="3D56DA1C" w:rsidR="00145105" w:rsidRPr="00483D55" w:rsidRDefault="00145105" w:rsidP="00483D55">
      <w:pPr>
        <w:rPr>
          <w:color w:val="000000"/>
          <w:sz w:val="28"/>
          <w:szCs w:val="28"/>
          <w:lang w:val="en-US" w:eastAsia="uk-UA"/>
        </w:rPr>
      </w:pPr>
    </w:p>
    <w:p w14:paraId="0381BBD3" w14:textId="7A2A9CF6" w:rsidR="00E75718" w:rsidRPr="00EF540C" w:rsidRDefault="008119F4" w:rsidP="00692C91">
      <w:pPr>
        <w:jc w:val="both"/>
        <w:rPr>
          <w:color w:val="000000"/>
          <w:sz w:val="28"/>
          <w:szCs w:val="28"/>
          <w:lang w:eastAsia="uk-UA"/>
        </w:rPr>
      </w:pPr>
      <w:r w:rsidRPr="00EF540C">
        <w:rPr>
          <w:color w:val="000000"/>
          <w:sz w:val="28"/>
          <w:szCs w:val="28"/>
          <w:lang w:eastAsia="uk-UA"/>
        </w:rPr>
        <w:t xml:space="preserve">   </w:t>
      </w:r>
    </w:p>
    <w:sectPr w:rsidR="00E75718" w:rsidRPr="00EF540C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374990" w14:textId="77777777" w:rsidR="00FA6321" w:rsidRDefault="00FA6321">
      <w:r>
        <w:separator/>
      </w:r>
    </w:p>
  </w:endnote>
  <w:endnote w:type="continuationSeparator" w:id="0">
    <w:p w14:paraId="32F45658" w14:textId="77777777" w:rsidR="00FA6321" w:rsidRDefault="00FA6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B3C327" w14:textId="77777777" w:rsidR="00FA6321" w:rsidRDefault="00FA6321">
      <w:r>
        <w:separator/>
      </w:r>
    </w:p>
  </w:footnote>
  <w:footnote w:type="continuationSeparator" w:id="0">
    <w:p w14:paraId="5BFDD5D6" w14:textId="77777777" w:rsidR="00FA6321" w:rsidRDefault="00FA63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60480336">
    <w:abstractNumId w:val="10"/>
  </w:num>
  <w:num w:numId="2" w16cid:durableId="403991074">
    <w:abstractNumId w:val="6"/>
  </w:num>
  <w:num w:numId="3" w16cid:durableId="925722473">
    <w:abstractNumId w:val="9"/>
  </w:num>
  <w:num w:numId="4" w16cid:durableId="861936360">
    <w:abstractNumId w:val="0"/>
  </w:num>
  <w:num w:numId="5" w16cid:durableId="1886288667">
    <w:abstractNumId w:val="8"/>
  </w:num>
  <w:num w:numId="6" w16cid:durableId="713387630">
    <w:abstractNumId w:val="4"/>
  </w:num>
  <w:num w:numId="7" w16cid:durableId="1218932473">
    <w:abstractNumId w:val="5"/>
  </w:num>
  <w:num w:numId="8" w16cid:durableId="142355046">
    <w:abstractNumId w:val="7"/>
  </w:num>
  <w:num w:numId="9" w16cid:durableId="43868592">
    <w:abstractNumId w:val="2"/>
  </w:num>
  <w:num w:numId="10" w16cid:durableId="744962244">
    <w:abstractNumId w:val="1"/>
  </w:num>
  <w:num w:numId="11" w16cid:durableId="18461629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652DE"/>
    <w:rsid w:val="00075A92"/>
    <w:rsid w:val="0008357F"/>
    <w:rsid w:val="00084199"/>
    <w:rsid w:val="0008682E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10C8"/>
    <w:rsid w:val="00273DDF"/>
    <w:rsid w:val="00277D68"/>
    <w:rsid w:val="00283A6A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0944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311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83D55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5004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9DD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E3B49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67F41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9196C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3E36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17F5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3A14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666B0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EF540C"/>
    <w:rsid w:val="00F067A5"/>
    <w:rsid w:val="00F12AFA"/>
    <w:rsid w:val="00F14557"/>
    <w:rsid w:val="00F14B78"/>
    <w:rsid w:val="00F1514F"/>
    <w:rsid w:val="00F1651F"/>
    <w:rsid w:val="00F17280"/>
    <w:rsid w:val="00F2014A"/>
    <w:rsid w:val="00F21D02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21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657</Words>
  <Characters>3745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4394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9</cp:revision>
  <cp:lastPrinted>2024-10-15T06:27:00Z</cp:lastPrinted>
  <dcterms:created xsi:type="dcterms:W3CDTF">2024-10-01T13:46:00Z</dcterms:created>
  <dcterms:modified xsi:type="dcterms:W3CDTF">2024-10-15T06:49:00Z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