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526D6B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614014472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614014472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706003" w14:paraId="39883B9B" w14:textId="77777777" w:rsidTr="006E5CCC">
        <w:trPr>
          <w:trHeight w:val="2500"/>
        </w:trPr>
        <w:tc>
          <w:tcPr>
            <w:tcW w:w="5637" w:type="dxa"/>
            <w:hideMark/>
          </w:tcPr>
          <w:p w14:paraId="0B182D23" w14:textId="118B084B" w:rsidR="00F6318B" w:rsidRPr="00DE4A20" w:rsidRDefault="006E5CCC" w:rsidP="006E5CCC">
            <w:pPr>
              <w:pStyle w:val="15"/>
              <w:tabs>
                <w:tab w:val="left" w:pos="2036"/>
              </w:tabs>
              <w:spacing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E5CCC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у постійне користування земельної ділянки 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>39</w:t>
            </w:r>
            <w:r w:rsidRPr="006E5CCC">
              <w:rPr>
                <w:b/>
                <w:color w:val="000000" w:themeColor="text1"/>
                <w:sz w:val="28"/>
                <w:szCs w:val="28"/>
              </w:rPr>
              <w:t xml:space="preserve"> кварталу Святошинського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E070E5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E070E5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вул. Святошинська, 24) від 23 липня 2024 року № 66091-008828938-031-03, керуючись статтями 9, 57, 79</w:t>
      </w:r>
      <w:r w:rsidRPr="00E070E5">
        <w:rPr>
          <w:color w:val="000000" w:themeColor="text1"/>
          <w:vertAlign w:val="superscript"/>
          <w:lang w:val="uk-UA"/>
        </w:rPr>
        <w:t>1</w:t>
      </w:r>
      <w:r w:rsidRPr="00E070E5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30 липня 2024 року, номер відомостей про речове право: 56098019),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005F251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6E5CCC" w:rsidRPr="006E5CCC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господарство», за умови виконання пункту 2 цього рішення, у постійне користування земельну ділянку площею</w:t>
      </w:r>
      <w:r w:rsidR="00F837D8" w:rsidRPr="006E5CCC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6E5CCC">
        <w:rPr>
          <w:iCs/>
          <w:color w:val="000000" w:themeColor="text1"/>
          <w:sz w:val="28"/>
          <w:szCs w:val="28"/>
          <w:lang w:val="uk-UA" w:eastAsia="uk-UA"/>
        </w:rPr>
        <w:t>13,5707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6E5CCC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8000000000:75:672:0001</w:t>
      </w:r>
      <w:r w:rsidR="00F837D8" w:rsidRPr="00AF790C">
        <w:rPr>
          <w:sz w:val="28"/>
          <w:szCs w:val="28"/>
          <w:lang w:val="uk-UA"/>
        </w:rPr>
        <w:t xml:space="preserve">) </w:t>
      </w:r>
      <w:r w:rsidR="006E5CCC" w:rsidRPr="006E5CCC">
        <w:rPr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09.03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6E5CCC" w:rsidRPr="006E5CCC">
        <w:rPr>
          <w:sz w:val="28"/>
          <w:lang w:val="uk-UA"/>
        </w:rPr>
        <w:t xml:space="preserve">на території </w:t>
      </w:r>
      <w:r w:rsidR="006E5CCC">
        <w:rPr>
          <w:sz w:val="28"/>
          <w:lang w:val="uk-UA"/>
        </w:rPr>
        <w:t>39</w:t>
      </w:r>
      <w:r w:rsidR="006E5CCC" w:rsidRPr="006E5CCC">
        <w:rPr>
          <w:sz w:val="28"/>
          <w:lang w:val="uk-UA"/>
        </w:rPr>
        <w:t xml:space="preserve"> кварталу Святошинського лісництва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6E5CCC">
        <w:rPr>
          <w:iCs/>
          <w:sz w:val="28"/>
          <w:szCs w:val="28"/>
          <w:lang w:val="uk-UA"/>
        </w:rPr>
        <w:t>Святошинському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23 липня 2024 </w:t>
      </w:r>
      <w:r w:rsidR="006E5CCC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66091-008828938-031-03,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614014472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673B7386" w:rsidR="0009503E" w:rsidRPr="00E070E5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6E5CCC" w:rsidRPr="00E070E5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</w:t>
      </w:r>
      <w:r w:rsidR="0009503E" w:rsidRPr="00E070E5">
        <w:rPr>
          <w:color w:val="000000" w:themeColor="text1"/>
          <w:sz w:val="28"/>
          <w:szCs w:val="28"/>
          <w:lang w:val="uk-UA"/>
        </w:rPr>
        <w:t>:</w:t>
      </w:r>
    </w:p>
    <w:p w14:paraId="766F41CB" w14:textId="77777777" w:rsidR="006E5CCC" w:rsidRPr="006E5CC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E5CCC"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253BF65E" w14:textId="77777777" w:rsidR="006E5CCC" w:rsidRPr="006E5CC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E5CCC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867441A" w14:textId="77777777" w:rsidR="006E5CCC" w:rsidRPr="006E5CC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E5CCC"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CAC45A6" w14:textId="77777777" w:rsidR="006E5CCC" w:rsidRPr="006E5CC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E5CCC">
        <w:rPr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77F8F7F3" w14:textId="540A7175" w:rsidR="006E5CCC" w:rsidRPr="006E5CC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E5CCC">
        <w:rPr>
          <w:sz w:val="28"/>
          <w:szCs w:val="28"/>
          <w:lang w:val="uk-UA"/>
        </w:rPr>
        <w:t xml:space="preserve">2.5. </w:t>
      </w:r>
      <w:r w:rsidR="00436190" w:rsidRPr="00436190">
        <w:rPr>
          <w:sz w:val="28"/>
          <w:szCs w:val="28"/>
          <w:lang w:val="uk-UA"/>
        </w:rPr>
        <w:t>Дотримуватися вимог Закону України «Про охорону культурної спадщини» та Закону України «Про пр</w:t>
      </w:r>
      <w:r w:rsidR="00436190">
        <w:rPr>
          <w:sz w:val="28"/>
          <w:szCs w:val="28"/>
          <w:lang w:val="uk-UA"/>
        </w:rPr>
        <w:t>иродно-заповідний фонд України»</w:t>
      </w:r>
      <w:r w:rsidRPr="006E5CCC">
        <w:rPr>
          <w:sz w:val="28"/>
          <w:szCs w:val="28"/>
          <w:lang w:val="uk-UA"/>
        </w:rPr>
        <w:t>.</w:t>
      </w:r>
    </w:p>
    <w:p w14:paraId="254D0EDA" w14:textId="2FAF8034" w:rsidR="006E5CCC" w:rsidRPr="006E5CC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E5CCC">
        <w:rPr>
          <w:sz w:val="28"/>
          <w:szCs w:val="28"/>
          <w:lang w:val="uk-UA"/>
        </w:rPr>
        <w:t xml:space="preserve">2.6. Частину земельної ділянки в межах </w:t>
      </w:r>
      <w:r>
        <w:rPr>
          <w:sz w:val="28"/>
          <w:szCs w:val="28"/>
          <w:lang w:val="uk-UA"/>
        </w:rPr>
        <w:t>водоохоронної зони</w:t>
      </w:r>
      <w:r w:rsidRPr="006E5CCC">
        <w:rPr>
          <w:sz w:val="28"/>
          <w:szCs w:val="28"/>
          <w:lang w:val="uk-UA"/>
        </w:rPr>
        <w:t xml:space="preserve"> використовувати з обмеженнями відповідно до вимог статей 86, 87 Водного кодексу України</w:t>
      </w:r>
    </w:p>
    <w:p w14:paraId="183F987D" w14:textId="77777777" w:rsidR="006E5CCC" w:rsidRPr="006E5CC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E5CCC"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AC9BE56" w14:textId="77777777" w:rsidR="006E5CCC" w:rsidRPr="006E5CC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E5CCC">
        <w:rPr>
          <w:sz w:val="28"/>
          <w:szCs w:val="28"/>
          <w:lang w:val="uk-UA"/>
        </w:rPr>
        <w:t xml:space="preserve">4. 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6E5CCC">
        <w:rPr>
          <w:sz w:val="28"/>
          <w:szCs w:val="28"/>
          <w:lang w:val="uk-UA"/>
        </w:rPr>
        <w:t>вебсайті</w:t>
      </w:r>
      <w:proofErr w:type="spellEnd"/>
      <w:r w:rsidRPr="006E5CCC">
        <w:rPr>
          <w:sz w:val="28"/>
          <w:szCs w:val="28"/>
          <w:lang w:val="uk-UA"/>
        </w:rPr>
        <w:t xml:space="preserve"> Київської міської ради.</w:t>
      </w:r>
    </w:p>
    <w:p w14:paraId="30B9C5D3" w14:textId="44D2A3E2" w:rsidR="00AF790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6E5CCC">
        <w:rPr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6E5CCC">
        <w:rPr>
          <w:sz w:val="28"/>
          <w:szCs w:val="28"/>
          <w:lang w:val="uk-UA"/>
        </w:rPr>
        <w:t>містопланування</w:t>
      </w:r>
      <w:proofErr w:type="spellEnd"/>
      <w:r w:rsidRPr="006E5CCC">
        <w:rPr>
          <w:sz w:val="28"/>
          <w:szCs w:val="28"/>
          <w:lang w:val="uk-UA"/>
        </w:rPr>
        <w:t xml:space="preserve"> та земельних відносин.</w:t>
      </w:r>
    </w:p>
    <w:p w14:paraId="5FE5E57F" w14:textId="77777777" w:rsidR="006E5CCC" w:rsidRDefault="006E5CCC" w:rsidP="006E5CCC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708"/>
        <w:gridCol w:w="142"/>
        <w:gridCol w:w="220"/>
        <w:gridCol w:w="4460"/>
        <w:gridCol w:w="216"/>
      </w:tblGrid>
      <w:tr w:rsidR="00AF790C" w14:paraId="3CED46D9" w14:textId="77777777" w:rsidTr="00E41A4C">
        <w:trPr>
          <w:gridAfter w:val="1"/>
          <w:wAfter w:w="216" w:type="dxa"/>
        </w:trPr>
        <w:tc>
          <w:tcPr>
            <w:tcW w:w="4958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E41A4C">
        <w:trPr>
          <w:gridAfter w:val="1"/>
          <w:wAfter w:w="216" w:type="dxa"/>
        </w:trPr>
        <w:tc>
          <w:tcPr>
            <w:tcW w:w="4816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2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E41A4C">
        <w:trPr>
          <w:gridAfter w:val="1"/>
          <w:wAfter w:w="216" w:type="dxa"/>
        </w:trPr>
        <w:tc>
          <w:tcPr>
            <w:tcW w:w="4816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2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E41A4C">
        <w:trPr>
          <w:gridAfter w:val="1"/>
          <w:wAfter w:w="216" w:type="dxa"/>
        </w:trPr>
        <w:tc>
          <w:tcPr>
            <w:tcW w:w="4816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2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E41A4C" w:rsidRPr="004E5629" w14:paraId="24A23E0D" w14:textId="77777777" w:rsidTr="00E41A4C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5E802579" w14:textId="77777777" w:rsidR="00E41A4C" w:rsidRPr="004E5629" w:rsidRDefault="00E41A4C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752A8CB6" w14:textId="77777777" w:rsidR="00E41A4C" w:rsidRPr="004E5629" w:rsidRDefault="00E41A4C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7C6528AF" w14:textId="77777777" w:rsidR="00E41A4C" w:rsidRPr="004E5629" w:rsidRDefault="00E41A4C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FD6CA78" w14:textId="77777777" w:rsidR="00E41A4C" w:rsidRPr="004E5629" w:rsidRDefault="00E41A4C" w:rsidP="000276B9">
            <w:pPr>
              <w:ind w:left="-105"/>
              <w:rPr>
                <w:sz w:val="28"/>
                <w:szCs w:val="28"/>
                <w:lang w:val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4E5629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7E223209" w14:textId="77777777" w:rsidR="00E41A4C" w:rsidRPr="004E5629" w:rsidRDefault="00E41A4C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676" w:type="dxa"/>
            <w:gridSpan w:val="2"/>
          </w:tcPr>
          <w:p w14:paraId="00E67850" w14:textId="77777777" w:rsidR="00E41A4C" w:rsidRPr="004E5629" w:rsidRDefault="00E41A4C" w:rsidP="000276B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E41A4C" w:rsidRPr="004E5629" w14:paraId="4BBFD62B" w14:textId="77777777" w:rsidTr="00E41A4C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7F3339E8" w14:textId="77777777" w:rsidR="00E41A4C" w:rsidRPr="004E5629" w:rsidRDefault="00E41A4C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76" w:type="dxa"/>
            <w:gridSpan w:val="2"/>
          </w:tcPr>
          <w:p w14:paraId="6B418608" w14:textId="77777777" w:rsidR="00E41A4C" w:rsidRPr="004E5629" w:rsidRDefault="00E41A4C" w:rsidP="000276B9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 xml:space="preserve">Денис МОСКАЛЬ </w:t>
            </w:r>
          </w:p>
        </w:tc>
      </w:tr>
      <w:tr w:rsidR="00E41A4C" w:rsidRPr="004E5629" w14:paraId="40A69AF5" w14:textId="77777777" w:rsidTr="00E41A4C">
        <w:trPr>
          <w:gridBefore w:val="1"/>
          <w:wBefore w:w="108" w:type="dxa"/>
        </w:trPr>
        <w:tc>
          <w:tcPr>
            <w:tcW w:w="5070" w:type="dxa"/>
            <w:gridSpan w:val="3"/>
          </w:tcPr>
          <w:p w14:paraId="198813CE" w14:textId="77777777" w:rsidR="00E41A4C" w:rsidRPr="004E5629" w:rsidRDefault="00E41A4C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146C73B2" w14:textId="77777777" w:rsidR="00E41A4C" w:rsidRPr="004E5629" w:rsidRDefault="00E41A4C" w:rsidP="000276B9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4E5629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76" w:type="dxa"/>
            <w:gridSpan w:val="2"/>
          </w:tcPr>
          <w:p w14:paraId="1F9F2D70" w14:textId="77777777" w:rsidR="00E41A4C" w:rsidRPr="004E5629" w:rsidRDefault="00E41A4C" w:rsidP="000276B9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ED6E3" w14:textId="77777777" w:rsidR="00E41A4C" w:rsidRPr="004E5629" w:rsidRDefault="00E41A4C" w:rsidP="000276B9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4E5629">
              <w:rPr>
                <w:rStyle w:val="af0"/>
                <w:b w:val="0"/>
                <w:sz w:val="28"/>
                <w:szCs w:val="28"/>
                <w:lang w:val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F614DA1" w:rsidR="00E75718" w:rsidRPr="008119F4" w:rsidRDefault="008119F4" w:rsidP="000054C1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51F348" w14:textId="77777777" w:rsidR="00763391" w:rsidRDefault="00763391">
      <w:r>
        <w:separator/>
      </w:r>
    </w:p>
  </w:endnote>
  <w:endnote w:type="continuationSeparator" w:id="0">
    <w:p w14:paraId="5886CF2A" w14:textId="77777777" w:rsidR="00763391" w:rsidRDefault="0076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3DDEC8" w14:textId="77777777" w:rsidR="00763391" w:rsidRDefault="00763391">
      <w:r>
        <w:separator/>
      </w:r>
    </w:p>
  </w:footnote>
  <w:footnote w:type="continuationSeparator" w:id="0">
    <w:p w14:paraId="7185802D" w14:textId="77777777" w:rsidR="00763391" w:rsidRDefault="00763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089150">
    <w:abstractNumId w:val="10"/>
  </w:num>
  <w:num w:numId="2" w16cid:durableId="85275825">
    <w:abstractNumId w:val="6"/>
  </w:num>
  <w:num w:numId="3" w16cid:durableId="1285036055">
    <w:abstractNumId w:val="9"/>
  </w:num>
  <w:num w:numId="4" w16cid:durableId="1483086486">
    <w:abstractNumId w:val="0"/>
  </w:num>
  <w:num w:numId="5" w16cid:durableId="893002950">
    <w:abstractNumId w:val="8"/>
  </w:num>
  <w:num w:numId="6" w16cid:durableId="970401987">
    <w:abstractNumId w:val="4"/>
  </w:num>
  <w:num w:numId="7" w16cid:durableId="1683773742">
    <w:abstractNumId w:val="5"/>
  </w:num>
  <w:num w:numId="8" w16cid:durableId="669060285">
    <w:abstractNumId w:val="7"/>
  </w:num>
  <w:num w:numId="9" w16cid:durableId="1645160943">
    <w:abstractNumId w:val="2"/>
  </w:num>
  <w:num w:numId="10" w16cid:durableId="1789274232">
    <w:abstractNumId w:val="1"/>
  </w:num>
  <w:num w:numId="11" w16cid:durableId="1127045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54C1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1CE8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36190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A6122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E5CCC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3391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070E5"/>
    <w:rsid w:val="00E13205"/>
    <w:rsid w:val="00E1355C"/>
    <w:rsid w:val="00E15CAF"/>
    <w:rsid w:val="00E212B6"/>
    <w:rsid w:val="00E26A2F"/>
    <w:rsid w:val="00E3136D"/>
    <w:rsid w:val="00E35264"/>
    <w:rsid w:val="00E41A4C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4451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</cp:revision>
  <cp:lastPrinted>2024-08-12T13:45:00Z</cp:lastPrinted>
  <dcterms:created xsi:type="dcterms:W3CDTF">2024-08-12T12:58:00Z</dcterms:created>
  <dcterms:modified xsi:type="dcterms:W3CDTF">2024-08-21T07:22:00Z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