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2C72E3C" w14:textId="6A0FF43D" w:rsidR="00F6318B" w:rsidRPr="00F6318B" w:rsidRDefault="0034548A" w:rsidP="00F334D7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673A0DAE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536"/>
      </w:tblGrid>
      <w:tr w:rsidR="00F6318B" w:rsidRPr="00F334D7" w14:paraId="6C1844F6" w14:textId="77777777" w:rsidTr="00F334D7">
        <w:trPr>
          <w:trHeight w:val="2500"/>
        </w:trPr>
        <w:tc>
          <w:tcPr>
            <w:tcW w:w="4536" w:type="dxa"/>
            <w:hideMark/>
          </w:tcPr>
          <w:p w14:paraId="22427F3E" w14:textId="1FD5D714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F334D7" w:rsidRPr="00F334D7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F334D7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F334D7" w:rsidRPr="00F334D7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науково-виробнич</w:t>
            </w:r>
            <w:r w:rsidR="00F334D7">
              <w:rPr>
                <w:b/>
                <w:sz w:val="28"/>
                <w:szCs w:val="28"/>
                <w:highlight w:val="white"/>
                <w:lang w:val="uk-UA" w:eastAsia="uk-UA"/>
              </w:rPr>
              <w:t>ій</w:t>
            </w:r>
            <w:r w:rsidR="00F334D7" w:rsidRPr="00F334D7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фірм</w:t>
            </w:r>
            <w:r w:rsidR="00F334D7">
              <w:rPr>
                <w:b/>
                <w:sz w:val="28"/>
                <w:szCs w:val="28"/>
                <w:highlight w:val="white"/>
                <w:lang w:val="uk-UA" w:eastAsia="uk-UA"/>
              </w:rPr>
              <w:t>і</w:t>
            </w:r>
            <w:r w:rsidR="00F334D7" w:rsidRPr="00F334D7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</w:t>
            </w:r>
            <w:r w:rsidR="00C72FE2" w:rsidRPr="00F334D7">
              <w:rPr>
                <w:b/>
                <w:sz w:val="28"/>
                <w:szCs w:val="28"/>
                <w:highlight w:val="white"/>
                <w:lang w:val="uk-UA" w:eastAsia="uk-UA"/>
              </w:rPr>
              <w:t>«ППЛ»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F334D7">
              <w:rPr>
                <w:b/>
                <w:sz w:val="28"/>
                <w:szCs w:val="28"/>
                <w:lang w:val="uk-UA"/>
              </w:rPr>
              <w:t>22 листопада 2000 року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F334D7">
              <w:rPr>
                <w:b/>
                <w:sz w:val="28"/>
                <w:szCs w:val="28"/>
                <w:lang w:val="uk-UA"/>
              </w:rPr>
              <w:t>79-6-00020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для завершення будівництва та експлуатації і обслуговування цеху по виробництву запасних частин і агрегатів нафтогазового комплексу України </w:t>
            </w:r>
            <w:r w:rsidR="00DC7BC1">
              <w:rPr>
                <w:b/>
                <w:sz w:val="28"/>
                <w:szCs w:val="28"/>
                <w:lang w:val="uk-UA"/>
              </w:rPr>
              <w:t>на</w:t>
            </w:r>
            <w:r w:rsidR="00F334D7">
              <w:rPr>
                <w:b/>
                <w:sz w:val="28"/>
                <w:szCs w:val="28"/>
                <w:lang w:val="uk-UA"/>
              </w:rPr>
              <w:br/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Академіка Глушкова, 42-</w:t>
            </w:r>
            <w:r w:rsidR="00F334D7">
              <w:rPr>
                <w:b/>
                <w:sz w:val="28"/>
                <w:szCs w:val="28"/>
                <w:lang w:val="uk-UA"/>
              </w:rPr>
              <w:t>д</w:t>
            </w:r>
            <w:r w:rsidR="00F334D7">
              <w:rPr>
                <w:b/>
                <w:sz w:val="28"/>
                <w:szCs w:val="28"/>
                <w:lang w:val="uk-UA"/>
              </w:rPr>
              <w:br/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Голосіївському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621770578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621770578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13C86C60" w:rsidR="00205032" w:rsidRDefault="00DC7BC1" w:rsidP="00F334D7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F334D7" w:rsidRPr="00F334D7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F334D7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F334D7" w:rsidRPr="00F334D7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науково-виробнич</w:t>
      </w:r>
      <w:r w:rsidR="00F334D7">
        <w:rPr>
          <w:color w:val="000000"/>
          <w:sz w:val="28"/>
          <w:szCs w:val="28"/>
          <w:shd w:val="clear" w:color="auto" w:fill="FFFFFF"/>
          <w:lang w:val="uk-UA"/>
        </w:rPr>
        <w:t>ої</w:t>
      </w:r>
      <w:r w:rsidR="00F334D7" w:rsidRPr="00F334D7">
        <w:rPr>
          <w:color w:val="000000"/>
          <w:sz w:val="28"/>
          <w:szCs w:val="28"/>
          <w:shd w:val="clear" w:color="auto" w:fill="FFFFFF"/>
          <w:lang w:val="uk-UA"/>
        </w:rPr>
        <w:t xml:space="preserve"> фірм</w:t>
      </w:r>
      <w:r w:rsidR="00F334D7">
        <w:rPr>
          <w:color w:val="000000"/>
          <w:sz w:val="28"/>
          <w:szCs w:val="28"/>
          <w:shd w:val="clear" w:color="auto" w:fill="FFFFFF"/>
          <w:lang w:val="uk-UA"/>
        </w:rPr>
        <w:t>и</w:t>
      </w:r>
      <w:r w:rsidR="00F334D7" w:rsidRPr="00F334D7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334D7">
        <w:rPr>
          <w:color w:val="000000"/>
          <w:sz w:val="28"/>
          <w:szCs w:val="28"/>
          <w:shd w:val="clear" w:color="auto" w:fill="FFFFFF"/>
          <w:lang w:val="uk-UA"/>
        </w:rPr>
        <w:t>«ППЛ»</w:t>
      </w:r>
      <w:r w:rsidRPr="00DC7BC1">
        <w:rPr>
          <w:snapToGrid w:val="0"/>
          <w:sz w:val="28"/>
          <w:lang w:val="uk-UA"/>
        </w:rPr>
        <w:t xml:space="preserve"> (код ЄДРПОУ 21565829, місцезнаходження юридичної особи: </w:t>
      </w:r>
      <w:r w:rsidR="00F334D7">
        <w:rPr>
          <w:snapToGrid w:val="0"/>
          <w:sz w:val="28"/>
          <w:lang w:val="uk-UA"/>
        </w:rPr>
        <w:t xml:space="preserve">03680, </w:t>
      </w:r>
      <w:r w:rsidRPr="00DC7BC1">
        <w:rPr>
          <w:snapToGrid w:val="0"/>
          <w:sz w:val="28"/>
          <w:lang w:val="uk-UA"/>
        </w:rPr>
        <w:t>м. Київ, вул. Глушкова Академіка, 42</w:t>
      </w:r>
      <w:r w:rsidR="00F334D7">
        <w:rPr>
          <w:snapToGrid w:val="0"/>
          <w:sz w:val="28"/>
          <w:lang w:val="uk-UA"/>
        </w:rPr>
        <w:t xml:space="preserve"> </w:t>
      </w:r>
      <w:r w:rsidRPr="00DC7BC1">
        <w:rPr>
          <w:snapToGrid w:val="0"/>
          <w:sz w:val="28"/>
          <w:lang w:val="uk-UA"/>
        </w:rPr>
        <w:t>Д) від 04 вересня 2025 року № 621770578</w:t>
      </w:r>
      <w:r w:rsidR="00F334D7">
        <w:rPr>
          <w:snapToGrid w:val="0"/>
          <w:sz w:val="28"/>
          <w:lang w:val="uk-UA"/>
        </w:rPr>
        <w:t>, листи від 01.10.2025</w:t>
      </w:r>
      <w:r w:rsidRPr="00DC7BC1">
        <w:rPr>
          <w:snapToGrid w:val="0"/>
          <w:sz w:val="28"/>
          <w:lang w:val="uk-UA"/>
        </w:rPr>
        <w:t xml:space="preserve"> </w:t>
      </w:r>
      <w:r w:rsidR="00F334D7">
        <w:rPr>
          <w:snapToGrid w:val="0"/>
          <w:sz w:val="28"/>
          <w:lang w:val="uk-UA"/>
        </w:rPr>
        <w:t>№ 057/11528, від 08.10.2025</w:t>
      </w:r>
      <w:r w:rsidR="00F334D7">
        <w:rPr>
          <w:snapToGrid w:val="0"/>
          <w:sz w:val="28"/>
          <w:lang w:val="uk-UA"/>
        </w:rPr>
        <w:br/>
        <w:t xml:space="preserve">№ 057/11855 </w:t>
      </w:r>
      <w:r w:rsidRPr="00DC7BC1">
        <w:rPr>
          <w:snapToGrid w:val="0"/>
          <w:sz w:val="28"/>
          <w:lang w:val="uk-UA"/>
        </w:rPr>
        <w:t>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абзацу четвертого розділу ІХ «Перехідні положення» Закону України</w:t>
      </w:r>
      <w:r w:rsidR="00F334D7">
        <w:rPr>
          <w:snapToGrid w:val="0"/>
          <w:sz w:val="28"/>
          <w:lang w:val="uk-UA"/>
        </w:rPr>
        <w:br/>
      </w:r>
      <w:r w:rsidR="00942AE4" w:rsidRPr="00942AE4">
        <w:rPr>
          <w:snapToGrid w:val="0"/>
          <w:sz w:val="28"/>
          <w:lang w:val="uk-UA"/>
        </w:rPr>
        <w:t xml:space="preserve">«Про оренду землі», </w:t>
      </w:r>
      <w:r w:rsidR="00C72FE2" w:rsidRPr="00F334D7">
        <w:rPr>
          <w:snapToGrid w:val="0"/>
          <w:sz w:val="28"/>
          <w:lang w:val="uk-UA"/>
        </w:rPr>
        <w:t>Закону України «Про внесення змін до деяких законодавчих актів України щодо розмежування земель державної та комунальної власності»,</w:t>
      </w:r>
      <w:r w:rsidR="00C72FE2">
        <w:rPr>
          <w:snapToGrid w:val="0"/>
          <w:sz w:val="28"/>
          <w:lang w:val="uk-UA"/>
        </w:rPr>
        <w:t xml:space="preserve"> пункту 34 частини першої статті 26</w:t>
      </w:r>
      <w:r w:rsidR="00B3289E" w:rsidRPr="00F334D7">
        <w:rPr>
          <w:snapToGrid w:val="0"/>
          <w:sz w:val="28"/>
          <w:lang w:val="uk-UA"/>
        </w:rPr>
        <w:t>, статті 60</w:t>
      </w:r>
      <w:r w:rsidR="00C72FE2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4D56E58C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F334D7">
        <w:rPr>
          <w:rFonts w:ascii="Times New Roman" w:hAnsi="Times New Roman"/>
          <w:sz w:val="28"/>
          <w:szCs w:val="28"/>
          <w:lang w:val="uk-UA"/>
        </w:rPr>
        <w:t xml:space="preserve">23 листопада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F334D7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334D7" w:rsidRPr="00F334D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F334D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F334D7" w:rsidRPr="00F334D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науково-виробнич</w:t>
      </w:r>
      <w:r w:rsidR="00F334D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="00F334D7" w:rsidRPr="00F334D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фірм</w:t>
      </w:r>
      <w:r w:rsidR="00F334D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F334D7" w:rsidRPr="00F334D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3289E" w:rsidRPr="00F334D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«ППЛ»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F334D7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F334D7">
        <w:rPr>
          <w:rFonts w:ascii="Times New Roman" w:hAnsi="Times New Roman"/>
          <w:sz w:val="28"/>
          <w:szCs w:val="28"/>
          <w:lang w:val="uk-UA"/>
        </w:rPr>
        <w:t>22 листопада 2000 року № 79-6-00020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F334D7">
        <w:rPr>
          <w:rFonts w:ascii="Times New Roman" w:hAnsi="Times New Roman"/>
          <w:sz w:val="28"/>
          <w:szCs w:val="28"/>
          <w:lang w:val="uk-UA"/>
        </w:rPr>
        <w:t>для завершення будівництва та експлуатації і обслуговування цеху по виробництву запасних частин і агрегатів нафтогазового комплексу України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F334D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Академіка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Глушкова, 42-</w:t>
      </w:r>
      <w:r w:rsidR="00F334D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д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Голосіївському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F334D7">
        <w:rPr>
          <w:rFonts w:ascii="Times New Roman" w:hAnsi="Times New Roman"/>
          <w:sz w:val="28"/>
          <w:szCs w:val="28"/>
        </w:rPr>
        <w:lastRenderedPageBreak/>
        <w:t>8000000000:79:719:0044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F334D7">
        <w:rPr>
          <w:rFonts w:ascii="Times New Roman" w:hAnsi="Times New Roman"/>
          <w:sz w:val="28"/>
          <w:szCs w:val="28"/>
          <w:highlight w:val="white"/>
          <w:lang w:eastAsia="uk-UA"/>
        </w:rPr>
        <w:t>0,3564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F334D7">
        <w:rPr>
          <w:rFonts w:ascii="Times New Roman" w:hAnsi="Times New Roman"/>
          <w:sz w:val="28"/>
          <w:szCs w:val="28"/>
          <w:lang w:val="uk-UA" w:eastAsia="uk-UA"/>
        </w:rPr>
        <w:t>землі промисловості, транспорту, електронних комунікацій, 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334D7">
        <w:rPr>
          <w:rFonts w:ascii="Times New Roman" w:hAnsi="Times New Roman"/>
          <w:sz w:val="28"/>
          <w:szCs w:val="28"/>
          <w:lang w:val="uk-UA"/>
        </w:rPr>
        <w:t>11.02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F334D7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621770578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2B33A12B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="00F334D7" w:rsidRPr="00F334D7">
        <w:rPr>
          <w:rFonts w:ascii="Times New Roman" w:hAnsi="Times New Roman"/>
          <w:sz w:val="28"/>
          <w:szCs w:val="28"/>
          <w:lang w:val="uk-UA"/>
        </w:rPr>
        <w:t>2</w:t>
      </w:r>
      <w:r w:rsidRPr="00F334D7">
        <w:rPr>
          <w:rFonts w:ascii="Times New Roman" w:hAnsi="Times New Roman"/>
          <w:sz w:val="28"/>
          <w:szCs w:val="28"/>
          <w:lang w:val="uk-UA"/>
        </w:rPr>
        <w:t>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="00F334D7">
        <w:rPr>
          <w:rFonts w:ascii="Times New Roman" w:hAnsi="Times New Roman"/>
          <w:sz w:val="28"/>
          <w:szCs w:val="28"/>
          <w:lang w:val="uk-UA"/>
        </w:rPr>
        <w:t>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 w:rsidR="00F334D7">
        <w:rPr>
          <w:rFonts w:ascii="Times New Roman" w:hAnsi="Times New Roman"/>
          <w:sz w:val="28"/>
          <w:szCs w:val="28"/>
          <w:lang w:val="uk-UA"/>
        </w:rPr>
        <w:t>22 листопада 2000 року № 79-6-00020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6FB754B8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 w:rsidR="00F334D7">
        <w:rPr>
          <w:rFonts w:ascii="Times New Roman" w:hAnsi="Times New Roman"/>
          <w:sz w:val="28"/>
          <w:szCs w:val="28"/>
          <w:lang w:val="uk-UA"/>
        </w:rPr>
        <w:t>22 листопада</w:t>
      </w:r>
      <w:r w:rsidR="00F334D7">
        <w:rPr>
          <w:rFonts w:ascii="Times New Roman" w:hAnsi="Times New Roman"/>
          <w:sz w:val="28"/>
          <w:szCs w:val="28"/>
          <w:lang w:val="uk-UA"/>
        </w:rPr>
        <w:br/>
        <w:t xml:space="preserve">2000 року № 79-6-00020 </w:t>
      </w:r>
      <w:r w:rsidRPr="003948FA">
        <w:rPr>
          <w:rFonts w:ascii="Times New Roman" w:hAnsi="Times New Roman"/>
          <w:sz w:val="28"/>
          <w:szCs w:val="28"/>
          <w:lang w:val="uk-UA"/>
        </w:rPr>
        <w:t>підлягають приведенню у відповідність до законодавства України.</w:t>
      </w:r>
    </w:p>
    <w:p w14:paraId="0D0D9CFF" w14:textId="7671BC4B" w:rsidR="00BB5AA4" w:rsidRPr="002500B0" w:rsidRDefault="002500B0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2500B0">
        <w:rPr>
          <w:rFonts w:ascii="Times New Roman" w:hAnsi="Times New Roman"/>
          <w:sz w:val="28"/>
          <w:szCs w:val="28"/>
        </w:rPr>
        <w:t>овариств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2500B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500B0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2500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00B0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2500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00B0">
        <w:rPr>
          <w:rFonts w:ascii="Times New Roman" w:hAnsi="Times New Roman"/>
          <w:sz w:val="28"/>
          <w:szCs w:val="28"/>
        </w:rPr>
        <w:t>науково-виробнич</w:t>
      </w:r>
      <w:r>
        <w:rPr>
          <w:rFonts w:ascii="Times New Roman" w:hAnsi="Times New Roman"/>
          <w:sz w:val="28"/>
          <w:szCs w:val="28"/>
          <w:lang w:val="uk-UA"/>
        </w:rPr>
        <w:t>ій</w:t>
      </w:r>
      <w:proofErr w:type="spellEnd"/>
      <w:r w:rsidRPr="002500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00B0">
        <w:rPr>
          <w:rFonts w:ascii="Times New Roman" w:hAnsi="Times New Roman"/>
          <w:sz w:val="28"/>
          <w:szCs w:val="28"/>
        </w:rPr>
        <w:t>фірм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і</w:t>
      </w:r>
      <w:r w:rsidRPr="002500B0">
        <w:rPr>
          <w:rFonts w:ascii="Times New Roman" w:hAnsi="Times New Roman"/>
          <w:sz w:val="28"/>
          <w:szCs w:val="28"/>
        </w:rPr>
        <w:t xml:space="preserve"> </w:t>
      </w:r>
      <w:r w:rsidR="00C72FE2" w:rsidRPr="002500B0">
        <w:rPr>
          <w:rFonts w:ascii="Times New Roman" w:hAnsi="Times New Roman"/>
          <w:sz w:val="28"/>
          <w:szCs w:val="28"/>
        </w:rPr>
        <w:t>«ППЛ»</w:t>
      </w:r>
      <w:r w:rsidR="00BB5AA4" w:rsidRPr="002500B0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444B8C86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2500B0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від </w:t>
      </w:r>
      <w:r w:rsidR="002500B0">
        <w:rPr>
          <w:rFonts w:ascii="Times New Roman" w:hAnsi="Times New Roman"/>
          <w:sz w:val="28"/>
          <w:szCs w:val="28"/>
          <w:lang w:val="uk-UA"/>
        </w:rPr>
        <w:t>22 листопада 2000 року</w:t>
      </w:r>
      <w:r w:rsidR="002500B0">
        <w:rPr>
          <w:rFonts w:ascii="Times New Roman" w:hAnsi="Times New Roman"/>
          <w:sz w:val="28"/>
          <w:szCs w:val="28"/>
          <w:lang w:val="uk-UA"/>
        </w:rPr>
        <w:br/>
        <w:t xml:space="preserve">№ 79-6-00020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3BB59BEB" w14:textId="215AC1E7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31CD90D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58A692C8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24C9469C" w:rsidR="00034DE5" w:rsidRPr="00E80871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>В.</w:t>
            </w:r>
            <w:r w:rsidR="009B5A3F">
              <w:rPr>
                <w:sz w:val="28"/>
                <w:szCs w:val="28"/>
                <w:lang w:val="uk-UA" w:eastAsia="en-US"/>
              </w:rPr>
              <w:t xml:space="preserve"> </w:t>
            </w:r>
            <w:r w:rsidRPr="00B87698">
              <w:rPr>
                <w:sz w:val="28"/>
                <w:szCs w:val="28"/>
                <w:lang w:val="uk-UA" w:eastAsia="en-US"/>
              </w:rPr>
              <w:t xml:space="preserve">о. начальника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9B5A3F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9B5A3F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2981DCAC" w:rsidR="00034DE5" w:rsidRPr="009543C4" w:rsidRDefault="009543C4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  <w:bookmarkStart w:id="0" w:name="_GoBack"/>
            <w:bookmarkEnd w:id="0"/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28488EF2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663191EB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7FF66DF8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>управління</w:t>
            </w:r>
          </w:p>
          <w:p w14:paraId="726052E7" w14:textId="2BE5C1CD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94D16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00B0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6F3213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543C4"/>
    <w:rsid w:val="00964497"/>
    <w:rsid w:val="00970F0B"/>
    <w:rsid w:val="00975CB0"/>
    <w:rsid w:val="00987502"/>
    <w:rsid w:val="0099012E"/>
    <w:rsid w:val="009930BC"/>
    <w:rsid w:val="009B5545"/>
    <w:rsid w:val="009B5A3F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4D7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594</Words>
  <Characters>3386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3973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3</cp:revision>
  <cp:lastPrinted>2025-10-13T11:04:00Z</cp:lastPrinted>
  <dcterms:created xsi:type="dcterms:W3CDTF">2025-10-13T11:05:00Z</dcterms:created>
  <dcterms:modified xsi:type="dcterms:W3CDTF">2026-03-24T13:32:00Z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