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07A2CB8B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633830100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633830100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ПЗН-78325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24.09.2025</w:t>
      </w:r>
    </w:p>
    <w:p w14:paraId="279C27D0" w14:textId="06112ADF" w:rsidR="00D437FF" w:rsidRDefault="003D4611" w:rsidP="003A2FB3">
      <w:pPr>
        <w:pStyle w:val="22"/>
        <w:shd w:val="clear" w:color="auto" w:fill="auto"/>
        <w:ind w:right="3260"/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0A0B15" w:rsidRPr="000A0B15">
        <w:rPr>
          <w:rFonts w:ascii="Times New Roman" w:hAnsi="Times New Roman" w:cs="Times New Roman"/>
          <w:b/>
          <w:bCs/>
          <w:sz w:val="24"/>
          <w:szCs w:val="24"/>
        </w:rPr>
        <w:t xml:space="preserve">Про надання ГОЛОВНОМУ УПРАВЛІННЮ НАЦІОНАЛЬНОЇ ПОЛІЦІЇ У М. КИЄВІ дозволу на розроблення </w:t>
      </w:r>
      <w:proofErr w:type="spellStart"/>
      <w:r w:rsidR="000A0B15" w:rsidRPr="000A0B15">
        <w:rPr>
          <w:rFonts w:ascii="Times New Roman" w:hAnsi="Times New Roman" w:cs="Times New Roman"/>
          <w:b/>
          <w:bCs/>
          <w:sz w:val="24"/>
          <w:szCs w:val="24"/>
        </w:rPr>
        <w:t>проєкту</w:t>
      </w:r>
      <w:proofErr w:type="spellEnd"/>
      <w:r w:rsidR="000A0B15" w:rsidRPr="000A0B15">
        <w:rPr>
          <w:rFonts w:ascii="Times New Roman" w:hAnsi="Times New Roman" w:cs="Times New Roman"/>
          <w:b/>
          <w:bCs/>
          <w:sz w:val="24"/>
          <w:szCs w:val="24"/>
        </w:rPr>
        <w:t xml:space="preserve"> землеустрою щодо відведення земельної ділянки у </w:t>
      </w:r>
      <w:r w:rsidR="000A0B15" w:rsidRPr="000A0B15">
        <w:rPr>
          <w:rStyle w:val="ad"/>
          <w:rFonts w:ascii="Times New Roman" w:hAnsi="Times New Roman" w:cs="Times New Roman"/>
          <w:b/>
          <w:i/>
          <w:sz w:val="24"/>
          <w:szCs w:val="24"/>
        </w:rPr>
        <w:t>постійне користування</w:t>
      </w:r>
      <w:r w:rsidR="00FC08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0826">
        <w:rPr>
          <w:rFonts w:ascii="Times New Roman" w:hAnsi="Times New Roman" w:cs="Times New Roman"/>
          <w:b/>
          <w:iCs w:val="0"/>
          <w:color w:val="000000" w:themeColor="text1"/>
          <w:sz w:val="24"/>
          <w:szCs w:val="24"/>
        </w:rPr>
        <w:t xml:space="preserve">для експлуатації </w:t>
      </w:r>
      <w:r w:rsidR="00FC082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та</w:t>
      </w:r>
      <w:r w:rsidR="00FC0826">
        <w:rPr>
          <w:rFonts w:ascii="Times New Roman" w:hAnsi="Times New Roman" w:cs="Times New Roman"/>
          <w:b/>
          <w:iCs w:val="0"/>
          <w:color w:val="000000" w:themeColor="text1"/>
          <w:sz w:val="24"/>
          <w:szCs w:val="24"/>
        </w:rPr>
        <w:t xml:space="preserve"> обслуговування </w:t>
      </w:r>
      <w:r w:rsidR="00FC0826">
        <w:rPr>
          <w:rFonts w:ascii="Times New Roman" w:hAnsi="Times New Roman" w:cs="Times New Roman"/>
          <w:b/>
          <w:sz w:val="24"/>
          <w:szCs w:val="24"/>
        </w:rPr>
        <w:t>нежитлової будівлі</w:t>
      </w:r>
      <w:r w:rsidR="000A0B15" w:rsidRPr="000A0B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0B15" w:rsidRPr="000A0B15">
        <w:rPr>
          <w:rFonts w:ascii="Times New Roman" w:hAnsi="Times New Roman" w:cs="Times New Roman"/>
          <w:b/>
          <w:bCs/>
          <w:sz w:val="24"/>
          <w:szCs w:val="24"/>
        </w:rPr>
        <w:t xml:space="preserve">на вул. Юрія </w:t>
      </w:r>
      <w:proofErr w:type="spellStart"/>
      <w:r w:rsidR="000A0B15" w:rsidRPr="000A0B15">
        <w:rPr>
          <w:rFonts w:ascii="Times New Roman" w:hAnsi="Times New Roman" w:cs="Times New Roman"/>
          <w:b/>
          <w:bCs/>
          <w:sz w:val="24"/>
          <w:szCs w:val="24"/>
        </w:rPr>
        <w:t>Литвинського</w:t>
      </w:r>
      <w:proofErr w:type="spellEnd"/>
      <w:r w:rsidR="000A0B15" w:rsidRPr="000A0B15">
        <w:rPr>
          <w:rFonts w:ascii="Times New Roman" w:hAnsi="Times New Roman" w:cs="Times New Roman"/>
          <w:b/>
          <w:bCs/>
          <w:sz w:val="24"/>
          <w:szCs w:val="24"/>
        </w:rPr>
        <w:t>, 34 у Дарницькому районі міста Києва</w:t>
      </w:r>
      <w:r w:rsidRPr="007F01BC">
        <w:rPr>
          <w:rFonts w:ascii="Times New Roman" w:hAnsi="Times New Roman" w:cs="Times New Roman"/>
          <w:b/>
          <w:sz w:val="20"/>
          <w:szCs w:val="20"/>
        </w:rPr>
        <w:br/>
      </w:r>
    </w:p>
    <w:p w14:paraId="5BA66FC5" w14:textId="77777777" w:rsidR="003A2FB3" w:rsidRDefault="003A2FB3" w:rsidP="003A2FB3">
      <w:pPr>
        <w:pStyle w:val="22"/>
        <w:shd w:val="clear" w:color="auto" w:fill="auto"/>
        <w:ind w:right="3260"/>
      </w:pPr>
    </w:p>
    <w:p w14:paraId="2CB021B8" w14:textId="77777777" w:rsidR="003C0A13" w:rsidRPr="00C44DBB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D437FF" w14:paraId="0DE63DF3" w14:textId="77777777" w:rsidTr="00E267AF">
        <w:trPr>
          <w:cantSplit/>
          <w:trHeight w:hRule="exact" w:val="723"/>
        </w:trPr>
        <w:tc>
          <w:tcPr>
            <w:tcW w:w="3536" w:type="dxa"/>
            <w:shd w:val="clear" w:color="auto" w:fill="FFFFFF"/>
          </w:tcPr>
          <w:p w14:paraId="7C0A4A6F" w14:textId="2DD62968" w:rsidR="00D437FF" w:rsidRPr="005660BA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6AAE7171" w:rsidR="00D437FF" w:rsidRPr="00447390" w:rsidRDefault="004D4053" w:rsidP="000A0B15">
            <w:pPr>
              <w:pStyle w:val="a7"/>
              <w:shd w:val="clear" w:color="auto" w:fill="auto"/>
              <w:spacing w:after="0"/>
              <w:ind w:left="155" w:hanging="8"/>
              <w:rPr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ГОЛОВНЕ УПРАВЛІННЯ НАЦІОНАЛЬНОЇ ПОЛІЦІЇ У М.</w:t>
            </w:r>
            <w:r w:rsidR="000A0B15">
              <w:rPr>
                <w:i/>
                <w:iCs/>
                <w:sz w:val="24"/>
                <w:szCs w:val="24"/>
              </w:rPr>
              <w:t xml:space="preserve"> </w:t>
            </w:r>
            <w:r w:rsidRPr="00447390">
              <w:rPr>
                <w:i/>
                <w:iCs/>
                <w:sz w:val="24"/>
                <w:szCs w:val="24"/>
              </w:rPr>
              <w:t>КИЄВІ</w:t>
            </w:r>
          </w:p>
        </w:tc>
      </w:tr>
      <w:tr w:rsidR="000A0B15" w14:paraId="745C51F1" w14:textId="77777777" w:rsidTr="009B02D3">
        <w:trPr>
          <w:cantSplit/>
          <w:trHeight w:hRule="exact" w:val="645"/>
        </w:trPr>
        <w:tc>
          <w:tcPr>
            <w:tcW w:w="3536" w:type="dxa"/>
            <w:shd w:val="clear" w:color="auto" w:fill="FFFFFF"/>
          </w:tcPr>
          <w:p w14:paraId="54E33F56" w14:textId="0BFF4497" w:rsidR="000A0B15" w:rsidRPr="005660BA" w:rsidRDefault="000A0B15" w:rsidP="000A0B15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60BA">
              <w:rPr>
                <w:sz w:val="24"/>
                <w:szCs w:val="24"/>
              </w:rPr>
              <w:t>Перелік засновників</w:t>
            </w:r>
          </w:p>
          <w:p w14:paraId="2474614C" w14:textId="4142FD14" w:rsidR="000A0B15" w:rsidRDefault="000A0B15" w:rsidP="000A0B15">
            <w:pPr>
              <w:pStyle w:val="a5"/>
              <w:shd w:val="clear" w:color="auto" w:fill="auto"/>
              <w:rPr>
                <w:sz w:val="16"/>
                <w:szCs w:val="16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60BA">
              <w:rPr>
                <w:sz w:val="24"/>
                <w:szCs w:val="24"/>
              </w:rPr>
              <w:t>(учасників)</w:t>
            </w:r>
            <w:r w:rsidRPr="005660BA">
              <w:rPr>
                <w:sz w:val="18"/>
                <w:szCs w:val="18"/>
              </w:rPr>
              <w:t>*</w:t>
            </w:r>
          </w:p>
        </w:tc>
        <w:tc>
          <w:tcPr>
            <w:tcW w:w="6103" w:type="dxa"/>
            <w:shd w:val="clear" w:color="auto" w:fill="FFFFFF"/>
          </w:tcPr>
          <w:p w14:paraId="1FC56FBC" w14:textId="1AFE1988" w:rsidR="000A0B15" w:rsidRPr="00447390" w:rsidRDefault="009B02D3" w:rsidP="000A0B15">
            <w:pPr>
              <w:pStyle w:val="a7"/>
              <w:shd w:val="clear" w:color="auto" w:fill="auto"/>
              <w:spacing w:after="0"/>
              <w:ind w:left="155" w:hanging="8"/>
              <w:rPr>
                <w:i/>
                <w:iCs/>
                <w:sz w:val="19"/>
                <w:szCs w:val="19"/>
              </w:rPr>
            </w:pPr>
            <w:r>
              <w:rPr>
                <w:i/>
                <w:iCs/>
                <w:sz w:val="24"/>
                <w:szCs w:val="19"/>
              </w:rPr>
              <w:t>Відсутній</w:t>
            </w:r>
          </w:p>
        </w:tc>
      </w:tr>
      <w:tr w:rsidR="000A0B15" w14:paraId="29ECCC93" w14:textId="77777777" w:rsidTr="000A0B15">
        <w:trPr>
          <w:cantSplit/>
          <w:trHeight w:hRule="exact" w:val="595"/>
        </w:trPr>
        <w:tc>
          <w:tcPr>
            <w:tcW w:w="3536" w:type="dxa"/>
            <w:shd w:val="clear" w:color="auto" w:fill="FFFFFF"/>
          </w:tcPr>
          <w:p w14:paraId="14C071CE" w14:textId="518BDC1C" w:rsidR="000A0B15" w:rsidRPr="005660BA" w:rsidRDefault="000A0B15" w:rsidP="000A0B15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60BA">
              <w:rPr>
                <w:sz w:val="24"/>
                <w:szCs w:val="24"/>
              </w:rPr>
              <w:t xml:space="preserve">Кінцевий </w:t>
            </w:r>
            <w:proofErr w:type="spellStart"/>
            <w:r w:rsidRPr="005660BA">
              <w:rPr>
                <w:sz w:val="24"/>
                <w:szCs w:val="24"/>
              </w:rPr>
              <w:t>бенефіціарний</w:t>
            </w:r>
            <w:proofErr w:type="spellEnd"/>
          </w:p>
          <w:p w14:paraId="25B239A2" w14:textId="7D880F4F" w:rsidR="000A0B15" w:rsidRPr="00791F4A" w:rsidRDefault="000A0B15" w:rsidP="000A0B15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60BA">
              <w:rPr>
                <w:sz w:val="24"/>
                <w:szCs w:val="24"/>
              </w:rPr>
              <w:t>власник (контролер)</w:t>
            </w:r>
            <w:r w:rsidRPr="005660BA">
              <w:rPr>
                <w:sz w:val="18"/>
                <w:szCs w:val="18"/>
              </w:rPr>
              <w:t>*</w:t>
            </w:r>
            <w:r>
              <w:t xml:space="preserve"> </w:t>
            </w:r>
          </w:p>
        </w:tc>
        <w:tc>
          <w:tcPr>
            <w:tcW w:w="6103" w:type="dxa"/>
            <w:shd w:val="clear" w:color="auto" w:fill="FFFFFF"/>
          </w:tcPr>
          <w:p w14:paraId="4159B7CB" w14:textId="5FFA953A" w:rsidR="000A0B15" w:rsidRPr="00447390" w:rsidRDefault="009B02D3" w:rsidP="000A0B15">
            <w:pPr>
              <w:pStyle w:val="a7"/>
              <w:shd w:val="clear" w:color="auto" w:fill="auto"/>
              <w:spacing w:after="0"/>
              <w:ind w:left="155" w:hanging="8"/>
              <w:rPr>
                <w:i/>
                <w:iCs/>
                <w:sz w:val="19"/>
                <w:szCs w:val="19"/>
              </w:rPr>
            </w:pPr>
            <w:r>
              <w:rPr>
                <w:i/>
                <w:iCs/>
                <w:sz w:val="24"/>
                <w:szCs w:val="19"/>
              </w:rPr>
              <w:t>В</w:t>
            </w:r>
            <w:r w:rsidR="000A0B15">
              <w:rPr>
                <w:i/>
                <w:iCs/>
                <w:sz w:val="24"/>
                <w:szCs w:val="19"/>
              </w:rPr>
              <w:t>ідсутній</w:t>
            </w:r>
          </w:p>
        </w:tc>
      </w:tr>
      <w:tr w:rsidR="005660BA" w14:paraId="71964F0B" w14:textId="77777777" w:rsidTr="00FC621F">
        <w:trPr>
          <w:cantSplit/>
          <w:trHeight w:hRule="exact" w:val="422"/>
        </w:trPr>
        <w:tc>
          <w:tcPr>
            <w:tcW w:w="3536" w:type="dxa"/>
            <w:shd w:val="clear" w:color="auto" w:fill="FFFFFF"/>
          </w:tcPr>
          <w:p w14:paraId="7C70F778" w14:textId="67C0548A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Клопотання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25.02.2025 № 633830100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76209ED5" w14:textId="77777777" w:rsidR="00791F4A" w:rsidRPr="005660BA" w:rsidRDefault="00791F4A" w:rsidP="00791F4A">
      <w:pPr>
        <w:pStyle w:val="a5"/>
        <w:shd w:val="clear" w:color="auto" w:fill="auto"/>
        <w:rPr>
          <w:sz w:val="18"/>
          <w:szCs w:val="18"/>
        </w:rPr>
      </w:pPr>
      <w:r w:rsidRPr="005660BA">
        <w:rPr>
          <w:sz w:val="18"/>
          <w:szCs w:val="18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254F2EFF" w:rsidR="00854144" w:rsidRPr="006C75C6" w:rsidRDefault="000A0B15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 xml:space="preserve">Відомості про земельну </w:t>
      </w:r>
      <w:r w:rsidRPr="00B50DA8">
        <w:rPr>
          <w:b/>
          <w:bCs/>
          <w:sz w:val="24"/>
          <w:szCs w:val="24"/>
        </w:rPr>
        <w:t xml:space="preserve">ділянку </w:t>
      </w:r>
      <w:r w:rsidRPr="00B50DA8">
        <w:rPr>
          <w:b/>
          <w:sz w:val="24"/>
          <w:szCs w:val="24"/>
        </w:rPr>
        <w:t>(обліковий код</w:t>
      </w:r>
      <w:r>
        <w:rPr>
          <w:b/>
          <w:bCs/>
          <w:sz w:val="24"/>
          <w:szCs w:val="24"/>
        </w:rPr>
        <w:t xml:space="preserve">  </w:t>
      </w:r>
      <w:r w:rsidR="008F1609" w:rsidRPr="005660BA">
        <w:rPr>
          <w:b/>
          <w:bCs/>
          <w:sz w:val="24"/>
          <w:szCs w:val="24"/>
        </w:rPr>
        <w:t>63:147:0002</w:t>
      </w:r>
      <w:r>
        <w:rPr>
          <w:b/>
          <w:bCs/>
          <w:sz w:val="24"/>
          <w:szCs w:val="24"/>
        </w:rPr>
        <w:t>)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657" w:type="dxa"/>
        <w:tblInd w:w="108" w:type="dxa"/>
        <w:tblLook w:val="04A0" w:firstRow="1" w:lastRow="0" w:firstColumn="1" w:lastColumn="0" w:noHBand="0" w:noVBand="1"/>
      </w:tblPr>
      <w:tblGrid>
        <w:gridCol w:w="3536"/>
        <w:gridCol w:w="6121"/>
      </w:tblGrid>
      <w:tr w:rsidR="00C022FD" w:rsidRPr="00C022FD" w14:paraId="4889BBD7" w14:textId="77777777" w:rsidTr="006C75C6">
        <w:trPr>
          <w:cantSplit/>
          <w:trHeight w:val="372"/>
        </w:trPr>
        <w:tc>
          <w:tcPr>
            <w:tcW w:w="3536" w:type="dxa"/>
          </w:tcPr>
          <w:p w14:paraId="025B3B90" w14:textId="390996A4" w:rsidR="00C022FD" w:rsidRPr="00C022FD" w:rsidRDefault="00C16947" w:rsidP="00447390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2FD" w:rsidRPr="00C022FD">
              <w:rPr>
                <w:sz w:val="24"/>
                <w:szCs w:val="24"/>
              </w:rPr>
              <w:t>Місце розташування (адреса)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0108C567" w14:textId="33DF250A" w:rsidR="00C022FD" w:rsidRPr="00447390" w:rsidRDefault="00C022FD" w:rsidP="0044739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47390">
              <w:rPr>
                <w:rFonts w:ascii="Times New Roman" w:hAnsi="Times New Roman" w:cs="Times New Roman"/>
                <w:i/>
                <w:iCs/>
              </w:rPr>
              <w:t xml:space="preserve">м. Київ, р-н Дарницький, вул. Юрія </w:t>
            </w:r>
            <w:proofErr w:type="spellStart"/>
            <w:r w:rsidRPr="00447390">
              <w:rPr>
                <w:rFonts w:ascii="Times New Roman" w:hAnsi="Times New Roman" w:cs="Times New Roman"/>
                <w:i/>
                <w:iCs/>
              </w:rPr>
              <w:t>Литвинського</w:t>
            </w:r>
            <w:proofErr w:type="spellEnd"/>
            <w:r w:rsidRPr="00447390">
              <w:rPr>
                <w:rFonts w:ascii="Times New Roman" w:hAnsi="Times New Roman" w:cs="Times New Roman"/>
                <w:i/>
                <w:iCs/>
              </w:rPr>
              <w:t>, 34</w:t>
            </w:r>
          </w:p>
        </w:tc>
      </w:tr>
      <w:tr w:rsidR="000A0B15" w:rsidRPr="00C022FD" w14:paraId="6A951C31" w14:textId="77777777" w:rsidTr="006C75C6">
        <w:trPr>
          <w:cantSplit/>
          <w:trHeight w:val="372"/>
        </w:trPr>
        <w:tc>
          <w:tcPr>
            <w:tcW w:w="3536" w:type="dxa"/>
          </w:tcPr>
          <w:p w14:paraId="66F7F326" w14:textId="0A120D7E" w:rsidR="000A0B15" w:rsidRPr="00C022FD" w:rsidRDefault="000A0B15" w:rsidP="000A0B15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  <w:lang w:val="en-US"/>
              </w:rPr>
            </w:pPr>
            <w:r w:rsidRPr="000A4A4B">
              <w:rPr>
                <w:sz w:val="24"/>
                <w:szCs w:val="24"/>
              </w:rPr>
              <w:t>Орієнтовна площа</w:t>
            </w:r>
            <w:r w:rsidRPr="000A4A4B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5137F3E9" w14:textId="05EF5F1A" w:rsidR="000A0B15" w:rsidRPr="00447390" w:rsidRDefault="000A0B15" w:rsidP="000A0B15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0,20</w:t>
            </w:r>
            <w:r w:rsidRPr="00447390">
              <w:rPr>
                <w:rFonts w:ascii="Times New Roman" w:hAnsi="Times New Roman"/>
                <w:i/>
                <w:iCs/>
              </w:rPr>
              <w:t xml:space="preserve"> га</w:t>
            </w:r>
          </w:p>
        </w:tc>
      </w:tr>
      <w:tr w:rsidR="000A0B15" w:rsidRPr="00C022FD" w14:paraId="02BD323E" w14:textId="77777777" w:rsidTr="006C75C6">
        <w:trPr>
          <w:cantSplit/>
          <w:trHeight w:val="372"/>
        </w:trPr>
        <w:tc>
          <w:tcPr>
            <w:tcW w:w="3536" w:type="dxa"/>
          </w:tcPr>
          <w:p w14:paraId="756768E0" w14:textId="166F8809" w:rsidR="000A0B15" w:rsidRPr="00C022FD" w:rsidRDefault="000A0B15" w:rsidP="000A0B15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0A4A4B">
              <w:rPr>
                <w:rFonts w:ascii="Times New Roman" w:hAnsi="Times New Roman" w:cs="Times New Roman"/>
              </w:rPr>
              <w:t>Вид та термін користування</w:t>
            </w:r>
            <w:r w:rsidRPr="000A4A4B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1B2F5ADB" w14:textId="129E1855" w:rsidR="000A0B15" w:rsidRPr="00447390" w:rsidRDefault="000A0B15" w:rsidP="000A0B15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447390">
              <w:rPr>
                <w:rFonts w:ascii="Times New Roman" w:hAnsi="Times New Roman"/>
                <w:i/>
              </w:rPr>
              <w:t>постійне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користування</w:t>
            </w:r>
            <w:proofErr w:type="spellEnd"/>
          </w:p>
        </w:tc>
      </w:tr>
      <w:tr w:rsidR="000A0B15" w:rsidRPr="00C022FD" w14:paraId="2C3560CE" w14:textId="77777777" w:rsidTr="006C75C6">
        <w:trPr>
          <w:cantSplit/>
          <w:trHeight w:val="372"/>
        </w:trPr>
        <w:tc>
          <w:tcPr>
            <w:tcW w:w="3536" w:type="dxa"/>
          </w:tcPr>
          <w:p w14:paraId="2F3D2E38" w14:textId="71E3169C" w:rsidR="000A0B15" w:rsidRPr="00C022FD" w:rsidRDefault="000A0B15" w:rsidP="000A0B15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0A4A4B">
              <w:rPr>
                <w:rFonts w:ascii="Times New Roman" w:hAnsi="Times New Roman" w:cs="Times New Roman"/>
              </w:rPr>
              <w:t>Заявлене цільове призначення</w:t>
            </w:r>
            <w:r w:rsidRPr="000A4A4B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5922EEF0" w14:textId="2249F155" w:rsidR="000A0B15" w:rsidRPr="00447390" w:rsidRDefault="00FC0826" w:rsidP="003A2FB3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FC0826">
              <w:rPr>
                <w:rFonts w:ascii="Times New Roman" w:hAnsi="Times New Roman"/>
                <w:i/>
                <w:iCs/>
                <w:color w:val="000000" w:themeColor="text1"/>
              </w:rPr>
              <w:t xml:space="preserve">для </w:t>
            </w:r>
            <w:proofErr w:type="spellStart"/>
            <w:r w:rsidRPr="00FC0826">
              <w:rPr>
                <w:rFonts w:ascii="Times New Roman" w:hAnsi="Times New Roman"/>
                <w:i/>
                <w:iCs/>
                <w:color w:val="000000" w:themeColor="text1"/>
              </w:rPr>
              <w:t>експлуатації</w:t>
            </w:r>
            <w:proofErr w:type="spellEnd"/>
            <w:r w:rsidRPr="00FC0826">
              <w:rPr>
                <w:rFonts w:ascii="Times New Roman" w:hAnsi="Times New Roman"/>
                <w:i/>
                <w:iCs/>
                <w:color w:val="000000" w:themeColor="text1"/>
              </w:rPr>
              <w:t xml:space="preserve"> </w:t>
            </w:r>
            <w:r w:rsidRPr="00FC0826">
              <w:rPr>
                <w:rFonts w:ascii="Times New Roman" w:hAnsi="Times New Roman"/>
                <w:i/>
                <w:color w:val="000000" w:themeColor="text1"/>
              </w:rPr>
              <w:t>та</w:t>
            </w:r>
            <w:r w:rsidRPr="00FC0826">
              <w:rPr>
                <w:rFonts w:ascii="Times New Roman" w:hAnsi="Times New Roman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FC0826">
              <w:rPr>
                <w:rFonts w:ascii="Times New Roman" w:hAnsi="Times New Roman"/>
                <w:i/>
                <w:iCs/>
                <w:color w:val="000000" w:themeColor="text1"/>
              </w:rPr>
              <w:t>обслуговування</w:t>
            </w:r>
            <w:proofErr w:type="spellEnd"/>
            <w:r w:rsidRPr="00FC0826">
              <w:rPr>
                <w:rFonts w:ascii="Times New Roman" w:hAnsi="Times New Roman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FC0826">
              <w:rPr>
                <w:rFonts w:ascii="Times New Roman" w:hAnsi="Times New Roman"/>
                <w:i/>
              </w:rPr>
              <w:t>нежитлової</w:t>
            </w:r>
            <w:proofErr w:type="spellEnd"/>
            <w:r w:rsidRPr="00FC082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FC0826">
              <w:rPr>
                <w:rFonts w:ascii="Times New Roman" w:hAnsi="Times New Roman"/>
                <w:i/>
              </w:rPr>
              <w:t>будівлі</w:t>
            </w:r>
            <w:proofErr w:type="spellEnd"/>
            <w:r>
              <w:rPr>
                <w:rFonts w:ascii="Times New Roman" w:hAnsi="Times New Roman"/>
                <w:b/>
                <w:lang w:val="uk-UA"/>
              </w:rPr>
              <w:t xml:space="preserve"> </w:t>
            </w:r>
          </w:p>
        </w:tc>
      </w:tr>
    </w:tbl>
    <w:p w14:paraId="629201C7" w14:textId="77777777" w:rsidR="000A0B15" w:rsidRPr="00164BE1" w:rsidRDefault="000A0B15" w:rsidP="000A0B15">
      <w:pPr>
        <w:pStyle w:val="30"/>
        <w:shd w:val="clear" w:color="auto" w:fill="auto"/>
        <w:ind w:left="-142"/>
        <w:rPr>
          <w:szCs w:val="24"/>
        </w:rPr>
      </w:pPr>
    </w:p>
    <w:p w14:paraId="165B2CA7" w14:textId="77777777" w:rsidR="000A0B15" w:rsidRPr="00C7476E" w:rsidRDefault="000A0B15" w:rsidP="000A0B15">
      <w:pPr>
        <w:pStyle w:val="1"/>
        <w:shd w:val="clear" w:color="auto" w:fill="auto"/>
        <w:jc w:val="both"/>
        <w:rPr>
          <w:sz w:val="24"/>
          <w:szCs w:val="24"/>
        </w:rPr>
      </w:pPr>
      <w:r w:rsidRPr="00C7476E">
        <w:rPr>
          <w:b/>
          <w:bCs/>
          <w:sz w:val="24"/>
          <w:szCs w:val="24"/>
        </w:rPr>
        <w:t>3. Обґрунтування прийняття рішення</w:t>
      </w:r>
      <w:r>
        <w:rPr>
          <w:b/>
          <w:bCs/>
          <w:sz w:val="24"/>
          <w:szCs w:val="24"/>
        </w:rPr>
        <w:t>.</w:t>
      </w:r>
    </w:p>
    <w:p w14:paraId="42CCB1B9" w14:textId="1C427EF6" w:rsidR="000A0B15" w:rsidRPr="00FC0826" w:rsidRDefault="000A0B15" w:rsidP="000A0B15">
      <w:pPr>
        <w:pStyle w:val="1"/>
        <w:shd w:val="clear" w:color="auto" w:fill="auto"/>
        <w:ind w:firstLine="420"/>
        <w:jc w:val="both"/>
        <w:rPr>
          <w:i/>
          <w:sz w:val="24"/>
          <w:szCs w:val="24"/>
        </w:rPr>
      </w:pPr>
      <w:r w:rsidRPr="00726D11">
        <w:rPr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</w:t>
      </w:r>
      <w:r w:rsidRPr="00FC0826">
        <w:rPr>
          <w:sz w:val="24"/>
          <w:szCs w:val="24"/>
        </w:rPr>
        <w:t>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</w:t>
      </w:r>
      <w:r w:rsidR="00FC0826" w:rsidRPr="00FC0826">
        <w:rPr>
          <w:sz w:val="24"/>
          <w:szCs w:val="24"/>
        </w:rPr>
        <w:t xml:space="preserve"> (далі – Департамент </w:t>
      </w:r>
      <w:r w:rsidR="00FC0826" w:rsidRPr="00FC0826">
        <w:rPr>
          <w:iCs/>
          <w:sz w:val="24"/>
          <w:szCs w:val="24"/>
          <w:bdr w:val="none" w:sz="0" w:space="0" w:color="auto" w:frame="1"/>
        </w:rPr>
        <w:t>земельних р</w:t>
      </w:r>
      <w:bookmarkStart w:id="0" w:name="_GoBack"/>
      <w:bookmarkEnd w:id="0"/>
      <w:r w:rsidR="00FC0826" w:rsidRPr="00FC0826">
        <w:rPr>
          <w:iCs/>
          <w:sz w:val="24"/>
          <w:szCs w:val="24"/>
          <w:bdr w:val="none" w:sz="0" w:space="0" w:color="auto" w:frame="1"/>
        </w:rPr>
        <w:t>есурсів</w:t>
      </w:r>
      <w:r w:rsidR="00FC0826" w:rsidRPr="00FC0826">
        <w:rPr>
          <w:sz w:val="24"/>
          <w:szCs w:val="24"/>
        </w:rPr>
        <w:t xml:space="preserve">) </w:t>
      </w:r>
      <w:r w:rsidRPr="00FC0826">
        <w:rPr>
          <w:sz w:val="24"/>
          <w:szCs w:val="24"/>
        </w:rPr>
        <w:t xml:space="preserve"> розроблено </w:t>
      </w:r>
      <w:proofErr w:type="spellStart"/>
      <w:r w:rsidRPr="00FC0826">
        <w:rPr>
          <w:sz w:val="24"/>
          <w:szCs w:val="24"/>
        </w:rPr>
        <w:t>проєкт</w:t>
      </w:r>
      <w:proofErr w:type="spellEnd"/>
      <w:r w:rsidRPr="00FC0826">
        <w:rPr>
          <w:sz w:val="24"/>
          <w:szCs w:val="24"/>
        </w:rPr>
        <w:t xml:space="preserve"> рішення Київської міської ради.</w:t>
      </w:r>
    </w:p>
    <w:p w14:paraId="41CAE2BE" w14:textId="77777777" w:rsidR="000A0B15" w:rsidRPr="00164BE1" w:rsidRDefault="000A0B15" w:rsidP="000A0B15">
      <w:pPr>
        <w:pStyle w:val="1"/>
        <w:shd w:val="clear" w:color="auto" w:fill="auto"/>
        <w:jc w:val="both"/>
        <w:rPr>
          <w:i/>
          <w:sz w:val="4"/>
          <w:szCs w:val="24"/>
        </w:rPr>
      </w:pPr>
    </w:p>
    <w:p w14:paraId="1F697961" w14:textId="77777777" w:rsidR="000A0B15" w:rsidRPr="00C7476E" w:rsidRDefault="000A0B15" w:rsidP="000A0B15">
      <w:pPr>
        <w:pStyle w:val="1"/>
        <w:shd w:val="clear" w:color="auto" w:fill="auto"/>
        <w:jc w:val="both"/>
        <w:rPr>
          <w:i/>
          <w:sz w:val="24"/>
          <w:szCs w:val="24"/>
        </w:rPr>
      </w:pPr>
      <w:r w:rsidRPr="00C7476E">
        <w:rPr>
          <w:b/>
          <w:bCs/>
          <w:sz w:val="24"/>
          <w:szCs w:val="24"/>
        </w:rPr>
        <w:t>4. Мета прийняття рішення.</w:t>
      </w:r>
    </w:p>
    <w:p w14:paraId="2C62365C" w14:textId="77777777" w:rsidR="000A0B15" w:rsidRPr="00C7476E" w:rsidRDefault="000A0B15" w:rsidP="000A0B15">
      <w:pPr>
        <w:pStyle w:val="1"/>
        <w:shd w:val="clear" w:color="auto" w:fill="auto"/>
        <w:ind w:firstLine="440"/>
        <w:jc w:val="both"/>
        <w:rPr>
          <w:i/>
          <w:sz w:val="24"/>
          <w:szCs w:val="24"/>
        </w:rPr>
      </w:pPr>
      <w:r w:rsidRPr="00C7476E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4ECC4322" w14:textId="77777777" w:rsidR="000A0B15" w:rsidRPr="00164BE1" w:rsidRDefault="000A0B15" w:rsidP="000A0B15">
      <w:pPr>
        <w:pStyle w:val="1"/>
        <w:shd w:val="clear" w:color="auto" w:fill="auto"/>
        <w:ind w:firstLine="440"/>
        <w:jc w:val="both"/>
        <w:rPr>
          <w:sz w:val="6"/>
          <w:szCs w:val="24"/>
        </w:rPr>
      </w:pPr>
    </w:p>
    <w:p w14:paraId="0D3855C8" w14:textId="77777777" w:rsidR="000A0B15" w:rsidRPr="00473EC1" w:rsidRDefault="000A0B15" w:rsidP="000A0B15">
      <w:pPr>
        <w:pStyle w:val="a5"/>
        <w:shd w:val="clear" w:color="auto" w:fill="auto"/>
        <w:ind w:left="426"/>
        <w:rPr>
          <w:b/>
          <w:sz w:val="24"/>
          <w:szCs w:val="24"/>
          <w:lang w:val="ru-RU"/>
        </w:rPr>
      </w:pPr>
      <w:r w:rsidRPr="00473EC1">
        <w:rPr>
          <w:b/>
          <w:sz w:val="24"/>
          <w:szCs w:val="24"/>
        </w:rPr>
        <w:t>5. Особливі характеристики ділянки.</w:t>
      </w:r>
    </w:p>
    <w:tbl>
      <w:tblPr>
        <w:tblStyle w:val="a8"/>
        <w:tblW w:w="9653" w:type="dxa"/>
        <w:tblInd w:w="108" w:type="dxa"/>
        <w:tblLook w:val="04A0" w:firstRow="1" w:lastRow="0" w:firstColumn="1" w:lastColumn="0" w:noHBand="0" w:noVBand="1"/>
      </w:tblPr>
      <w:tblGrid>
        <w:gridCol w:w="3285"/>
        <w:gridCol w:w="6368"/>
      </w:tblGrid>
      <w:tr w:rsidR="000A0B15" w:rsidRPr="0070402C" w14:paraId="5AEC939F" w14:textId="77777777" w:rsidTr="00500A1D">
        <w:trPr>
          <w:cantSplit/>
          <w:trHeight w:val="1123"/>
        </w:trPr>
        <w:tc>
          <w:tcPr>
            <w:tcW w:w="3285" w:type="dxa"/>
            <w:tcBorders>
              <w:bottom w:val="single" w:sz="4" w:space="0" w:color="auto"/>
            </w:tcBorders>
          </w:tcPr>
          <w:p w14:paraId="453F98BF" w14:textId="77777777" w:rsidR="000A0B15" w:rsidRDefault="000A0B15" w:rsidP="00500A1D">
            <w:pPr>
              <w:pStyle w:val="1"/>
              <w:shd w:val="clear" w:color="auto" w:fill="auto"/>
              <w:ind w:hanging="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7685E">
              <w:rPr>
                <w:sz w:val="24"/>
                <w:szCs w:val="24"/>
              </w:rPr>
              <w:t xml:space="preserve">Наявність будівель і споруд </w:t>
            </w:r>
            <w:r>
              <w:rPr>
                <w:sz w:val="24"/>
                <w:szCs w:val="24"/>
              </w:rPr>
              <w:t xml:space="preserve">  </w:t>
            </w:r>
            <w:r w:rsidRPr="0057685E">
              <w:rPr>
                <w:sz w:val="24"/>
                <w:szCs w:val="24"/>
              </w:rPr>
              <w:t>на ділянці:</w:t>
            </w:r>
          </w:p>
        </w:tc>
        <w:tc>
          <w:tcPr>
            <w:tcW w:w="6368" w:type="dxa"/>
            <w:tcBorders>
              <w:bottom w:val="single" w:sz="4" w:space="0" w:color="auto"/>
            </w:tcBorders>
          </w:tcPr>
          <w:p w14:paraId="33D3AEFB" w14:textId="3D5C757C" w:rsidR="000A0B15" w:rsidRPr="00C942CB" w:rsidRDefault="000A0B15" w:rsidP="00F84599">
            <w:pPr>
              <w:spacing w:line="264" w:lineRule="auto"/>
              <w:jc w:val="both"/>
              <w:rPr>
                <w:rFonts w:ascii="Times New Roman" w:hAnsi="Times New Roman" w:cs="Times New Roman"/>
                <w:i/>
              </w:rPr>
            </w:pPr>
            <w:r w:rsidRPr="000A0B15">
              <w:rPr>
                <w:rFonts w:ascii="Times New Roman" w:hAnsi="Times New Roman" w:cs="Times New Roman"/>
                <w:i/>
              </w:rPr>
              <w:t xml:space="preserve">Земельна ділянка забудована нежитловою будівлею «А»  загальною площею 468,5 </w:t>
            </w:r>
            <w:proofErr w:type="spellStart"/>
            <w:r w:rsidRPr="000A0B15"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 w:rsidRPr="000A0B15">
              <w:rPr>
                <w:rFonts w:ascii="Times New Roman" w:hAnsi="Times New Roman" w:cs="Times New Roman"/>
                <w:i/>
              </w:rPr>
              <w:t>, яка закріплена на праві оперативного управління за ГОЛОВНИМ УПРАВЛІННЯМ</w:t>
            </w:r>
            <w:r w:rsidRPr="00C942CB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C942CB">
              <w:rPr>
                <w:rFonts w:ascii="Times New Roman" w:hAnsi="Times New Roman" w:cs="Times New Roman"/>
                <w:i/>
              </w:rPr>
              <w:t>НАЦІОНАЛЬНОЇ ПОЛІЦІЇ У М. КИЄВІ на підставі наказу</w:t>
            </w:r>
          </w:p>
        </w:tc>
      </w:tr>
      <w:tr w:rsidR="000A0B15" w:rsidRPr="0070402C" w14:paraId="09DD17FC" w14:textId="77777777" w:rsidTr="00FC0826">
        <w:trPr>
          <w:cantSplit/>
          <w:trHeight w:val="2117"/>
        </w:trPr>
        <w:tc>
          <w:tcPr>
            <w:tcW w:w="3285" w:type="dxa"/>
            <w:tcBorders>
              <w:bottom w:val="single" w:sz="4" w:space="0" w:color="auto"/>
            </w:tcBorders>
          </w:tcPr>
          <w:p w14:paraId="40E81CB1" w14:textId="77777777" w:rsidR="000A0B15" w:rsidRPr="0057685E" w:rsidRDefault="000A0B15" w:rsidP="00500A1D">
            <w:pPr>
              <w:pStyle w:val="1"/>
              <w:shd w:val="clear" w:color="auto" w:fill="auto"/>
              <w:ind w:hanging="108"/>
              <w:jc w:val="both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368" w:type="dxa"/>
            <w:tcBorders>
              <w:bottom w:val="single" w:sz="4" w:space="0" w:color="auto"/>
            </w:tcBorders>
          </w:tcPr>
          <w:p w14:paraId="23A19BA7" w14:textId="3AD056AC" w:rsidR="000A0B15" w:rsidRPr="00C942CB" w:rsidRDefault="000A0B15" w:rsidP="00FC0826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C942CB">
              <w:rPr>
                <w:rFonts w:ascii="Times New Roman" w:hAnsi="Times New Roman" w:cs="Times New Roman"/>
                <w:i/>
              </w:rPr>
              <w:t xml:space="preserve">НАЦІОНАЛЬНОЇ ПОЛІЦІЇ УКРАЇНИ від 10.10.2018 № 942 та </w:t>
            </w:r>
            <w:proofErr w:type="spellStart"/>
            <w:r w:rsidRPr="00C942CB">
              <w:rPr>
                <w:rFonts w:ascii="Times New Roman" w:hAnsi="Times New Roman" w:cs="Times New Roman"/>
                <w:i/>
              </w:rPr>
              <w:t>акта</w:t>
            </w:r>
            <w:proofErr w:type="spellEnd"/>
            <w:r w:rsidRPr="00C942CB">
              <w:rPr>
                <w:rFonts w:ascii="Times New Roman" w:hAnsi="Times New Roman" w:cs="Times New Roman"/>
                <w:i/>
              </w:rPr>
              <w:t xml:space="preserve"> приймання</w:t>
            </w:r>
            <w:r w:rsidR="00FC0826">
              <w:rPr>
                <w:rFonts w:ascii="Times New Roman" w:hAnsi="Times New Roman" w:cs="Times New Roman"/>
                <w:i/>
              </w:rPr>
              <w:t>-</w:t>
            </w:r>
            <w:r w:rsidRPr="00C942CB">
              <w:rPr>
                <w:rFonts w:ascii="Times New Roman" w:hAnsi="Times New Roman" w:cs="Times New Roman"/>
                <w:i/>
              </w:rPr>
              <w:t xml:space="preserve">передачі від 14.01.2019, право оперативного управління зареєстровано в Державному реєстрі речових прав на нерухоме майно </w:t>
            </w:r>
            <w:r>
              <w:rPr>
                <w:rFonts w:ascii="Times New Roman" w:hAnsi="Times New Roman" w:cs="Times New Roman"/>
                <w:i/>
              </w:rPr>
              <w:t>14</w:t>
            </w:r>
            <w:r w:rsidRPr="00C942CB">
              <w:rPr>
                <w:rFonts w:ascii="Times New Roman" w:hAnsi="Times New Roman" w:cs="Times New Roman"/>
                <w:i/>
              </w:rPr>
              <w:t>.1</w:t>
            </w:r>
            <w:r>
              <w:rPr>
                <w:rFonts w:ascii="Times New Roman" w:hAnsi="Times New Roman" w:cs="Times New Roman"/>
                <w:i/>
              </w:rPr>
              <w:t>2</w:t>
            </w:r>
            <w:r w:rsidRPr="00C942CB">
              <w:rPr>
                <w:rFonts w:ascii="Times New Roman" w:hAnsi="Times New Roman" w:cs="Times New Roman"/>
                <w:i/>
              </w:rPr>
              <w:t xml:space="preserve">.2020, номер запису про інше речове право: </w:t>
            </w:r>
            <w:r w:rsidRPr="000A0B15">
              <w:rPr>
                <w:rFonts w:ascii="Times New Roman" w:hAnsi="Times New Roman" w:cs="Times New Roman"/>
                <w:i/>
              </w:rPr>
              <w:t>39798691</w:t>
            </w:r>
            <w:r w:rsidRPr="00C942CB">
              <w:rPr>
                <w:rFonts w:ascii="Times New Roman" w:hAnsi="Times New Roman" w:cs="Times New Roman"/>
                <w:i/>
              </w:rPr>
              <w:t xml:space="preserve"> (інформаційна довідка з Державного реєстру речових прав на нерухоме майно від 2</w:t>
            </w:r>
            <w:r>
              <w:rPr>
                <w:rFonts w:ascii="Times New Roman" w:hAnsi="Times New Roman" w:cs="Times New Roman"/>
                <w:i/>
              </w:rPr>
              <w:t>4</w:t>
            </w:r>
            <w:r w:rsidRPr="00C942CB">
              <w:rPr>
                <w:rFonts w:ascii="Times New Roman" w:hAnsi="Times New Roman" w:cs="Times New Roman"/>
                <w:i/>
              </w:rPr>
              <w:t>.</w:t>
            </w:r>
            <w:r>
              <w:rPr>
                <w:rFonts w:ascii="Times New Roman" w:hAnsi="Times New Roman" w:cs="Times New Roman"/>
                <w:i/>
              </w:rPr>
              <w:t>09</w:t>
            </w:r>
            <w:r w:rsidRPr="00C942CB">
              <w:rPr>
                <w:rFonts w:ascii="Times New Roman" w:hAnsi="Times New Roman" w:cs="Times New Roman"/>
                <w:i/>
              </w:rPr>
              <w:t>.202</w:t>
            </w:r>
            <w:r>
              <w:rPr>
                <w:rFonts w:ascii="Times New Roman" w:hAnsi="Times New Roman" w:cs="Times New Roman"/>
                <w:i/>
              </w:rPr>
              <w:t>5</w:t>
            </w:r>
            <w:r w:rsidRPr="00C942CB">
              <w:rPr>
                <w:rFonts w:ascii="Times New Roman" w:hAnsi="Times New Roman" w:cs="Times New Roman"/>
                <w:i/>
              </w:rPr>
              <w:t xml:space="preserve"> № </w:t>
            </w:r>
            <w:r w:rsidRPr="00F84599">
              <w:rPr>
                <w:rFonts w:ascii="Times New Roman" w:hAnsi="Times New Roman" w:cs="Times New Roman"/>
                <w:i/>
              </w:rPr>
              <w:t>444934129</w:t>
            </w:r>
            <w:r w:rsidRPr="00C942CB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0A0B15" w:rsidRPr="0070402C" w14:paraId="0928597A" w14:textId="77777777" w:rsidTr="00A57758">
        <w:trPr>
          <w:cantSplit/>
          <w:trHeight w:val="273"/>
        </w:trPr>
        <w:tc>
          <w:tcPr>
            <w:tcW w:w="3285" w:type="dxa"/>
            <w:tcBorders>
              <w:bottom w:val="single" w:sz="4" w:space="0" w:color="auto"/>
            </w:tcBorders>
          </w:tcPr>
          <w:p w14:paraId="01EDC883" w14:textId="77777777" w:rsidR="000A0B15" w:rsidRPr="0057685E" w:rsidRDefault="000A0B15" w:rsidP="00500A1D">
            <w:pPr>
              <w:pStyle w:val="1"/>
              <w:shd w:val="clear" w:color="auto" w:fill="auto"/>
              <w:tabs>
                <w:tab w:val="left" w:pos="1861"/>
              </w:tabs>
              <w:ind w:hanging="108"/>
              <w:jc w:val="both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7685E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368" w:type="dxa"/>
            <w:tcBorders>
              <w:bottom w:val="single" w:sz="4" w:space="0" w:color="auto"/>
            </w:tcBorders>
          </w:tcPr>
          <w:p w14:paraId="1A31F247" w14:textId="77777777" w:rsidR="000A0B15" w:rsidRPr="00F336A8" w:rsidRDefault="000A0B15" w:rsidP="00F84599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0A0B15" w:rsidRPr="0070402C" w14:paraId="610B2569" w14:textId="77777777" w:rsidTr="00500A1D">
        <w:trPr>
          <w:cantSplit/>
          <w:trHeight w:val="3123"/>
        </w:trPr>
        <w:tc>
          <w:tcPr>
            <w:tcW w:w="3285" w:type="dxa"/>
            <w:tcBorders>
              <w:top w:val="single" w:sz="4" w:space="0" w:color="auto"/>
            </w:tcBorders>
          </w:tcPr>
          <w:p w14:paraId="6BFD52F7" w14:textId="77777777" w:rsidR="000A0B15" w:rsidRDefault="000A0B15" w:rsidP="00500A1D">
            <w:pPr>
              <w:ind w:left="-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7685E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064D007" w14:textId="77777777" w:rsidR="000A0B15" w:rsidRPr="0057685E" w:rsidRDefault="000A0B15" w:rsidP="00500A1D">
            <w:pPr>
              <w:ind w:left="-10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7685E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368" w:type="dxa"/>
            <w:tcBorders>
              <w:top w:val="single" w:sz="4" w:space="0" w:color="auto"/>
            </w:tcBorders>
          </w:tcPr>
          <w:p w14:paraId="668D97F3" w14:textId="19E02C3F" w:rsidR="000A0B15" w:rsidRPr="00F336A8" w:rsidRDefault="000A0B15" w:rsidP="00F84599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E1FE5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>
              <w:rPr>
                <w:rFonts w:ascii="Times New Roman" w:hAnsi="Times New Roman" w:cs="Times New Roman"/>
                <w:i/>
              </w:rPr>
              <w:t xml:space="preserve">                     </w:t>
            </w:r>
            <w:r w:rsidRPr="004E1FE5">
              <w:rPr>
                <w:rFonts w:ascii="Times New Roman" w:hAnsi="Times New Roman" w:cs="Times New Roman"/>
                <w:i/>
              </w:rPr>
              <w:t>від 28.03.2002 № 370/1804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, земельна ділянка за функціональним призначенням належить до </w:t>
            </w:r>
            <w:r w:rsidRPr="00E30223">
              <w:rPr>
                <w:rFonts w:ascii="Times New Roman" w:eastAsia="Times New Roman" w:hAnsi="Times New Roman" w:cs="Times New Roman"/>
                <w:i/>
              </w:rPr>
              <w:t xml:space="preserve">території </w:t>
            </w:r>
            <w:r w:rsidRPr="00B50DA8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житл</w:t>
            </w: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ової забудови багатоповерхової, частково до </w:t>
            </w:r>
            <w:r w:rsidRPr="000A0B15">
              <w:rPr>
                <w:rFonts w:ascii="Times New Roman" w:hAnsi="Times New Roman" w:cs="Times New Roman"/>
                <w:i/>
              </w:rPr>
              <w:t>території вулиць і доріг</w:t>
            </w:r>
            <w:r w:rsidRPr="0062023F">
              <w:t xml:space="preserve"> </w:t>
            </w:r>
            <w:r w:rsidRPr="00473EC1">
              <w:rPr>
                <w:rFonts w:ascii="Times New Roman" w:hAnsi="Times New Roman" w:cs="Times New Roman"/>
                <w:i/>
              </w:rPr>
              <w:t>(довідка (витяг) з містобудівного кадастру, надан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473EC1">
              <w:rPr>
                <w:rFonts w:ascii="Times New Roman" w:hAnsi="Times New Roman" w:cs="Times New Roman"/>
                <w:i/>
              </w:rPr>
              <w:t xml:space="preserve"> листом </w:t>
            </w:r>
            <w:r w:rsidRPr="00473EC1">
              <w:rPr>
                <w:rFonts w:ascii="Times New Roman" w:hAnsi="Times New Roman" w:cs="Times New Roman"/>
                <w:i/>
                <w:color w:val="000000" w:themeColor="text1"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25</w:t>
            </w:r>
            <w:r w:rsidRPr="00473EC1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02</w:t>
            </w:r>
            <w:r w:rsidRPr="00473EC1">
              <w:rPr>
                <w:rFonts w:ascii="Times New Roman" w:hAnsi="Times New Roman" w:cs="Times New Roman"/>
                <w:i/>
                <w:color w:val="000000" w:themeColor="text1"/>
              </w:rPr>
              <w:t>.202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5</w:t>
            </w:r>
            <w:r w:rsidRPr="00473EC1">
              <w:rPr>
                <w:rFonts w:ascii="Times New Roman" w:hAnsi="Times New Roman" w:cs="Times New Roman"/>
                <w:i/>
                <w:color w:val="000000" w:themeColor="text1"/>
              </w:rPr>
              <w:t xml:space="preserve">                                 № 055-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3098</w:t>
            </w:r>
            <w:r w:rsidRPr="00473EC1">
              <w:rPr>
                <w:rFonts w:ascii="Times New Roman" w:hAnsi="Times New Roman" w:cs="Times New Roman"/>
                <w:i/>
                <w:color w:val="000000" w:themeColor="text1"/>
              </w:rPr>
              <w:t>)</w:t>
            </w:r>
            <w:r w:rsidRPr="00473EC1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0A0B15" w:rsidRPr="0070402C" w14:paraId="0E789839" w14:textId="77777777" w:rsidTr="00500A1D">
        <w:trPr>
          <w:cantSplit/>
          <w:trHeight w:val="685"/>
        </w:trPr>
        <w:tc>
          <w:tcPr>
            <w:tcW w:w="3285" w:type="dxa"/>
          </w:tcPr>
          <w:p w14:paraId="03A708B6" w14:textId="77777777" w:rsidR="000A0B15" w:rsidRPr="0057685E" w:rsidRDefault="000A0B15" w:rsidP="00500A1D">
            <w:pPr>
              <w:ind w:left="-10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7685E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368" w:type="dxa"/>
          </w:tcPr>
          <w:p w14:paraId="3A05E03F" w14:textId="77777777" w:rsidR="000A0B15" w:rsidRPr="0070402C" w:rsidRDefault="000A0B15" w:rsidP="00F84599">
            <w:pPr>
              <w:spacing w:line="264" w:lineRule="auto"/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0A0B15" w:rsidRPr="0070402C" w14:paraId="24967F27" w14:textId="77777777" w:rsidTr="00500A1D">
        <w:trPr>
          <w:cantSplit/>
          <w:trHeight w:val="381"/>
        </w:trPr>
        <w:tc>
          <w:tcPr>
            <w:tcW w:w="3285" w:type="dxa"/>
          </w:tcPr>
          <w:p w14:paraId="43747330" w14:textId="77777777" w:rsidR="000A0B15" w:rsidRPr="0057685E" w:rsidRDefault="000A0B15" w:rsidP="00500A1D">
            <w:pPr>
              <w:ind w:left="-10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7685E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368" w:type="dxa"/>
          </w:tcPr>
          <w:p w14:paraId="6573BFEB" w14:textId="77777777" w:rsidR="000A0B15" w:rsidRPr="00AD604C" w:rsidRDefault="000A0B15" w:rsidP="00F84599">
            <w:pPr>
              <w:pStyle w:val="af2"/>
              <w:spacing w:line="264" w:lineRule="auto"/>
              <w:jc w:val="both"/>
              <w:rPr>
                <w:rFonts w:ascii="Arial" w:hAnsi="Arial" w:cs="Arial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0A0B15" w:rsidRPr="0070402C" w14:paraId="37035B57" w14:textId="77777777" w:rsidTr="00500A1D">
        <w:trPr>
          <w:cantSplit/>
          <w:trHeight w:val="6085"/>
        </w:trPr>
        <w:tc>
          <w:tcPr>
            <w:tcW w:w="3285" w:type="dxa"/>
          </w:tcPr>
          <w:p w14:paraId="3C98BA68" w14:textId="77777777" w:rsidR="000A0B15" w:rsidRDefault="000A0B15" w:rsidP="00500A1D">
            <w:pPr>
              <w:ind w:left="-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7685E">
              <w:rPr>
                <w:rFonts w:ascii="Times New Roman" w:hAnsi="Times New Roman" w:cs="Times New Roman"/>
              </w:rPr>
              <w:t>Інші особливості:</w:t>
            </w:r>
          </w:p>
          <w:p w14:paraId="4A340D4F" w14:textId="77777777" w:rsidR="000A0B15" w:rsidRDefault="000A0B15" w:rsidP="00500A1D">
            <w:pPr>
              <w:ind w:left="-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68" w:type="dxa"/>
          </w:tcPr>
          <w:p w14:paraId="15AB81F7" w14:textId="4DA3C92B" w:rsidR="00A57758" w:rsidRPr="007C120E" w:rsidRDefault="00A57758" w:rsidP="00A57758">
            <w:pPr>
              <w:pStyle w:val="2"/>
              <w:spacing w:before="0" w:beforeAutospacing="0" w:after="0" w:afterAutospacing="0" w:line="264" w:lineRule="auto"/>
              <w:jc w:val="both"/>
              <w:rPr>
                <w:b w:val="0"/>
                <w:i/>
                <w:sz w:val="24"/>
                <w:szCs w:val="24"/>
                <w:lang w:val="uk-UA"/>
              </w:rPr>
            </w:pPr>
            <w:r w:rsidRPr="007C120E">
              <w:rPr>
                <w:b w:val="0"/>
                <w:i/>
                <w:sz w:val="24"/>
                <w:szCs w:val="24"/>
                <w:lang w:val="uk-UA"/>
              </w:rPr>
              <w:t>Земельна ділянка площею 0,1985 га з кадастровим номером 8000000000:63:147:0002, яка зазначена в клопотанні ГОЛОВНОГО УПРАВЛІННЯ НАЦІОНАЛЬНОЇ ПОЛІЦІЇ У М. КИЄВІ від 25.02.2025 № 633830100, була сформована та зареєстровано в Державному земельному кадастрі з цільовим призначенням - для експлуатації та обслуговування адміністративної будівлі на підставі проекту землеустрою, який розроблено відповідно до рішення Київської міської ради від 13.11.2013 № 572/10060 «Про надання дозволу на розроблення проекту землеустрою щодо відведення земельної ділянки Дарницькому районному управлінню Головного управління МВС України в місті Києві на вул. Російській, 34 (літера А) у Дарницькому районі</w:t>
            </w:r>
            <w:r w:rsidR="007C120E" w:rsidRPr="007C120E">
              <w:rPr>
                <w:b w:val="0"/>
                <w:i/>
                <w:sz w:val="24"/>
                <w:szCs w:val="24"/>
                <w:lang w:val="uk-UA"/>
              </w:rPr>
              <w:t xml:space="preserve">                      </w:t>
            </w:r>
            <w:r w:rsidRPr="007C120E">
              <w:rPr>
                <w:b w:val="0"/>
                <w:i/>
                <w:sz w:val="24"/>
                <w:szCs w:val="24"/>
                <w:lang w:val="uk-UA"/>
              </w:rPr>
              <w:t xml:space="preserve"> м. Києва для експлуатації та обслуговування адміністративної будівлі».</w:t>
            </w:r>
          </w:p>
          <w:p w14:paraId="6FA59C98" w14:textId="6DC10B9F" w:rsidR="00A57758" w:rsidRPr="007C120E" w:rsidRDefault="00A57758" w:rsidP="00A57758">
            <w:pPr>
              <w:pStyle w:val="2"/>
              <w:spacing w:before="0" w:beforeAutospacing="0" w:after="0" w:afterAutospacing="0" w:line="264" w:lineRule="auto"/>
              <w:jc w:val="both"/>
              <w:rPr>
                <w:b w:val="0"/>
                <w:i/>
                <w:sz w:val="24"/>
                <w:szCs w:val="24"/>
                <w:lang w:val="uk-UA"/>
              </w:rPr>
            </w:pPr>
            <w:r w:rsidRPr="007C120E">
              <w:rPr>
                <w:b w:val="0"/>
                <w:i/>
                <w:sz w:val="24"/>
                <w:szCs w:val="24"/>
                <w:lang w:val="uk-UA"/>
              </w:rPr>
              <w:t xml:space="preserve">Згідно з даними автоматизованої системи ведення Державного земельного кадастру державна реєстрація земельної ділянки з кадастровим номером 8000000000:63:147:0002, скасована та відомості про неї набули статусу архівних (лист Головного управління </w:t>
            </w:r>
            <w:proofErr w:type="spellStart"/>
            <w:r w:rsidRPr="007C120E">
              <w:rPr>
                <w:b w:val="0"/>
                <w:i/>
                <w:sz w:val="24"/>
                <w:szCs w:val="24"/>
                <w:lang w:val="uk-UA"/>
              </w:rPr>
              <w:t>Держгеокадастру</w:t>
            </w:r>
            <w:proofErr w:type="spellEnd"/>
            <w:r w:rsidRPr="007C120E">
              <w:rPr>
                <w:b w:val="0"/>
                <w:i/>
                <w:sz w:val="24"/>
                <w:szCs w:val="24"/>
                <w:lang w:val="uk-UA"/>
              </w:rPr>
              <w:t xml:space="preserve"> у м. Києві та Київській області                             від 03.09.2025 № 10-10-0.221-8550/2-25).</w:t>
            </w:r>
          </w:p>
          <w:p w14:paraId="0165BCA9" w14:textId="3F757871" w:rsidR="00FC0826" w:rsidRPr="00A57758" w:rsidRDefault="00A57758" w:rsidP="00A57758">
            <w:pPr>
              <w:pStyle w:val="2"/>
              <w:spacing w:before="0" w:beforeAutospacing="0" w:after="0" w:afterAutospacing="0" w:line="264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7C120E">
              <w:rPr>
                <w:b w:val="0"/>
                <w:i/>
                <w:sz w:val="24"/>
                <w:szCs w:val="24"/>
                <w:lang w:val="uk-UA"/>
              </w:rPr>
              <w:t>За поданням Департаменту земельних ресурсів Київська міська рада не приймала рішень про затвердження проекту землеустрою щодо відведення вищезазначеної земельної ділянки та надання її у постійне користування.</w:t>
            </w:r>
          </w:p>
        </w:tc>
      </w:tr>
      <w:tr w:rsidR="000A0B15" w:rsidRPr="0070402C" w14:paraId="1C9CE8E8" w14:textId="77777777" w:rsidTr="00FC0826">
        <w:trPr>
          <w:cantSplit/>
          <w:trHeight w:val="3971"/>
        </w:trPr>
        <w:tc>
          <w:tcPr>
            <w:tcW w:w="3285" w:type="dxa"/>
          </w:tcPr>
          <w:p w14:paraId="16D3D813" w14:textId="77777777" w:rsidR="000A0B15" w:rsidRDefault="000A0B15" w:rsidP="00500A1D">
            <w:pPr>
              <w:ind w:left="-105"/>
              <w:rPr>
                <w:rFonts w:ascii="Times New Roman" w:hAnsi="Times New Roman" w:cs="Times New Roman"/>
              </w:rPr>
            </w:pPr>
          </w:p>
        </w:tc>
        <w:tc>
          <w:tcPr>
            <w:tcW w:w="6368" w:type="dxa"/>
          </w:tcPr>
          <w:p w14:paraId="3A304515" w14:textId="3C35C1A8" w:rsidR="000A0B15" w:rsidRPr="00B470F3" w:rsidRDefault="000A0B15" w:rsidP="00E56822">
            <w:pPr>
              <w:pStyle w:val="af3"/>
              <w:spacing w:before="0" w:beforeAutospacing="0" w:after="0" w:afterAutospacing="0" w:line="264" w:lineRule="auto"/>
              <w:jc w:val="both"/>
              <w:rPr>
                <w:i/>
                <w:lang w:val="uk-UA"/>
              </w:rPr>
            </w:pPr>
            <w:r w:rsidRPr="00922587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 xml:space="preserve">Зазначаємо, що Департамент </w:t>
            </w:r>
            <w:r w:rsidR="00FC0826" w:rsidRPr="00922587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 xml:space="preserve">земельних ресурсів </w:t>
            </w:r>
            <w:r w:rsidRPr="00922587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 xml:space="preserve">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922587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>проєкту</w:t>
            </w:r>
            <w:proofErr w:type="spellEnd"/>
            <w:r w:rsidRPr="00922587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  статей 9, 122 Земельного кодексу України такі питання вирішуються виключно на пленарних засіданнях сільської, селищної, міської ради. </w:t>
            </w:r>
          </w:p>
          <w:p w14:paraId="68D709B9" w14:textId="77777777" w:rsidR="000A0B15" w:rsidRPr="00C56DE2" w:rsidRDefault="000A0B15" w:rsidP="00E56822">
            <w:pPr>
              <w:pStyle w:val="2"/>
              <w:spacing w:before="0" w:beforeAutospacing="0" w:after="0" w:afterAutospacing="0" w:line="264" w:lineRule="auto"/>
              <w:jc w:val="both"/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>Зважаючи</w:t>
            </w:r>
            <w:proofErr w:type="spellEnd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 xml:space="preserve"> на </w:t>
            </w:r>
            <w:proofErr w:type="spellStart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>вказане</w:t>
            </w:r>
            <w:proofErr w:type="spellEnd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>цей</w:t>
            </w:r>
            <w:proofErr w:type="spellEnd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>проєкт</w:t>
            </w:r>
            <w:proofErr w:type="spellEnd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>рішення</w:t>
            </w:r>
            <w:proofErr w:type="spellEnd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>направляється</w:t>
            </w:r>
            <w:proofErr w:type="spellEnd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 xml:space="preserve"> для </w:t>
            </w:r>
            <w:proofErr w:type="spellStart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>подальшого</w:t>
            </w:r>
            <w:proofErr w:type="spellEnd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>розгляду</w:t>
            </w:r>
            <w:proofErr w:type="spellEnd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>Київською</w:t>
            </w:r>
            <w:proofErr w:type="spellEnd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>міською</w:t>
            </w:r>
            <w:proofErr w:type="spellEnd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 xml:space="preserve"> радою </w:t>
            </w:r>
            <w:proofErr w:type="spellStart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>відповідно</w:t>
            </w:r>
            <w:proofErr w:type="spellEnd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 xml:space="preserve"> до </w:t>
            </w:r>
            <w:proofErr w:type="spellStart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>її</w:t>
            </w:r>
            <w:proofErr w:type="spellEnd"/>
            <w:r w:rsidRPr="00C56DE2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 xml:space="preserve"> Регламенту.</w:t>
            </w:r>
          </w:p>
        </w:tc>
      </w:tr>
    </w:tbl>
    <w:p w14:paraId="4A9FD8EF" w14:textId="77777777" w:rsidR="000A0B15" w:rsidRDefault="000A0B15" w:rsidP="000A0B15">
      <w:pPr>
        <w:pStyle w:val="a5"/>
        <w:shd w:val="clear" w:color="auto" w:fill="auto"/>
      </w:pPr>
    </w:p>
    <w:p w14:paraId="71521BB1" w14:textId="77777777" w:rsidR="000A0B15" w:rsidRDefault="000A0B15" w:rsidP="000A0B15">
      <w:pPr>
        <w:pStyle w:val="a5"/>
        <w:shd w:val="clear" w:color="auto" w:fill="auto"/>
      </w:pPr>
    </w:p>
    <w:p w14:paraId="75FD5174" w14:textId="77777777" w:rsidR="000A0B15" w:rsidRPr="00473EC1" w:rsidRDefault="000A0B15" w:rsidP="000A0B15">
      <w:pPr>
        <w:pStyle w:val="a5"/>
        <w:shd w:val="clear" w:color="auto" w:fill="auto"/>
        <w:spacing w:line="233" w:lineRule="auto"/>
        <w:ind w:left="284" w:firstLine="142"/>
        <w:jc w:val="both"/>
        <w:rPr>
          <w:b/>
          <w:sz w:val="24"/>
          <w:szCs w:val="24"/>
        </w:rPr>
      </w:pPr>
      <w:r w:rsidRPr="00473EC1">
        <w:rPr>
          <w:b/>
          <w:sz w:val="24"/>
          <w:szCs w:val="24"/>
        </w:rPr>
        <w:t>6. Стан нормативно-правової бази у даній сфері правового регулювання.</w:t>
      </w:r>
    </w:p>
    <w:p w14:paraId="122ACE99" w14:textId="77777777" w:rsidR="000A0B15" w:rsidRDefault="000A0B15" w:rsidP="000A0B15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jc w:val="both"/>
        <w:rPr>
          <w:i/>
          <w:sz w:val="24"/>
          <w:szCs w:val="24"/>
        </w:rPr>
      </w:pPr>
      <w:r w:rsidRPr="00AD604C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</w:t>
      </w:r>
      <w:r>
        <w:rPr>
          <w:sz w:val="24"/>
          <w:szCs w:val="24"/>
        </w:rPr>
        <w:t xml:space="preserve"> 123</w:t>
      </w:r>
      <w:r w:rsidRPr="00AD604C">
        <w:rPr>
          <w:sz w:val="24"/>
          <w:szCs w:val="24"/>
        </w:rPr>
        <w:t xml:space="preserve"> Земельного кодексу України.</w:t>
      </w:r>
    </w:p>
    <w:p w14:paraId="0F447603" w14:textId="77777777" w:rsidR="000A0B15" w:rsidRDefault="000A0B15" w:rsidP="000A0B15">
      <w:pPr>
        <w:pStyle w:val="1"/>
        <w:shd w:val="clear" w:color="auto" w:fill="auto"/>
        <w:spacing w:after="0"/>
        <w:ind w:firstLine="425"/>
        <w:jc w:val="both"/>
        <w:rPr>
          <w:i/>
          <w:color w:val="auto"/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0700DEE" w14:textId="77777777" w:rsidR="000A0B15" w:rsidRDefault="000A0B15" w:rsidP="000A0B15">
      <w:pPr>
        <w:pStyle w:val="1"/>
        <w:spacing w:after="0"/>
        <w:ind w:firstLine="425"/>
        <w:jc w:val="both"/>
        <w:rPr>
          <w:i/>
          <w:sz w:val="24"/>
          <w:szCs w:val="24"/>
          <w:lang w:val="ru-RU"/>
        </w:rPr>
      </w:pPr>
      <w:proofErr w:type="spellStart"/>
      <w:r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службову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75D3502E" w14:textId="77777777" w:rsidR="000A0B15" w:rsidRDefault="000A0B15" w:rsidP="000A0B15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 містить інформацію</w:t>
      </w:r>
      <w:r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>
        <w:rPr>
          <w:sz w:val="24"/>
          <w:szCs w:val="24"/>
          <w:shd w:val="clear" w:color="auto" w:fill="FFFFFF"/>
          <w:lang w:val="ru-RU"/>
        </w:rPr>
        <w:t>»</w:t>
      </w:r>
      <w:r>
        <w:rPr>
          <w:sz w:val="24"/>
          <w:szCs w:val="24"/>
        </w:rPr>
        <w:t>.</w:t>
      </w:r>
    </w:p>
    <w:p w14:paraId="46B7E40E" w14:textId="77777777" w:rsidR="000A0B15" w:rsidRPr="00CF2418" w:rsidRDefault="000A0B15" w:rsidP="000A0B15">
      <w:pPr>
        <w:pStyle w:val="1"/>
        <w:shd w:val="clear" w:color="auto" w:fill="auto"/>
        <w:spacing w:before="240" w:line="230" w:lineRule="auto"/>
        <w:ind w:firstLine="426"/>
        <w:rPr>
          <w:i/>
          <w:sz w:val="24"/>
          <w:szCs w:val="24"/>
        </w:rPr>
      </w:pPr>
      <w:r w:rsidRPr="00CF2418">
        <w:rPr>
          <w:b/>
          <w:bCs/>
          <w:sz w:val="24"/>
          <w:szCs w:val="24"/>
        </w:rPr>
        <w:t>7. Фінансово-економічне обґрунтування.</w:t>
      </w:r>
    </w:p>
    <w:p w14:paraId="17B4C3EE" w14:textId="77777777" w:rsidR="000A0B15" w:rsidRDefault="000A0B15" w:rsidP="000A0B15">
      <w:pPr>
        <w:pStyle w:val="1"/>
        <w:shd w:val="clear" w:color="auto" w:fill="auto"/>
        <w:spacing w:line="230" w:lineRule="auto"/>
        <w:ind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0CCD48F2" w14:textId="77777777" w:rsidR="000A0B15" w:rsidRPr="00473EC1" w:rsidRDefault="000A0B15" w:rsidP="000A0B15">
      <w:pPr>
        <w:pStyle w:val="1"/>
        <w:shd w:val="clear" w:color="auto" w:fill="auto"/>
        <w:spacing w:line="230" w:lineRule="auto"/>
        <w:jc w:val="both"/>
        <w:rPr>
          <w:b/>
          <w:sz w:val="2"/>
        </w:rPr>
      </w:pPr>
    </w:p>
    <w:p w14:paraId="3A742A54" w14:textId="77777777" w:rsidR="000A0B15" w:rsidRPr="00CF2418" w:rsidRDefault="000A0B15" w:rsidP="000A0B15">
      <w:pPr>
        <w:pStyle w:val="1"/>
        <w:shd w:val="clear" w:color="auto" w:fill="auto"/>
        <w:ind w:firstLine="426"/>
        <w:jc w:val="both"/>
        <w:rPr>
          <w:i/>
          <w:sz w:val="24"/>
          <w:szCs w:val="24"/>
        </w:rPr>
      </w:pPr>
      <w:r w:rsidRPr="00CF2418">
        <w:rPr>
          <w:b/>
          <w:bCs/>
          <w:sz w:val="24"/>
          <w:szCs w:val="24"/>
        </w:rPr>
        <w:t>8. Прогноз соціально-економічних та інших наслідків прийняття рішення.</w:t>
      </w:r>
    </w:p>
    <w:p w14:paraId="1588BE1F" w14:textId="77777777" w:rsidR="000A0B15" w:rsidRDefault="000A0B15" w:rsidP="000A0B15">
      <w:pPr>
        <w:pStyle w:val="1"/>
        <w:shd w:val="clear" w:color="auto" w:fill="auto"/>
        <w:ind w:firstLine="426"/>
        <w:jc w:val="both"/>
        <w:rPr>
          <w:i/>
          <w:sz w:val="24"/>
          <w:szCs w:val="24"/>
        </w:rPr>
      </w:pPr>
      <w:r w:rsidRPr="00CF2418"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</w:t>
      </w:r>
      <w:r w:rsidRPr="00CF2418">
        <w:rPr>
          <w:sz w:val="24"/>
          <w:szCs w:val="24"/>
        </w:rPr>
        <w:t xml:space="preserve">реалізація зацікавленою особою своїх прав щодо </w:t>
      </w:r>
      <w:proofErr w:type="spellStart"/>
      <w:r w:rsidRPr="00CF2418">
        <w:rPr>
          <w:sz w:val="24"/>
          <w:szCs w:val="24"/>
        </w:rPr>
        <w:t>користання</w:t>
      </w:r>
      <w:proofErr w:type="spellEnd"/>
      <w:r w:rsidRPr="00CF2418">
        <w:rPr>
          <w:sz w:val="24"/>
          <w:szCs w:val="24"/>
        </w:rPr>
        <w:t xml:space="preserve"> земельно</w:t>
      </w:r>
      <w:r>
        <w:rPr>
          <w:sz w:val="24"/>
          <w:szCs w:val="24"/>
        </w:rPr>
        <w:t>ю</w:t>
      </w:r>
      <w:r w:rsidRPr="00CF2418">
        <w:rPr>
          <w:sz w:val="24"/>
          <w:szCs w:val="24"/>
        </w:rPr>
        <w:t xml:space="preserve"> ділянк</w:t>
      </w:r>
      <w:r>
        <w:rPr>
          <w:sz w:val="24"/>
          <w:szCs w:val="24"/>
        </w:rPr>
        <w:t>ою.</w:t>
      </w:r>
    </w:p>
    <w:p w14:paraId="39F26A6D" w14:textId="77777777" w:rsidR="000A0B15" w:rsidRPr="00473EC1" w:rsidRDefault="000A0B15" w:rsidP="000A0B15">
      <w:pPr>
        <w:pStyle w:val="1"/>
        <w:shd w:val="clear" w:color="auto" w:fill="auto"/>
        <w:ind w:firstLine="426"/>
        <w:jc w:val="both"/>
        <w:rPr>
          <w:i/>
          <w:sz w:val="2"/>
          <w:szCs w:val="24"/>
        </w:rPr>
      </w:pPr>
    </w:p>
    <w:p w14:paraId="23E9B629" w14:textId="77777777" w:rsidR="000A0B15" w:rsidRPr="00AD604C" w:rsidRDefault="000A0B15" w:rsidP="000A0B15">
      <w:pPr>
        <w:pStyle w:val="22"/>
        <w:shd w:val="clear" w:color="auto" w:fill="auto"/>
        <w:spacing w:after="0"/>
        <w:ind w:firstLine="280"/>
        <w:jc w:val="left"/>
        <w:rPr>
          <w:sz w:val="20"/>
          <w:szCs w:val="20"/>
          <w:lang w:val="ru-RU"/>
        </w:rPr>
      </w:pPr>
      <w:r>
        <w:rPr>
          <w:i w:val="0"/>
          <w:iCs w:val="0"/>
          <w:sz w:val="20"/>
          <w:szCs w:val="20"/>
        </w:rPr>
        <w:t>Доповідач: д</w:t>
      </w:r>
      <w:r w:rsidRPr="00AD604C">
        <w:rPr>
          <w:i w:val="0"/>
          <w:iCs w:val="0"/>
          <w:sz w:val="20"/>
          <w:szCs w:val="20"/>
        </w:rPr>
        <w:t xml:space="preserve">иректор Департаменту земельних ресурсів </w:t>
      </w:r>
      <w:r w:rsidRPr="007E56CC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4"/>
        <w:gridCol w:w="4675"/>
      </w:tblGrid>
      <w:tr w:rsidR="000A0B15" w14:paraId="6745BB2F" w14:textId="77777777" w:rsidTr="00500A1D">
        <w:trPr>
          <w:trHeight w:val="663"/>
        </w:trPr>
        <w:tc>
          <w:tcPr>
            <w:tcW w:w="5070" w:type="dxa"/>
            <w:hideMark/>
          </w:tcPr>
          <w:p w14:paraId="57FDFF36" w14:textId="77777777" w:rsidR="000A0B15" w:rsidRDefault="000A0B15" w:rsidP="00500A1D">
            <w:pPr>
              <w:pStyle w:val="30"/>
              <w:ind w:hanging="120"/>
              <w:jc w:val="both"/>
              <w:rPr>
                <w:rStyle w:val="ae"/>
                <w:b w:val="0"/>
                <w:sz w:val="24"/>
                <w:szCs w:val="24"/>
                <w:lang w:val="ru-RU"/>
              </w:rPr>
            </w:pPr>
          </w:p>
          <w:p w14:paraId="46349CEC" w14:textId="77777777" w:rsidR="000A0B15" w:rsidRDefault="000A0B15" w:rsidP="00500A1D">
            <w:pPr>
              <w:pStyle w:val="30"/>
              <w:ind w:hanging="120"/>
              <w:jc w:val="both"/>
              <w:rPr>
                <w:rStyle w:val="ae"/>
                <w:b w:val="0"/>
                <w:sz w:val="24"/>
                <w:szCs w:val="24"/>
                <w:lang w:val="ru-RU"/>
              </w:rPr>
            </w:pPr>
          </w:p>
          <w:p w14:paraId="6B74EF8F" w14:textId="77777777" w:rsidR="000A0B15" w:rsidRDefault="000A0B15" w:rsidP="00500A1D">
            <w:pPr>
              <w:pStyle w:val="30"/>
              <w:ind w:hanging="120"/>
              <w:jc w:val="both"/>
              <w:rPr>
                <w:rStyle w:val="ae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783" w:type="dxa"/>
          </w:tcPr>
          <w:p w14:paraId="00173B63" w14:textId="77777777" w:rsidR="000A0B15" w:rsidRDefault="000A0B15" w:rsidP="00500A1D">
            <w:pPr>
              <w:pStyle w:val="30"/>
              <w:shd w:val="clear" w:color="auto" w:fill="auto"/>
              <w:jc w:val="right"/>
              <w:rPr>
                <w:rStyle w:val="ae"/>
                <w:b w:val="0"/>
                <w:sz w:val="24"/>
                <w:szCs w:val="24"/>
              </w:rPr>
            </w:pPr>
          </w:p>
          <w:p w14:paraId="164DF0F3" w14:textId="77777777" w:rsidR="000A0B15" w:rsidRDefault="000A0B15" w:rsidP="00500A1D">
            <w:pPr>
              <w:pStyle w:val="30"/>
              <w:shd w:val="clear" w:color="auto" w:fill="auto"/>
              <w:jc w:val="right"/>
              <w:rPr>
                <w:rStyle w:val="ae"/>
                <w:b w:val="0"/>
                <w:sz w:val="24"/>
                <w:szCs w:val="24"/>
              </w:rPr>
            </w:pPr>
          </w:p>
          <w:p w14:paraId="472165A8" w14:textId="77777777" w:rsidR="000A0B15" w:rsidRPr="00AF3709" w:rsidRDefault="000A0B15" w:rsidP="00500A1D">
            <w:pPr>
              <w:pStyle w:val="30"/>
              <w:shd w:val="clear" w:color="auto" w:fill="auto"/>
              <w:jc w:val="right"/>
              <w:rPr>
                <w:rStyle w:val="ae"/>
                <w:b w:val="0"/>
                <w:sz w:val="24"/>
                <w:szCs w:val="24"/>
              </w:rPr>
            </w:pPr>
            <w:r w:rsidRPr="00AF3709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0CFE01B6" w14:textId="77777777" w:rsidR="005B5845" w:rsidRDefault="005B5845" w:rsidP="00E56822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4"/>
          <w:szCs w:val="24"/>
        </w:rPr>
      </w:pPr>
    </w:p>
    <w:sectPr w:rsidR="005B5845" w:rsidSect="00544A3F">
      <w:headerReference w:type="even" r:id="rId11"/>
      <w:headerReference w:type="default" r:id="rId12"/>
      <w:pgSz w:w="11907" w:h="16839" w:code="9"/>
      <w:pgMar w:top="1134" w:right="567" w:bottom="284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101B0A" w14:textId="77777777" w:rsidR="00183458" w:rsidRDefault="00183458">
      <w:r>
        <w:separator/>
      </w:r>
    </w:p>
  </w:endnote>
  <w:endnote w:type="continuationSeparator" w:id="0">
    <w:p w14:paraId="2F5E61C4" w14:textId="77777777" w:rsidR="00183458" w:rsidRDefault="00183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E1A234" w14:textId="77777777" w:rsidR="00183458" w:rsidRDefault="00183458"/>
  </w:footnote>
  <w:footnote w:type="continuationSeparator" w:id="0">
    <w:p w14:paraId="1C8614D0" w14:textId="77777777" w:rsidR="00183458" w:rsidRDefault="0018345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Courier New" w:hAnsi="Times New Roman" w:cs="Times New Roman"/>
        <w:i w:val="0"/>
        <w:iCs w:val="0"/>
        <w:sz w:val="16"/>
        <w:szCs w:val="16"/>
      </w:rPr>
      <w:id w:val="1620568167"/>
      <w:docPartObj>
        <w:docPartGallery w:val="Page Numbers (Top of Page)"/>
        <w:docPartUnique/>
      </w:docPartObj>
    </w:sdtPr>
    <w:sdtContent>
      <w:p w14:paraId="155BA974" w14:textId="77777777" w:rsidR="00544A3F" w:rsidRPr="00544A3F" w:rsidRDefault="00544A3F" w:rsidP="00544A3F">
        <w:pPr>
          <w:pStyle w:val="22"/>
          <w:shd w:val="clear" w:color="auto" w:fill="auto"/>
          <w:spacing w:after="0"/>
          <w:ind w:left="2680"/>
          <w:jc w:val="right"/>
          <w:rPr>
            <w:rFonts w:ascii="Times New Roman" w:hAnsi="Times New Roman" w:cs="Times New Roman"/>
            <w:i w:val="0"/>
            <w:sz w:val="16"/>
            <w:szCs w:val="16"/>
          </w:rPr>
        </w:pPr>
        <w:r w:rsidRPr="00544A3F">
          <w:rPr>
            <w:rFonts w:ascii="Times New Roman" w:eastAsia="Courier New" w:hAnsi="Times New Roman" w:cs="Times New Roman"/>
            <w:i w:val="0"/>
            <w:iCs w:val="0"/>
            <w:sz w:val="16"/>
            <w:szCs w:val="16"/>
          </w:rPr>
          <w:t xml:space="preserve">                </w:t>
        </w:r>
        <w:r w:rsidRPr="00544A3F">
          <w:rPr>
            <w:rFonts w:ascii="Times New Roman" w:hAnsi="Times New Roman" w:cs="Times New Roman"/>
            <w:i w:val="0"/>
            <w:sz w:val="16"/>
            <w:szCs w:val="16"/>
          </w:rPr>
          <w:t xml:space="preserve">Пояснювальна записка </w:t>
        </w:r>
        <w:proofErr w:type="spellStart"/>
        <w:r w:rsidRPr="00544A3F">
          <w:rPr>
            <w:rFonts w:ascii="Times New Roman" w:hAnsi="Times New Roman" w:cs="Times New Roman"/>
            <w:i w:val="0"/>
            <w:sz w:val="16"/>
            <w:szCs w:val="16"/>
            <w:lang w:val="en-US"/>
          </w:rPr>
          <w:t>до</w:t>
        </w:r>
        <w:proofErr w:type="spellEnd"/>
        <w:r w:rsidRPr="00544A3F">
          <w:rPr>
            <w:rFonts w:ascii="Times New Roman" w:hAnsi="Times New Roman" w:cs="Times New Roman"/>
            <w:i w:val="0"/>
            <w:sz w:val="16"/>
            <w:szCs w:val="16"/>
          </w:rPr>
          <w:t xml:space="preserve"> клопотання 633830100</w:t>
        </w:r>
      </w:p>
      <w:p w14:paraId="78807CB6" w14:textId="6C898830" w:rsidR="00544A3F" w:rsidRPr="00544A3F" w:rsidRDefault="00544A3F" w:rsidP="00544A3F">
        <w:pPr>
          <w:pStyle w:val="a9"/>
          <w:jc w:val="right"/>
          <w:rPr>
            <w:rFonts w:ascii="Times New Roman" w:hAnsi="Times New Roman" w:cs="Times New Roman"/>
            <w:sz w:val="16"/>
            <w:szCs w:val="16"/>
          </w:rPr>
        </w:pPr>
        <w:r w:rsidRPr="00544A3F">
          <w:rPr>
            <w:rFonts w:ascii="Times New Roman" w:hAnsi="Times New Roman" w:cs="Times New Roman"/>
            <w:sz w:val="16"/>
            <w:szCs w:val="16"/>
          </w:rPr>
          <w:t>Сторінка</w:t>
        </w:r>
        <w:r w:rsidRPr="00544A3F">
          <w:rPr>
            <w:rFonts w:ascii="Times New Roman" w:hAnsi="Times New Roman" w:cs="Times New Roman"/>
            <w:sz w:val="16"/>
            <w:szCs w:val="16"/>
            <w:lang w:val="ru-RU"/>
          </w:rPr>
          <w:t xml:space="preserve"> </w:t>
        </w:r>
        <w:r w:rsidRPr="00544A3F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544A3F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544A3F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3A2FB3" w:rsidRPr="003A2FB3">
          <w:rPr>
            <w:rFonts w:ascii="Times New Roman" w:hAnsi="Times New Roman" w:cs="Times New Roman"/>
            <w:noProof/>
            <w:sz w:val="16"/>
            <w:szCs w:val="16"/>
            <w:lang w:val="ru-RU"/>
          </w:rPr>
          <w:t>2</w:t>
        </w:r>
        <w:r w:rsidRPr="00544A3F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14:paraId="3DED20B4" w14:textId="77777777" w:rsidR="00544A3F" w:rsidRDefault="00544A3F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Courier New" w:hAnsi="Times New Roman" w:cs="Times New Roman"/>
        <w:i w:val="0"/>
        <w:iCs w:val="0"/>
        <w:color w:val="000000" w:themeColor="text1"/>
        <w:sz w:val="16"/>
        <w:szCs w:val="16"/>
      </w:rPr>
      <w:id w:val="801422464"/>
      <w:docPartObj>
        <w:docPartGallery w:val="Page Numbers (Top of Page)"/>
        <w:docPartUnique/>
      </w:docPartObj>
    </w:sdtPr>
    <w:sdtContent>
      <w:p w14:paraId="7943CE93" w14:textId="77777777" w:rsidR="00544A3F" w:rsidRPr="00544A3F" w:rsidRDefault="00544A3F" w:rsidP="00544A3F">
        <w:pPr>
          <w:pStyle w:val="22"/>
          <w:shd w:val="clear" w:color="auto" w:fill="auto"/>
          <w:spacing w:after="0"/>
          <w:ind w:left="2680"/>
          <w:jc w:val="right"/>
          <w:rPr>
            <w:rFonts w:ascii="Times New Roman" w:hAnsi="Times New Roman" w:cs="Times New Roman"/>
            <w:i w:val="0"/>
            <w:color w:val="000000" w:themeColor="text1"/>
            <w:sz w:val="16"/>
            <w:szCs w:val="16"/>
          </w:rPr>
        </w:pPr>
        <w:r w:rsidRPr="00544A3F">
          <w:rPr>
            <w:rFonts w:ascii="Times New Roman" w:eastAsia="Courier New" w:hAnsi="Times New Roman" w:cs="Times New Roman"/>
            <w:i w:val="0"/>
            <w:iCs w:val="0"/>
            <w:color w:val="000000" w:themeColor="text1"/>
            <w:sz w:val="16"/>
            <w:szCs w:val="16"/>
          </w:rPr>
          <w:t xml:space="preserve">                </w:t>
        </w:r>
        <w:r w:rsidRPr="00544A3F">
          <w:rPr>
            <w:rFonts w:ascii="Times New Roman" w:hAnsi="Times New Roman" w:cs="Times New Roman"/>
            <w:i w:val="0"/>
            <w:color w:val="000000" w:themeColor="text1"/>
            <w:sz w:val="16"/>
            <w:szCs w:val="16"/>
          </w:rPr>
          <w:t xml:space="preserve">Пояснювальна записка </w:t>
        </w:r>
        <w:proofErr w:type="spellStart"/>
        <w:r w:rsidRPr="00544A3F">
          <w:rPr>
            <w:rFonts w:ascii="Times New Roman" w:hAnsi="Times New Roman" w:cs="Times New Roman"/>
            <w:i w:val="0"/>
            <w:color w:val="000000" w:themeColor="text1"/>
            <w:sz w:val="16"/>
            <w:szCs w:val="16"/>
            <w:lang w:val="en-US"/>
          </w:rPr>
          <w:t>до</w:t>
        </w:r>
        <w:proofErr w:type="spellEnd"/>
        <w:r w:rsidRPr="00544A3F">
          <w:rPr>
            <w:rFonts w:ascii="Times New Roman" w:hAnsi="Times New Roman" w:cs="Times New Roman"/>
            <w:i w:val="0"/>
            <w:color w:val="000000" w:themeColor="text1"/>
            <w:sz w:val="16"/>
            <w:szCs w:val="16"/>
          </w:rPr>
          <w:t xml:space="preserve"> клопотання 633830100</w:t>
        </w:r>
      </w:p>
      <w:p w14:paraId="3958C58E" w14:textId="261D08AE" w:rsidR="00544A3F" w:rsidRPr="00544A3F" w:rsidRDefault="00544A3F" w:rsidP="00544A3F">
        <w:pPr>
          <w:pStyle w:val="a9"/>
          <w:jc w:val="right"/>
          <w:rPr>
            <w:rFonts w:ascii="Times New Roman" w:hAnsi="Times New Roman" w:cs="Times New Roman"/>
            <w:color w:val="000000" w:themeColor="text1"/>
            <w:sz w:val="16"/>
            <w:szCs w:val="16"/>
          </w:rPr>
        </w:pPr>
        <w:r w:rsidRPr="00544A3F">
          <w:rPr>
            <w:rFonts w:ascii="Times New Roman" w:hAnsi="Times New Roman" w:cs="Times New Roman"/>
            <w:color w:val="000000" w:themeColor="text1"/>
            <w:sz w:val="16"/>
            <w:szCs w:val="16"/>
          </w:rPr>
          <w:t>Сторінка</w:t>
        </w:r>
        <w:r w:rsidRPr="00544A3F">
          <w:rPr>
            <w:rFonts w:ascii="Times New Roman" w:hAnsi="Times New Roman" w:cs="Times New Roman"/>
            <w:color w:val="000000" w:themeColor="text1"/>
            <w:sz w:val="16"/>
            <w:szCs w:val="16"/>
            <w:lang w:val="ru-RU"/>
          </w:rPr>
          <w:t xml:space="preserve"> </w:t>
        </w:r>
        <w:r w:rsidRPr="00544A3F">
          <w:rPr>
            <w:rFonts w:ascii="Times New Roman" w:hAnsi="Times New Roman" w:cs="Times New Roman"/>
            <w:color w:val="000000" w:themeColor="text1"/>
            <w:sz w:val="16"/>
            <w:szCs w:val="16"/>
          </w:rPr>
          <w:fldChar w:fldCharType="begin"/>
        </w:r>
        <w:r w:rsidRPr="00544A3F">
          <w:rPr>
            <w:rFonts w:ascii="Times New Roman" w:hAnsi="Times New Roman" w:cs="Times New Roman"/>
            <w:color w:val="000000" w:themeColor="text1"/>
            <w:sz w:val="16"/>
            <w:szCs w:val="16"/>
          </w:rPr>
          <w:instrText>PAGE   \* MERGEFORMAT</w:instrText>
        </w:r>
        <w:r w:rsidRPr="00544A3F">
          <w:rPr>
            <w:rFonts w:ascii="Times New Roman" w:hAnsi="Times New Roman" w:cs="Times New Roman"/>
            <w:color w:val="000000" w:themeColor="text1"/>
            <w:sz w:val="16"/>
            <w:szCs w:val="16"/>
          </w:rPr>
          <w:fldChar w:fldCharType="separate"/>
        </w:r>
        <w:r w:rsidR="003A2FB3" w:rsidRPr="003A2FB3">
          <w:rPr>
            <w:rFonts w:ascii="Times New Roman" w:hAnsi="Times New Roman" w:cs="Times New Roman"/>
            <w:noProof/>
            <w:color w:val="000000" w:themeColor="text1"/>
            <w:sz w:val="16"/>
            <w:szCs w:val="16"/>
            <w:lang w:val="ru-RU"/>
          </w:rPr>
          <w:t>3</w:t>
        </w:r>
        <w:r w:rsidRPr="00544A3F">
          <w:rPr>
            <w:rFonts w:ascii="Times New Roman" w:hAnsi="Times New Roman" w:cs="Times New Roman"/>
            <w:color w:val="000000" w:themeColor="text1"/>
            <w:sz w:val="16"/>
            <w:szCs w:val="16"/>
          </w:rPr>
          <w:fldChar w:fldCharType="end"/>
        </w:r>
      </w:p>
    </w:sdtContent>
  </w:sdt>
  <w:p w14:paraId="738D7A81" w14:textId="77777777" w:rsidR="00544A3F" w:rsidRPr="00544A3F" w:rsidRDefault="00544A3F">
    <w:pPr>
      <w:pStyle w:val="a9"/>
      <w:rPr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45CA"/>
    <w:rsid w:val="00020629"/>
    <w:rsid w:val="00027B06"/>
    <w:rsid w:val="000308D7"/>
    <w:rsid w:val="00031715"/>
    <w:rsid w:val="00031FB5"/>
    <w:rsid w:val="000408C5"/>
    <w:rsid w:val="00046F6D"/>
    <w:rsid w:val="000554C8"/>
    <w:rsid w:val="00074B7A"/>
    <w:rsid w:val="00082B59"/>
    <w:rsid w:val="0009144A"/>
    <w:rsid w:val="000A0B15"/>
    <w:rsid w:val="000A78E1"/>
    <w:rsid w:val="000A79F3"/>
    <w:rsid w:val="000B2577"/>
    <w:rsid w:val="000E18EF"/>
    <w:rsid w:val="000E29B0"/>
    <w:rsid w:val="000E40B4"/>
    <w:rsid w:val="0013275C"/>
    <w:rsid w:val="00145B8D"/>
    <w:rsid w:val="00183458"/>
    <w:rsid w:val="00186BF7"/>
    <w:rsid w:val="0019332F"/>
    <w:rsid w:val="001C273F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2524"/>
    <w:rsid w:val="00260637"/>
    <w:rsid w:val="00266EEF"/>
    <w:rsid w:val="002B31E8"/>
    <w:rsid w:val="002D61BE"/>
    <w:rsid w:val="002F3AA5"/>
    <w:rsid w:val="003006C2"/>
    <w:rsid w:val="00301E07"/>
    <w:rsid w:val="003058CF"/>
    <w:rsid w:val="0031587F"/>
    <w:rsid w:val="0033093A"/>
    <w:rsid w:val="0033593B"/>
    <w:rsid w:val="003403EB"/>
    <w:rsid w:val="003411CE"/>
    <w:rsid w:val="00353D97"/>
    <w:rsid w:val="00371772"/>
    <w:rsid w:val="00390D9C"/>
    <w:rsid w:val="003A2FB3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413107"/>
    <w:rsid w:val="00417075"/>
    <w:rsid w:val="00420C98"/>
    <w:rsid w:val="00437F6E"/>
    <w:rsid w:val="00447390"/>
    <w:rsid w:val="004538D4"/>
    <w:rsid w:val="00486A4D"/>
    <w:rsid w:val="004908CD"/>
    <w:rsid w:val="004923AD"/>
    <w:rsid w:val="00497082"/>
    <w:rsid w:val="004B1163"/>
    <w:rsid w:val="004C150C"/>
    <w:rsid w:val="004D4053"/>
    <w:rsid w:val="004E58E6"/>
    <w:rsid w:val="00512642"/>
    <w:rsid w:val="00522EA9"/>
    <w:rsid w:val="00544A3F"/>
    <w:rsid w:val="005660BA"/>
    <w:rsid w:val="00574FAF"/>
    <w:rsid w:val="00581657"/>
    <w:rsid w:val="00585FBD"/>
    <w:rsid w:val="00597154"/>
    <w:rsid w:val="005A4B6A"/>
    <w:rsid w:val="005B5739"/>
    <w:rsid w:val="005B5845"/>
    <w:rsid w:val="005C31D0"/>
    <w:rsid w:val="005E1A0A"/>
    <w:rsid w:val="005E7ED3"/>
    <w:rsid w:val="005F358A"/>
    <w:rsid w:val="006027A8"/>
    <w:rsid w:val="00612AE2"/>
    <w:rsid w:val="0061315E"/>
    <w:rsid w:val="00613974"/>
    <w:rsid w:val="006210CE"/>
    <w:rsid w:val="0063444C"/>
    <w:rsid w:val="00636A9E"/>
    <w:rsid w:val="006437EA"/>
    <w:rsid w:val="00662F5E"/>
    <w:rsid w:val="00695949"/>
    <w:rsid w:val="006A0D32"/>
    <w:rsid w:val="006A5331"/>
    <w:rsid w:val="006C2A8C"/>
    <w:rsid w:val="006C4527"/>
    <w:rsid w:val="006C5603"/>
    <w:rsid w:val="006C75C6"/>
    <w:rsid w:val="006E3B69"/>
    <w:rsid w:val="00705215"/>
    <w:rsid w:val="007237C4"/>
    <w:rsid w:val="00743FA7"/>
    <w:rsid w:val="00744D8C"/>
    <w:rsid w:val="00763D54"/>
    <w:rsid w:val="007756E4"/>
    <w:rsid w:val="00791F4A"/>
    <w:rsid w:val="007B1180"/>
    <w:rsid w:val="007C120E"/>
    <w:rsid w:val="007D79A0"/>
    <w:rsid w:val="007E3CA8"/>
    <w:rsid w:val="007E4A6B"/>
    <w:rsid w:val="007E5683"/>
    <w:rsid w:val="007F01BC"/>
    <w:rsid w:val="007F0FF7"/>
    <w:rsid w:val="007F3A56"/>
    <w:rsid w:val="00813F27"/>
    <w:rsid w:val="00817060"/>
    <w:rsid w:val="0083079F"/>
    <w:rsid w:val="00844B45"/>
    <w:rsid w:val="00853E57"/>
    <w:rsid w:val="00854144"/>
    <w:rsid w:val="00854EEC"/>
    <w:rsid w:val="00874480"/>
    <w:rsid w:val="00885375"/>
    <w:rsid w:val="00891F4A"/>
    <w:rsid w:val="008C5D53"/>
    <w:rsid w:val="008D0A3B"/>
    <w:rsid w:val="008D32C3"/>
    <w:rsid w:val="008D49E8"/>
    <w:rsid w:val="008E097F"/>
    <w:rsid w:val="008E40D5"/>
    <w:rsid w:val="008F1609"/>
    <w:rsid w:val="00902580"/>
    <w:rsid w:val="00941F23"/>
    <w:rsid w:val="00947335"/>
    <w:rsid w:val="00950298"/>
    <w:rsid w:val="00990F86"/>
    <w:rsid w:val="009A054D"/>
    <w:rsid w:val="009B02D3"/>
    <w:rsid w:val="009F1756"/>
    <w:rsid w:val="009F6B30"/>
    <w:rsid w:val="00A21967"/>
    <w:rsid w:val="00A26614"/>
    <w:rsid w:val="00A33645"/>
    <w:rsid w:val="00A504B4"/>
    <w:rsid w:val="00A54958"/>
    <w:rsid w:val="00A57758"/>
    <w:rsid w:val="00A70F2C"/>
    <w:rsid w:val="00A717CB"/>
    <w:rsid w:val="00A92B66"/>
    <w:rsid w:val="00AB4173"/>
    <w:rsid w:val="00AD2AC7"/>
    <w:rsid w:val="00AF4456"/>
    <w:rsid w:val="00B03C65"/>
    <w:rsid w:val="00B20171"/>
    <w:rsid w:val="00B24B4A"/>
    <w:rsid w:val="00B34113"/>
    <w:rsid w:val="00B63283"/>
    <w:rsid w:val="00B95C48"/>
    <w:rsid w:val="00BA1FE1"/>
    <w:rsid w:val="00BC3C26"/>
    <w:rsid w:val="00BC660F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93006"/>
    <w:rsid w:val="00CA192D"/>
    <w:rsid w:val="00CB78AB"/>
    <w:rsid w:val="00CC556E"/>
    <w:rsid w:val="00CE5108"/>
    <w:rsid w:val="00CE6B39"/>
    <w:rsid w:val="00D0322C"/>
    <w:rsid w:val="00D36DE4"/>
    <w:rsid w:val="00D437FF"/>
    <w:rsid w:val="00D53A42"/>
    <w:rsid w:val="00D6499D"/>
    <w:rsid w:val="00D64B3F"/>
    <w:rsid w:val="00D66C8B"/>
    <w:rsid w:val="00D73F87"/>
    <w:rsid w:val="00D75C36"/>
    <w:rsid w:val="00DB24E7"/>
    <w:rsid w:val="00DD25DA"/>
    <w:rsid w:val="00DF4D89"/>
    <w:rsid w:val="00E267AF"/>
    <w:rsid w:val="00E275F4"/>
    <w:rsid w:val="00E31155"/>
    <w:rsid w:val="00E356FA"/>
    <w:rsid w:val="00E37BCB"/>
    <w:rsid w:val="00E37FDA"/>
    <w:rsid w:val="00E43CB3"/>
    <w:rsid w:val="00E524B4"/>
    <w:rsid w:val="00E56822"/>
    <w:rsid w:val="00E62DAE"/>
    <w:rsid w:val="00E62F76"/>
    <w:rsid w:val="00E63B17"/>
    <w:rsid w:val="00E71B39"/>
    <w:rsid w:val="00E8109E"/>
    <w:rsid w:val="00E93C90"/>
    <w:rsid w:val="00EA56DC"/>
    <w:rsid w:val="00EB04F5"/>
    <w:rsid w:val="00EB6347"/>
    <w:rsid w:val="00EC2CD6"/>
    <w:rsid w:val="00F240A9"/>
    <w:rsid w:val="00F24C4E"/>
    <w:rsid w:val="00F459BE"/>
    <w:rsid w:val="00F61295"/>
    <w:rsid w:val="00F84599"/>
    <w:rsid w:val="00FC0826"/>
    <w:rsid w:val="00FC621F"/>
    <w:rsid w:val="00FD1EAC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38377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link w:val="20"/>
    <w:uiPriority w:val="9"/>
    <w:qFormat/>
    <w:rsid w:val="000A0B15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1">
    <w:name w:val="Основной текст (2)_"/>
    <w:basedOn w:val="a0"/>
    <w:link w:val="22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3">
    <w:name w:val="Колонтитул (2)_"/>
    <w:basedOn w:val="a0"/>
    <w:link w:val="24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4">
    <w:name w:val="Колонтитул (2)"/>
    <w:basedOn w:val="a"/>
    <w:link w:val="23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0A0B15"/>
    <w:rPr>
      <w:rFonts w:ascii="Times New Roman" w:eastAsia="Times New Roman" w:hAnsi="Times New Roman" w:cs="Times New Roman"/>
      <w:b/>
      <w:bCs/>
      <w:sz w:val="36"/>
      <w:szCs w:val="36"/>
      <w:lang w:val="ru-RU" w:eastAsia="ru-RU" w:bidi="ar-SA"/>
    </w:rPr>
  </w:style>
  <w:style w:type="paragraph" w:styleId="af2">
    <w:name w:val="No Spacing"/>
    <w:uiPriority w:val="1"/>
    <w:qFormat/>
    <w:rsid w:val="000A0B15"/>
    <w:rPr>
      <w:color w:val="000000"/>
    </w:rPr>
  </w:style>
  <w:style w:type="paragraph" w:styleId="af3">
    <w:name w:val="Normal (Web)"/>
    <w:basedOn w:val="a"/>
    <w:uiPriority w:val="99"/>
    <w:unhideWhenUsed/>
    <w:rsid w:val="000A0B1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0.61.15.4\Protect\&#1059;&#1087;&#1088;%20&#1079;&#1077;&#1084;&#1083;&#1077;&#1091;&#1089;&#1090;&#1088;&#1086;&#1102;\&#1042;&#1110;&#1076;&#1076;&#1110;&#1083;%20&#1044;&#1077;&#1089;&#1085;_&#1044;&#1085;&#1110;&#1087;&#1088;_&#1044;&#1072;&#1088;&#1085;\&#1083;&#1080;&#1089;&#1090;&#1080;%202019-2022\&#1051;&#1080;&#1089;&#1090;&#1080;%20%20&#1044;&#1077;&#1089;&#1085;&#1103;&#1085;&#1089;&#1100;&#1082;&#1080;&#1081;\&#1086;&#1087;&#1088;&#1072;&#1094;&#1102;&#1074;&#1072;&#1085;&#1085;&#1103;%20&#1074;%20&#1057;&#1048;&#1057;&#1058;&#1045;&#1052;&#1030;\&#1056;&#1110;&#1096;&#1077;&#1085;&#1085;&#1103;%20&#1087;&#1086;%20&#1085;&#1086;&#1074;&#1086;&#1084;&#1091;%20&#1054;&#1056;&#1043;&#1040;&#1053;&#1030;&#1047;&#1040;&#1062;&#1030;&#1031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5EE10-2095-49DF-A50E-E36572B4E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944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2025-10-08T14:57:00Z</dcterms:created>
  <dcterms:modified xsi:type="dcterms:W3CDTF">2025-10-10T08:32:00Z</dcterms:modified>
</cp:coreProperties>
</file>