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r w:rsidRPr="005156AF">
                              <w:rPr>
                                <w:bCs/>
                                <w:sz w:val="14"/>
                                <w:szCs w:val="14"/>
                              </w:rPr>
                              <w:t>До кадастрової справи</w:t>
                            </w:r>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639445363</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639445363</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ПЗН-48420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14.12.2022</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C75A99" w:rsidRPr="007C06DF" w:rsidRDefault="007C06DF" w:rsidP="00C75A99">
      <w:pPr>
        <w:pStyle w:val="a4"/>
        <w:shd w:val="clear" w:color="auto" w:fill="auto"/>
        <w:spacing w:line="266" w:lineRule="auto"/>
        <w:ind w:right="2739"/>
        <w:jc w:val="center"/>
        <w:rPr>
          <w:rFonts w:eastAsia="Georgia"/>
          <w:b/>
          <w:i/>
          <w:iCs/>
          <w:sz w:val="24"/>
          <w:szCs w:val="24"/>
          <w:lang w:val="uk-UA"/>
        </w:rPr>
      </w:pPr>
      <w:r w:rsidRPr="007C06DF">
        <w:rPr>
          <w:b/>
          <w:i/>
          <w:sz w:val="24"/>
          <w:szCs w:val="24"/>
          <w:lang w:val="uk-UA"/>
        </w:rPr>
        <w:t xml:space="preserve">Про затвердження технічних </w:t>
      </w:r>
      <w:r w:rsidRPr="007C06DF">
        <w:rPr>
          <w:b/>
          <w:i/>
          <w:color w:val="000000" w:themeColor="text1"/>
          <w:sz w:val="24"/>
          <w:szCs w:val="24"/>
          <w:lang w:val="uk-UA"/>
        </w:rPr>
        <w:t>документацій із землеустрою щодо інвентаризації земель</w:t>
      </w:r>
      <w:r w:rsidR="00C75A99" w:rsidRPr="007C06DF">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7C06DF" w:rsidRPr="007430D4" w:rsidTr="007C06DF">
        <w:trPr>
          <w:cantSplit/>
          <w:trHeight w:val="962"/>
        </w:trPr>
        <w:tc>
          <w:tcPr>
            <w:tcW w:w="3266" w:type="dxa"/>
          </w:tcPr>
          <w:p w:rsidR="007C06DF" w:rsidRPr="00E72A0D" w:rsidRDefault="007C06DF" w:rsidP="007C06DF">
            <w:pPr>
              <w:pStyle w:val="a7"/>
              <w:rPr>
                <w:b w:val="0"/>
                <w:sz w:val="24"/>
                <w:szCs w:val="24"/>
                <w:lang w:val="uk-UA"/>
              </w:rPr>
            </w:pPr>
            <w:r w:rsidRPr="00E72A0D">
              <w:rPr>
                <w:b w:val="0"/>
                <w:sz w:val="24"/>
                <w:szCs w:val="24"/>
                <w:lang w:val="uk-UA"/>
              </w:rPr>
              <w:t>Перелік засновників</w:t>
            </w:r>
          </w:p>
          <w:p w:rsidR="007C06DF" w:rsidRPr="00E72A0D" w:rsidRDefault="007C06DF" w:rsidP="007C06DF">
            <w:pPr>
              <w:pStyle w:val="a7"/>
              <w:rPr>
                <w:b w:val="0"/>
                <w:sz w:val="24"/>
                <w:szCs w:val="24"/>
                <w:lang w:val="uk-UA"/>
              </w:rPr>
            </w:pPr>
            <w:r w:rsidRPr="00E72A0D">
              <w:rPr>
                <w:b w:val="0"/>
                <w:sz w:val="24"/>
                <w:szCs w:val="24"/>
                <w:lang w:val="uk-UA"/>
              </w:rPr>
              <w:t>(учасників) юридичної особи*</w:t>
            </w:r>
          </w:p>
        </w:tc>
        <w:tc>
          <w:tcPr>
            <w:tcW w:w="5948" w:type="dxa"/>
          </w:tcPr>
          <w:p w:rsidR="007C06DF" w:rsidRPr="003B25FE" w:rsidRDefault="007C06DF" w:rsidP="007C06DF">
            <w:pPr>
              <w:pStyle w:val="a4"/>
              <w:shd w:val="clear" w:color="auto" w:fill="auto"/>
              <w:rPr>
                <w:i/>
                <w:iCs/>
                <w:sz w:val="24"/>
                <w:szCs w:val="24"/>
                <w:lang w:val="uk-UA"/>
              </w:rPr>
            </w:pPr>
            <w:r w:rsidRPr="003B25FE">
              <w:rPr>
                <w:i/>
                <w:iCs/>
                <w:sz w:val="24"/>
                <w:szCs w:val="24"/>
                <w:lang w:val="uk-UA"/>
              </w:rPr>
              <w:t>КИЇВСЬКА МІСЬКА РАДА</w:t>
            </w:r>
          </w:p>
          <w:p w:rsidR="007C06DF" w:rsidRDefault="007C06DF" w:rsidP="007C06DF">
            <w:pPr>
              <w:pStyle w:val="a7"/>
              <w:shd w:val="clear" w:color="auto" w:fill="auto"/>
              <w:rPr>
                <w:b w:val="0"/>
                <w:i/>
                <w:iCs/>
                <w:sz w:val="24"/>
                <w:szCs w:val="24"/>
                <w:lang w:val="uk-UA"/>
              </w:rPr>
            </w:pPr>
            <w:r w:rsidRPr="003B25FE">
              <w:rPr>
                <w:b w:val="0"/>
                <w:i/>
                <w:iCs/>
                <w:sz w:val="24"/>
                <w:szCs w:val="24"/>
                <w:lang w:val="uk-UA"/>
              </w:rPr>
              <w:t>Адреса засновника: м. Київ, Шевченківський район,</w:t>
            </w:r>
          </w:p>
          <w:p w:rsidR="007C06DF" w:rsidRPr="003B25FE" w:rsidRDefault="007C06DF" w:rsidP="007C06DF">
            <w:pPr>
              <w:pStyle w:val="a7"/>
              <w:shd w:val="clear" w:color="auto" w:fill="auto"/>
              <w:rPr>
                <w:b w:val="0"/>
                <w:sz w:val="24"/>
                <w:szCs w:val="24"/>
                <w:lang w:val="uk-UA"/>
              </w:rPr>
            </w:pPr>
            <w:r>
              <w:rPr>
                <w:b w:val="0"/>
                <w:i/>
                <w:iCs/>
                <w:sz w:val="24"/>
                <w:szCs w:val="24"/>
                <w:lang w:val="uk-UA"/>
              </w:rPr>
              <w:t>вул.</w:t>
            </w:r>
            <w:r w:rsidRPr="003B25FE">
              <w:rPr>
                <w:b w:val="0"/>
                <w:i/>
                <w:iCs/>
                <w:sz w:val="24"/>
                <w:szCs w:val="24"/>
                <w:lang w:val="uk-UA"/>
              </w:rPr>
              <w:t xml:space="preserve"> Хрещатик, 36</w:t>
            </w:r>
          </w:p>
        </w:tc>
      </w:tr>
      <w:tr w:rsidR="007C06DF" w:rsidRPr="007430D4" w:rsidTr="007C06DF">
        <w:trPr>
          <w:cantSplit/>
          <w:trHeight w:val="693"/>
        </w:trPr>
        <w:tc>
          <w:tcPr>
            <w:tcW w:w="3266" w:type="dxa"/>
          </w:tcPr>
          <w:p w:rsidR="007C06DF" w:rsidRPr="00E72A0D" w:rsidRDefault="007C06DF" w:rsidP="007C06DF">
            <w:pPr>
              <w:pStyle w:val="a7"/>
              <w:rPr>
                <w:b w:val="0"/>
                <w:sz w:val="24"/>
                <w:szCs w:val="24"/>
                <w:lang w:val="uk-UA"/>
              </w:rPr>
            </w:pPr>
            <w:r w:rsidRPr="00E72A0D">
              <w:rPr>
                <w:b w:val="0"/>
                <w:sz w:val="24"/>
                <w:szCs w:val="24"/>
                <w:lang w:val="uk-UA"/>
              </w:rPr>
              <w:t>Кінцевий бенефіціарний власник (контролер)*</w:t>
            </w:r>
          </w:p>
        </w:tc>
        <w:tc>
          <w:tcPr>
            <w:tcW w:w="5948" w:type="dxa"/>
          </w:tcPr>
          <w:p w:rsidR="007C06DF" w:rsidRPr="0096612F" w:rsidRDefault="007C06DF" w:rsidP="007C06DF">
            <w:pPr>
              <w:pStyle w:val="a7"/>
              <w:shd w:val="clear" w:color="auto" w:fill="auto"/>
              <w:rPr>
                <w:b w:val="0"/>
                <w:i/>
                <w:sz w:val="24"/>
                <w:szCs w:val="24"/>
                <w:lang w:val="uk-UA"/>
              </w:rPr>
            </w:pPr>
            <w:r w:rsidRPr="0096612F">
              <w:rPr>
                <w:b w:val="0"/>
                <w:i/>
                <w:sz w:val="24"/>
                <w:szCs w:val="24"/>
                <w:lang w:val="uk-UA"/>
              </w:rPr>
              <w:t>Відсутній</w:t>
            </w:r>
          </w:p>
        </w:tc>
      </w:tr>
      <w:tr w:rsidR="00C75A99" w:rsidRPr="00A677AE" w:rsidTr="007C06DF">
        <w:trPr>
          <w:cantSplit/>
          <w:trHeight w:val="419"/>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r w:rsidRPr="00C27AA7">
              <w:rPr>
                <w:i/>
                <w:sz w:val="24"/>
                <w:szCs w:val="24"/>
              </w:rPr>
              <w:t>від</w:t>
            </w:r>
            <w:r w:rsidRPr="00C27AA7">
              <w:rPr>
                <w:b w:val="0"/>
                <w:sz w:val="24"/>
                <w:szCs w:val="24"/>
              </w:rPr>
              <w:t xml:space="preserve"> </w:t>
            </w:r>
            <w:r w:rsidRPr="00C27AA7">
              <w:rPr>
                <w:i/>
                <w:sz w:val="24"/>
                <w:szCs w:val="24"/>
              </w:rPr>
              <w:t>02.12.2022</w:t>
            </w:r>
            <w:r w:rsidRPr="00C27AA7">
              <w:rPr>
                <w:b w:val="0"/>
                <w:sz w:val="24"/>
                <w:szCs w:val="24"/>
              </w:rPr>
              <w:t xml:space="preserve"> </w:t>
            </w:r>
            <w:r w:rsidRPr="00C27AA7">
              <w:rPr>
                <w:i/>
                <w:sz w:val="24"/>
                <w:szCs w:val="24"/>
              </w:rPr>
              <w:t>№ 639445363</w:t>
            </w:r>
          </w:p>
        </w:tc>
      </w:tr>
    </w:tbl>
    <w:p w:rsidR="00C75A99" w:rsidRPr="00A677AE" w:rsidRDefault="00C75A99" w:rsidP="00C75A99">
      <w:pPr>
        <w:spacing w:line="1" w:lineRule="exact"/>
      </w:pPr>
    </w:p>
    <w:p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rsidR="009121EC" w:rsidRDefault="009121EC" w:rsidP="00C75A99">
      <w:pPr>
        <w:pStyle w:val="a7"/>
        <w:shd w:val="clear" w:color="auto" w:fill="auto"/>
        <w:ind w:left="353"/>
        <w:rPr>
          <w:lang w:val="uk-UA"/>
        </w:rPr>
      </w:pPr>
    </w:p>
    <w:p w:rsidR="007C06DF" w:rsidRDefault="007C06DF" w:rsidP="007C06DF">
      <w:pPr>
        <w:pStyle w:val="a7"/>
        <w:shd w:val="clear" w:color="auto" w:fill="auto"/>
        <w:ind w:left="353"/>
        <w:rPr>
          <w:lang w:val="uk-UA"/>
        </w:rPr>
      </w:pPr>
    </w:p>
    <w:p w:rsidR="007C06DF" w:rsidRPr="003B25FE" w:rsidRDefault="007C06DF" w:rsidP="007C06DF">
      <w:pPr>
        <w:pStyle w:val="a7"/>
        <w:shd w:val="clear" w:color="auto" w:fill="auto"/>
        <w:ind w:left="142" w:firstLine="425"/>
        <w:jc w:val="both"/>
        <w:rPr>
          <w:b w:val="0"/>
          <w:sz w:val="24"/>
          <w:szCs w:val="24"/>
          <w:lang w:val="uk-UA"/>
        </w:rPr>
      </w:pPr>
      <w:r>
        <w:rPr>
          <w:sz w:val="24"/>
          <w:szCs w:val="24"/>
          <w:lang w:val="uk-UA"/>
        </w:rPr>
        <w:t xml:space="preserve">2. </w:t>
      </w:r>
      <w:r w:rsidRPr="003B25FE">
        <w:rPr>
          <w:sz w:val="24"/>
          <w:szCs w:val="24"/>
          <w:lang w:val="uk-UA"/>
        </w:rPr>
        <w:t xml:space="preserve">Відомості про земельні ділянки: </w:t>
      </w:r>
      <w:r w:rsidRPr="003B25FE">
        <w:rPr>
          <w:b w:val="0"/>
          <w:sz w:val="24"/>
          <w:szCs w:val="24"/>
          <w:lang w:val="uk-UA"/>
        </w:rPr>
        <w:t>зазначені у додатку до проєкту рішення Київської міської ради.</w:t>
      </w:r>
    </w:p>
    <w:p w:rsidR="007C06DF" w:rsidRDefault="007C06DF" w:rsidP="007C06DF">
      <w:pPr>
        <w:pStyle w:val="1"/>
        <w:shd w:val="clear" w:color="auto" w:fill="auto"/>
        <w:ind w:firstLine="567"/>
        <w:jc w:val="both"/>
        <w:rPr>
          <w:b/>
          <w:bCs/>
          <w:i w:val="0"/>
          <w:iCs w:val="0"/>
          <w:sz w:val="24"/>
          <w:szCs w:val="24"/>
          <w:lang w:val="uk-UA"/>
        </w:rPr>
      </w:pPr>
    </w:p>
    <w:p w:rsidR="007C06DF" w:rsidRPr="009841BD" w:rsidRDefault="007C06DF" w:rsidP="007C06DF">
      <w:pPr>
        <w:pStyle w:val="1"/>
        <w:shd w:val="clear" w:color="auto" w:fill="auto"/>
        <w:ind w:firstLine="567"/>
        <w:jc w:val="both"/>
        <w:rPr>
          <w:sz w:val="24"/>
          <w:szCs w:val="24"/>
          <w:lang w:val="uk-UA"/>
        </w:rPr>
      </w:pPr>
      <w:r w:rsidRPr="009841BD">
        <w:rPr>
          <w:b/>
          <w:bCs/>
          <w:i w:val="0"/>
          <w:iCs w:val="0"/>
          <w:sz w:val="24"/>
          <w:szCs w:val="24"/>
          <w:lang w:val="uk-UA"/>
        </w:rPr>
        <w:t>3. Обґрунтування прийняття рішення.</w:t>
      </w:r>
    </w:p>
    <w:p w:rsidR="007C06DF" w:rsidRPr="009F05A4" w:rsidRDefault="007C06DF" w:rsidP="007C06DF">
      <w:pPr>
        <w:pStyle w:val="1"/>
        <w:spacing w:after="40" w:line="233" w:lineRule="auto"/>
        <w:ind w:firstLine="567"/>
        <w:jc w:val="both"/>
        <w:rPr>
          <w:i w:val="0"/>
          <w:color w:val="FF0000"/>
          <w:sz w:val="24"/>
          <w:szCs w:val="24"/>
          <w:lang w:val="uk-UA"/>
        </w:rPr>
      </w:pPr>
      <w:r>
        <w:rPr>
          <w:i w:val="0"/>
          <w:sz w:val="24"/>
          <w:szCs w:val="24"/>
          <w:lang w:val="uk-UA"/>
        </w:rPr>
        <w:t xml:space="preserve">Відповідно до </w:t>
      </w:r>
      <w:r w:rsidRPr="006D0222">
        <w:rPr>
          <w:i w:val="0"/>
          <w:sz w:val="24"/>
          <w:szCs w:val="24"/>
          <w:lang w:val="uk-UA"/>
        </w:rPr>
        <w:t>рішення Київської міської ради від 10</w:t>
      </w:r>
      <w:r>
        <w:rPr>
          <w:i w:val="0"/>
          <w:sz w:val="24"/>
          <w:szCs w:val="24"/>
          <w:lang w:val="uk-UA"/>
        </w:rPr>
        <w:t>.09.</w:t>
      </w:r>
      <w:r w:rsidRPr="006D0222">
        <w:rPr>
          <w:i w:val="0"/>
          <w:sz w:val="24"/>
          <w:szCs w:val="24"/>
          <w:lang w:val="uk-UA"/>
        </w:rPr>
        <w:t>2015 № 958/1822 «Про інве</w:t>
      </w:r>
      <w:r>
        <w:rPr>
          <w:i w:val="0"/>
          <w:sz w:val="24"/>
          <w:szCs w:val="24"/>
          <w:lang w:val="uk-UA"/>
        </w:rPr>
        <w:t xml:space="preserve">нтаризацію земель міста Києва» та на виконання </w:t>
      </w:r>
      <w:r w:rsidRPr="00A24058">
        <w:rPr>
          <w:i w:val="0"/>
          <w:sz w:val="24"/>
          <w:szCs w:val="24"/>
          <w:lang w:val="uk-UA"/>
        </w:rPr>
        <w:t xml:space="preserve">Міської цільової програми використання та охорони земель міста Києва на </w:t>
      </w:r>
      <w:r w:rsidRPr="007752C8">
        <w:rPr>
          <w:i w:val="0"/>
          <w:sz w:val="24"/>
          <w:szCs w:val="24"/>
          <w:lang w:val="uk-UA"/>
        </w:rPr>
        <w:t>2022-2025</w:t>
      </w:r>
      <w:r w:rsidRPr="00A24058">
        <w:rPr>
          <w:i w:val="0"/>
          <w:sz w:val="24"/>
          <w:szCs w:val="24"/>
          <w:lang w:val="uk-UA"/>
        </w:rPr>
        <w:t xml:space="preserve"> роки, затвердженої рішенням Київської міської ради від </w:t>
      </w:r>
      <w:r w:rsidRPr="007752C8">
        <w:rPr>
          <w:i w:val="0"/>
          <w:sz w:val="24"/>
          <w:szCs w:val="24"/>
          <w:lang w:val="uk-UA"/>
        </w:rPr>
        <w:t>07.10.2021 № 2727/2768</w:t>
      </w:r>
      <w:r w:rsidRPr="004625F3">
        <w:rPr>
          <w:i w:val="0"/>
          <w:sz w:val="24"/>
          <w:szCs w:val="24"/>
          <w:lang w:val="uk-UA"/>
        </w:rPr>
        <w:t xml:space="preserve">, </w:t>
      </w:r>
      <w:r>
        <w:rPr>
          <w:i w:val="0"/>
          <w:sz w:val="24"/>
          <w:szCs w:val="24"/>
          <w:lang w:val="uk-UA"/>
        </w:rPr>
        <w:t xml:space="preserve">з дотриманням вимог Земельного кодексу України, Закону України «Про землеустрій», </w:t>
      </w:r>
      <w:r w:rsidRPr="00723DD8">
        <w:rPr>
          <w:i w:val="0"/>
          <w:sz w:val="24"/>
          <w:szCs w:val="24"/>
          <w:lang w:val="uk-UA"/>
        </w:rPr>
        <w:t>Закон</w:t>
      </w:r>
      <w:r>
        <w:rPr>
          <w:i w:val="0"/>
          <w:sz w:val="24"/>
          <w:szCs w:val="24"/>
          <w:lang w:val="uk-UA"/>
        </w:rPr>
        <w:t>у</w:t>
      </w:r>
      <w:r w:rsidRPr="00723DD8">
        <w:rPr>
          <w:i w:val="0"/>
          <w:sz w:val="24"/>
          <w:szCs w:val="24"/>
          <w:lang w:val="uk-UA"/>
        </w:rPr>
        <w:t xml:space="preserve">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у</w:t>
      </w:r>
      <w:r w:rsidRPr="00F82B1C">
        <w:rPr>
          <w:i w:val="0"/>
          <w:sz w:val="24"/>
          <w:szCs w:val="24"/>
          <w:lang w:val="uk-UA"/>
        </w:rPr>
        <w:t xml:space="preserve"> проведення інвентаризації земель</w:t>
      </w:r>
      <w:r>
        <w:rPr>
          <w:i w:val="0"/>
          <w:sz w:val="24"/>
          <w:szCs w:val="24"/>
          <w:lang w:val="uk-UA"/>
        </w:rPr>
        <w:t xml:space="preserve">, затвердженого </w:t>
      </w:r>
      <w:r w:rsidRPr="00F82B1C">
        <w:rPr>
          <w:i w:val="0"/>
          <w:sz w:val="24"/>
          <w:szCs w:val="24"/>
          <w:lang w:val="uk-UA"/>
        </w:rPr>
        <w:t xml:space="preserve">постановою Кабінету Міністрів України від </w:t>
      </w:r>
      <w:r>
        <w:rPr>
          <w:i w:val="0"/>
          <w:sz w:val="24"/>
          <w:szCs w:val="24"/>
          <w:lang w:val="uk-UA"/>
        </w:rPr>
        <w:t>0</w:t>
      </w:r>
      <w:r w:rsidRPr="00F82B1C">
        <w:rPr>
          <w:i w:val="0"/>
          <w:sz w:val="24"/>
          <w:szCs w:val="24"/>
          <w:lang w:val="uk-UA"/>
        </w:rPr>
        <w:t>5</w:t>
      </w:r>
      <w:r>
        <w:rPr>
          <w:i w:val="0"/>
          <w:sz w:val="24"/>
          <w:szCs w:val="24"/>
          <w:lang w:val="uk-UA"/>
        </w:rPr>
        <w:t xml:space="preserve">.06.2019 </w:t>
      </w:r>
      <w:r w:rsidRPr="00F82B1C">
        <w:rPr>
          <w:i w:val="0"/>
          <w:sz w:val="24"/>
          <w:szCs w:val="24"/>
          <w:lang w:val="uk-UA"/>
        </w:rPr>
        <w:t>№ 476</w:t>
      </w:r>
      <w:r w:rsidRPr="00723DD8">
        <w:rPr>
          <w:i w:val="0"/>
          <w:sz w:val="24"/>
          <w:szCs w:val="24"/>
          <w:lang w:val="uk-UA"/>
        </w:rPr>
        <w:t xml:space="preserve"> та Порядк</w:t>
      </w:r>
      <w:r>
        <w:rPr>
          <w:i w:val="0"/>
          <w:sz w:val="24"/>
          <w:szCs w:val="24"/>
          <w:lang w:val="uk-UA"/>
        </w:rPr>
        <w:t>у</w:t>
      </w:r>
      <w:r w:rsidRPr="00723DD8">
        <w:rPr>
          <w:i w:val="0"/>
          <w:sz w:val="24"/>
          <w:szCs w:val="24"/>
          <w:lang w:val="uk-UA"/>
        </w:rPr>
        <w:t xml:space="preserve"> ведення Державного земельного кадастру, затвердженого постановою Кабінету Міністрів України від 17.10.2012 № 1051</w:t>
      </w:r>
      <w:r>
        <w:rPr>
          <w:i w:val="0"/>
          <w:sz w:val="24"/>
          <w:szCs w:val="24"/>
          <w:lang w:val="uk-UA"/>
        </w:rPr>
        <w:t xml:space="preserve">, </w:t>
      </w:r>
      <w:r w:rsidRPr="004625F3">
        <w:rPr>
          <w:i w:val="0"/>
          <w:sz w:val="24"/>
          <w:szCs w:val="24"/>
          <w:lang w:val="uk-UA"/>
        </w:rPr>
        <w:t>комунальним підприємством «Київський інститут земельних відносин» викон</w:t>
      </w:r>
      <w:r>
        <w:rPr>
          <w:i w:val="0"/>
          <w:sz w:val="24"/>
          <w:szCs w:val="24"/>
          <w:lang w:val="uk-UA"/>
        </w:rPr>
        <w:t>ані заходи з розробки технічних документацій</w:t>
      </w:r>
      <w:r w:rsidRPr="004625F3">
        <w:rPr>
          <w:i w:val="0"/>
          <w:sz w:val="24"/>
          <w:szCs w:val="24"/>
          <w:lang w:val="uk-UA"/>
        </w:rPr>
        <w:t xml:space="preserve"> із землеустрою щодо інвентаризації земель</w:t>
      </w:r>
      <w:r>
        <w:rPr>
          <w:i w:val="0"/>
          <w:sz w:val="24"/>
          <w:szCs w:val="24"/>
          <w:lang w:val="uk-UA"/>
        </w:rPr>
        <w:t>.</w:t>
      </w:r>
    </w:p>
    <w:p w:rsidR="007C06DF" w:rsidRDefault="007C06DF" w:rsidP="007C06DF">
      <w:pPr>
        <w:pStyle w:val="1"/>
        <w:spacing w:line="233" w:lineRule="auto"/>
        <w:ind w:firstLine="567"/>
        <w:jc w:val="both"/>
        <w:rPr>
          <w:i w:val="0"/>
          <w:sz w:val="24"/>
          <w:szCs w:val="24"/>
          <w:lang w:val="uk-UA"/>
        </w:rPr>
      </w:pPr>
      <w:r w:rsidRPr="00A677AE">
        <w:rPr>
          <w:i w:val="0"/>
          <w:sz w:val="24"/>
          <w:szCs w:val="24"/>
          <w:lang w:val="uk-UA"/>
        </w:rPr>
        <w:t xml:space="preserve">Відповідно до статей 9, </w:t>
      </w:r>
      <w:r>
        <w:rPr>
          <w:i w:val="0"/>
          <w:sz w:val="24"/>
          <w:szCs w:val="24"/>
          <w:lang w:val="uk-UA"/>
        </w:rPr>
        <w:t>20, 79</w:t>
      </w:r>
      <w:r>
        <w:rPr>
          <w:i w:val="0"/>
          <w:sz w:val="24"/>
          <w:szCs w:val="24"/>
          <w:vertAlign w:val="superscript"/>
          <w:lang w:val="uk-UA"/>
        </w:rPr>
        <w:t>1</w:t>
      </w:r>
      <w:r>
        <w:rPr>
          <w:i w:val="0"/>
          <w:sz w:val="24"/>
          <w:szCs w:val="24"/>
          <w:lang w:val="uk-UA"/>
        </w:rPr>
        <w:t xml:space="preserve">, 83, </w:t>
      </w:r>
      <w:r w:rsidRPr="00A677AE">
        <w:rPr>
          <w:i w:val="0"/>
          <w:sz w:val="24"/>
          <w:szCs w:val="24"/>
          <w:lang w:val="uk-UA"/>
        </w:rPr>
        <w:t>12</w:t>
      </w:r>
      <w:r>
        <w:rPr>
          <w:i w:val="0"/>
          <w:sz w:val="24"/>
          <w:szCs w:val="24"/>
          <w:lang w:val="uk-UA"/>
        </w:rPr>
        <w:t xml:space="preserve">2, 186 </w:t>
      </w:r>
      <w:r w:rsidRPr="00A677AE">
        <w:rPr>
          <w:i w:val="0"/>
          <w:sz w:val="24"/>
          <w:szCs w:val="24"/>
          <w:lang w:val="uk-UA"/>
        </w:rPr>
        <w:t>Земельного кодексу України</w:t>
      </w:r>
      <w:r>
        <w:rPr>
          <w:i w:val="0"/>
          <w:sz w:val="24"/>
          <w:szCs w:val="24"/>
          <w:lang w:val="uk-UA"/>
        </w:rPr>
        <w:t>, статей 35, 57 Закону України «Про землеустрій»</w:t>
      </w:r>
      <w:r w:rsidRPr="00E24423">
        <w:rPr>
          <w:i w:val="0"/>
          <w:sz w:val="24"/>
          <w:szCs w:val="24"/>
          <w:lang w:val="uk-UA"/>
        </w:rPr>
        <w:t xml:space="preserve"> </w:t>
      </w:r>
      <w:r w:rsidRPr="00756407">
        <w:rPr>
          <w:i w:val="0"/>
          <w:sz w:val="24"/>
          <w:szCs w:val="24"/>
          <w:lang w:val="uk-UA"/>
        </w:rPr>
        <w:t>та враховуючи, що земельні ділянки зареєстровані в Державному земельному кадастрі</w:t>
      </w:r>
      <w:r>
        <w:rPr>
          <w:i w:val="0"/>
          <w:sz w:val="24"/>
          <w:szCs w:val="24"/>
          <w:lang w:val="uk-UA"/>
        </w:rPr>
        <w:t>,</w:t>
      </w:r>
      <w:r w:rsidRPr="00A677AE">
        <w:rPr>
          <w:i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7C06DF" w:rsidRDefault="007C06DF" w:rsidP="007C06DF">
      <w:pPr>
        <w:pStyle w:val="1"/>
        <w:spacing w:line="233" w:lineRule="auto"/>
        <w:ind w:firstLine="567"/>
        <w:jc w:val="both"/>
        <w:rPr>
          <w:i w:val="0"/>
          <w:sz w:val="24"/>
          <w:szCs w:val="24"/>
          <w:lang w:val="uk-UA"/>
        </w:rPr>
      </w:pPr>
    </w:p>
    <w:p w:rsidR="007C06DF" w:rsidRPr="009841BD" w:rsidRDefault="007C06DF" w:rsidP="007C06DF">
      <w:pPr>
        <w:pStyle w:val="1"/>
        <w:shd w:val="clear" w:color="auto" w:fill="auto"/>
        <w:ind w:firstLine="567"/>
        <w:jc w:val="both"/>
        <w:rPr>
          <w:i w:val="0"/>
          <w:sz w:val="24"/>
          <w:szCs w:val="24"/>
          <w:lang w:val="uk-UA"/>
        </w:rPr>
      </w:pPr>
      <w:r w:rsidRPr="009841BD">
        <w:rPr>
          <w:b/>
          <w:bCs/>
          <w:i w:val="0"/>
          <w:sz w:val="24"/>
          <w:szCs w:val="24"/>
          <w:lang w:val="uk-UA"/>
        </w:rPr>
        <w:t>4. Мета прийняття рішення.</w:t>
      </w:r>
    </w:p>
    <w:p w:rsidR="007C06DF" w:rsidRDefault="007C06DF" w:rsidP="007C06DF">
      <w:pPr>
        <w:pStyle w:val="1"/>
        <w:ind w:firstLine="567"/>
        <w:jc w:val="both"/>
        <w:rPr>
          <w:i w:val="0"/>
          <w:sz w:val="24"/>
          <w:szCs w:val="24"/>
          <w:lang w:val="uk-UA"/>
        </w:rPr>
      </w:pPr>
      <w:r w:rsidRPr="009841BD">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7C06DF" w:rsidRDefault="007C06DF" w:rsidP="007C06DF">
      <w:pPr>
        <w:pStyle w:val="1"/>
        <w:ind w:firstLine="567"/>
        <w:jc w:val="both"/>
        <w:rPr>
          <w:i w:val="0"/>
          <w:sz w:val="24"/>
          <w:szCs w:val="24"/>
          <w:lang w:val="uk-UA"/>
        </w:rPr>
      </w:pPr>
    </w:p>
    <w:p w:rsidR="007C06DF" w:rsidRDefault="007C06DF" w:rsidP="007C06DF">
      <w:pPr>
        <w:pStyle w:val="a7"/>
        <w:shd w:val="clear" w:color="auto" w:fill="auto"/>
        <w:ind w:firstLine="567"/>
        <w:jc w:val="both"/>
        <w:rPr>
          <w:b w:val="0"/>
          <w:sz w:val="24"/>
          <w:szCs w:val="24"/>
          <w:lang w:val="uk-UA"/>
        </w:rPr>
      </w:pPr>
      <w:r w:rsidRPr="009841BD">
        <w:rPr>
          <w:sz w:val="24"/>
          <w:szCs w:val="24"/>
          <w:lang w:val="uk-UA"/>
        </w:rPr>
        <w:t>5. Особливі характеристики земельних ділянок</w:t>
      </w:r>
      <w:r>
        <w:rPr>
          <w:sz w:val="24"/>
          <w:szCs w:val="24"/>
          <w:lang w:val="uk-UA"/>
        </w:rPr>
        <w:t>:</w:t>
      </w:r>
      <w:r w:rsidRPr="009841BD">
        <w:rPr>
          <w:sz w:val="24"/>
          <w:szCs w:val="24"/>
          <w:lang w:val="uk-UA"/>
        </w:rPr>
        <w:t xml:space="preserve"> </w:t>
      </w:r>
      <w:r w:rsidRPr="003B25FE">
        <w:rPr>
          <w:b w:val="0"/>
          <w:sz w:val="24"/>
          <w:szCs w:val="24"/>
          <w:lang w:val="uk-UA"/>
        </w:rPr>
        <w:t>зазначені у додатку до проєкту</w:t>
      </w:r>
      <w:r>
        <w:rPr>
          <w:b w:val="0"/>
          <w:sz w:val="24"/>
          <w:szCs w:val="24"/>
          <w:lang w:val="uk-UA"/>
        </w:rPr>
        <w:t xml:space="preserve"> рішення Київської міської ради</w:t>
      </w:r>
      <w:r w:rsidRPr="00874DA9">
        <w:rPr>
          <w:b w:val="0"/>
          <w:sz w:val="24"/>
          <w:szCs w:val="24"/>
          <w:lang w:val="uk-UA"/>
        </w:rPr>
        <w:t>.</w:t>
      </w:r>
    </w:p>
    <w:p w:rsidR="007C06DF" w:rsidRPr="009841BD" w:rsidRDefault="007C06DF" w:rsidP="007C06DF">
      <w:pPr>
        <w:pStyle w:val="a7"/>
        <w:shd w:val="clear" w:color="auto" w:fill="auto"/>
        <w:ind w:firstLine="567"/>
        <w:rPr>
          <w:lang w:val="uk-UA"/>
        </w:rPr>
      </w:pPr>
    </w:p>
    <w:p w:rsidR="007C06DF" w:rsidRPr="009841BD" w:rsidRDefault="007C06DF" w:rsidP="007C06DF">
      <w:pPr>
        <w:pStyle w:val="1"/>
        <w:numPr>
          <w:ilvl w:val="0"/>
          <w:numId w:val="2"/>
        </w:numPr>
        <w:shd w:val="clear" w:color="auto" w:fill="auto"/>
        <w:tabs>
          <w:tab w:val="left" w:pos="708"/>
          <w:tab w:val="left" w:pos="851"/>
        </w:tabs>
        <w:spacing w:after="40"/>
        <w:ind w:firstLine="567"/>
        <w:rPr>
          <w:i w:val="0"/>
          <w:sz w:val="24"/>
          <w:szCs w:val="24"/>
          <w:lang w:val="uk-UA"/>
        </w:rPr>
      </w:pPr>
      <w:r w:rsidRPr="009841BD">
        <w:rPr>
          <w:b/>
          <w:bCs/>
          <w:i w:val="0"/>
          <w:sz w:val="24"/>
          <w:szCs w:val="24"/>
          <w:lang w:val="uk-UA"/>
        </w:rPr>
        <w:lastRenderedPageBreak/>
        <w:t>Стан нормативно-правової бази у даній сфері правового регулювання.</w:t>
      </w:r>
    </w:p>
    <w:p w:rsidR="007C06DF" w:rsidRDefault="007C06DF" w:rsidP="007C06DF">
      <w:pPr>
        <w:pStyle w:val="1"/>
        <w:ind w:firstLine="567"/>
        <w:jc w:val="both"/>
        <w:rPr>
          <w:i w:val="0"/>
          <w:sz w:val="24"/>
          <w:szCs w:val="24"/>
          <w:lang w:val="uk-UA"/>
        </w:rPr>
      </w:pPr>
      <w:r w:rsidRPr="009841BD">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7C06DF" w:rsidRPr="009841BD" w:rsidRDefault="007C06DF" w:rsidP="007C06DF">
      <w:pPr>
        <w:pStyle w:val="1"/>
        <w:ind w:firstLine="567"/>
        <w:jc w:val="both"/>
        <w:rPr>
          <w:i w:val="0"/>
          <w:sz w:val="24"/>
          <w:szCs w:val="24"/>
          <w:lang w:val="uk-UA"/>
        </w:rPr>
      </w:pPr>
    </w:p>
    <w:p w:rsidR="007C06DF" w:rsidRPr="009841BD" w:rsidRDefault="007C06DF" w:rsidP="007C06DF">
      <w:pPr>
        <w:pStyle w:val="1"/>
        <w:numPr>
          <w:ilvl w:val="0"/>
          <w:numId w:val="2"/>
        </w:numPr>
        <w:shd w:val="clear" w:color="auto" w:fill="auto"/>
        <w:tabs>
          <w:tab w:val="left" w:pos="728"/>
          <w:tab w:val="left" w:pos="851"/>
        </w:tabs>
        <w:spacing w:after="40"/>
        <w:ind w:firstLine="567"/>
        <w:rPr>
          <w:i w:val="0"/>
          <w:sz w:val="24"/>
          <w:szCs w:val="24"/>
          <w:lang w:val="uk-UA"/>
        </w:rPr>
      </w:pPr>
      <w:r w:rsidRPr="009841BD">
        <w:rPr>
          <w:b/>
          <w:bCs/>
          <w:i w:val="0"/>
          <w:sz w:val="24"/>
          <w:szCs w:val="24"/>
          <w:lang w:val="uk-UA"/>
        </w:rPr>
        <w:t>Фінансово-економічне обґрунтування.</w:t>
      </w:r>
    </w:p>
    <w:p w:rsidR="007C06DF" w:rsidRPr="009841BD" w:rsidRDefault="007C06DF" w:rsidP="007C06DF">
      <w:pPr>
        <w:pStyle w:val="1"/>
        <w:tabs>
          <w:tab w:val="left" w:pos="426"/>
        </w:tabs>
        <w:spacing w:after="40"/>
        <w:ind w:firstLine="567"/>
        <w:rPr>
          <w:i w:val="0"/>
          <w:sz w:val="24"/>
          <w:szCs w:val="24"/>
          <w:lang w:val="uk-UA"/>
        </w:rPr>
      </w:pPr>
      <w:r w:rsidRPr="009841BD">
        <w:rPr>
          <w:i w:val="0"/>
          <w:sz w:val="24"/>
          <w:szCs w:val="24"/>
          <w:lang w:val="uk-UA"/>
        </w:rPr>
        <w:t>Реалізація рішення не потребує додаткових витрат міського бюджету.</w:t>
      </w:r>
    </w:p>
    <w:p w:rsidR="007C06DF" w:rsidRDefault="007C06DF" w:rsidP="007C06DF">
      <w:pPr>
        <w:pStyle w:val="1"/>
        <w:tabs>
          <w:tab w:val="left" w:pos="426"/>
        </w:tabs>
        <w:ind w:firstLine="567"/>
        <w:rPr>
          <w:i w:val="0"/>
          <w:sz w:val="24"/>
          <w:szCs w:val="24"/>
          <w:lang w:val="uk-UA"/>
        </w:rPr>
      </w:pPr>
    </w:p>
    <w:p w:rsidR="007C06DF" w:rsidRPr="009841BD" w:rsidRDefault="007C06DF" w:rsidP="007C06DF">
      <w:pPr>
        <w:pStyle w:val="1"/>
        <w:numPr>
          <w:ilvl w:val="0"/>
          <w:numId w:val="2"/>
        </w:numPr>
        <w:shd w:val="clear" w:color="auto" w:fill="auto"/>
        <w:tabs>
          <w:tab w:val="left" w:pos="567"/>
          <w:tab w:val="left" w:pos="851"/>
        </w:tabs>
        <w:spacing w:after="40"/>
        <w:ind w:firstLine="567"/>
        <w:rPr>
          <w:i w:val="0"/>
          <w:sz w:val="24"/>
          <w:szCs w:val="24"/>
          <w:lang w:val="uk-UA"/>
        </w:rPr>
      </w:pPr>
      <w:r w:rsidRPr="009841BD">
        <w:rPr>
          <w:b/>
          <w:bCs/>
          <w:i w:val="0"/>
          <w:sz w:val="24"/>
          <w:szCs w:val="24"/>
          <w:lang w:val="uk-UA"/>
        </w:rPr>
        <w:t>Прогноз соціально-економічних та інших наслідків прийняття рішення.</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Наслідками прийняття розробленого проєкту рішення стане:</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реалізація зацікавленою особою своїх прав щодо використання земельної ділянки;</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підвищення ефективності міського землекористування;</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7C06DF" w:rsidRDefault="007C06DF" w:rsidP="007C06DF">
      <w:pPr>
        <w:pStyle w:val="22"/>
        <w:shd w:val="clear" w:color="auto" w:fill="auto"/>
        <w:spacing w:after="0"/>
        <w:ind w:firstLine="0"/>
        <w:jc w:val="left"/>
        <w:rPr>
          <w:i w:val="0"/>
          <w:iCs w:val="0"/>
          <w:sz w:val="20"/>
          <w:szCs w:val="20"/>
          <w:lang w:val="uk-UA"/>
        </w:rPr>
      </w:pPr>
    </w:p>
    <w:p w:rsidR="007C06DF" w:rsidRPr="00A677AE" w:rsidRDefault="007C06DF" w:rsidP="007C06DF">
      <w:pPr>
        <w:pStyle w:val="22"/>
        <w:shd w:val="clear" w:color="auto" w:fill="auto"/>
        <w:spacing w:after="0"/>
        <w:ind w:firstLine="0"/>
        <w:jc w:val="left"/>
        <w:rPr>
          <w:i w:val="0"/>
          <w:iCs w:val="0"/>
          <w:sz w:val="20"/>
          <w:szCs w:val="20"/>
          <w:lang w:val="uk-UA"/>
        </w:rPr>
      </w:pPr>
    </w:p>
    <w:p w:rsidR="007C06DF" w:rsidRPr="00B42B9F" w:rsidRDefault="007C06DF" w:rsidP="007C06DF">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311B83">
        <w:rPr>
          <w:rStyle w:val="ab"/>
          <w:i w:val="0"/>
          <w:sz w:val="20"/>
          <w:szCs w:val="20"/>
          <w:lang w:val="ru-RU"/>
        </w:rPr>
        <w:t>Валентина ПЕЛИХ</w:t>
      </w:r>
    </w:p>
    <w:p w:rsidR="007C06DF" w:rsidRPr="00A677AE" w:rsidRDefault="007C06DF" w:rsidP="007C06DF">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C06DF" w:rsidTr="00FE0DA5">
        <w:trPr>
          <w:trHeight w:val="663"/>
        </w:trPr>
        <w:tc>
          <w:tcPr>
            <w:tcW w:w="4814" w:type="dxa"/>
            <w:hideMark/>
          </w:tcPr>
          <w:p w:rsidR="007C06DF" w:rsidRDefault="007C06DF" w:rsidP="00FE0DA5">
            <w:pPr>
              <w:pStyle w:val="30"/>
              <w:ind w:hanging="120"/>
              <w:jc w:val="both"/>
              <w:rPr>
                <w:rStyle w:val="ab"/>
                <w:b w:val="0"/>
                <w:sz w:val="24"/>
                <w:szCs w:val="24"/>
                <w:lang w:val="ru-RU" w:eastAsia="uk-UA" w:bidi="uk-UA"/>
              </w:rPr>
            </w:pPr>
            <w:r>
              <w:rPr>
                <w:rStyle w:val="ab"/>
                <w:b w:val="0"/>
                <w:sz w:val="24"/>
                <w:szCs w:val="24"/>
                <w:lang w:val="ru-RU" w:eastAsia="uk-UA" w:bidi="uk-UA"/>
              </w:rPr>
              <w:t>Директор Департаменту земельних ресурсів</w:t>
            </w:r>
          </w:p>
        </w:tc>
        <w:tc>
          <w:tcPr>
            <w:tcW w:w="4815" w:type="dxa"/>
          </w:tcPr>
          <w:p w:rsidR="007C06DF" w:rsidRPr="006B7724" w:rsidRDefault="007C06DF" w:rsidP="00FE0DA5">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7C06DF" w:rsidRPr="00C75A99" w:rsidRDefault="007C06DF" w:rsidP="007C06DF">
      <w:pPr>
        <w:pStyle w:val="1"/>
        <w:shd w:val="clear" w:color="auto" w:fill="auto"/>
      </w:pPr>
    </w:p>
    <w:p w:rsidR="007C06DF" w:rsidRPr="00C75A99" w:rsidRDefault="007C06DF" w:rsidP="007C06DF">
      <w:pPr>
        <w:pStyle w:val="a7"/>
        <w:shd w:val="clear" w:color="auto" w:fill="auto"/>
        <w:ind w:left="353"/>
      </w:pPr>
    </w:p>
    <w:p w:rsidR="008370CA" w:rsidRPr="00C75A99" w:rsidRDefault="008370CA" w:rsidP="007C06DF">
      <w:pPr>
        <w:pStyle w:val="a7"/>
        <w:shd w:val="clear" w:color="auto" w:fill="auto"/>
        <w:ind w:left="353"/>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D83" w:rsidRDefault="00D17D83" w:rsidP="00C75A99">
      <w:r>
        <w:separator/>
      </w:r>
    </w:p>
  </w:endnote>
  <w:endnote w:type="continuationSeparator" w:id="0">
    <w:p w:rsidR="00D17D83" w:rsidRDefault="00D17D8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r w:rsidRPr="00E72A0D">
      <w:rPr>
        <w:rFonts w:ascii="Arial" w:eastAsia="Arial" w:hAnsi="Arial" w:cs="Arial"/>
        <w:b/>
        <w:bCs/>
        <w:sz w:val="8"/>
        <w:szCs w:val="8"/>
        <w:lang w:val="ru-RU"/>
      </w:rPr>
      <w:t>Виготовлено за даними міського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D83" w:rsidRDefault="00D17D83" w:rsidP="00C75A99">
      <w:r>
        <w:separator/>
      </w:r>
    </w:p>
  </w:footnote>
  <w:footnote w:type="continuationSeparator" w:id="0">
    <w:p w:rsidR="00D17D83" w:rsidRDefault="00D17D8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85E85" w:rsidRPr="007424FD">
          <w:rPr>
            <w:i w:val="0"/>
            <w:sz w:val="12"/>
            <w:szCs w:val="12"/>
            <w:lang w:val="ru-RU"/>
          </w:rPr>
          <w:t xml:space="preserve">Пояснювальна записка № </w:t>
        </w:r>
        <w:r w:rsidR="007145EF" w:rsidRPr="00C27AA7">
          <w:rPr>
            <w:i w:val="0"/>
            <w:sz w:val="12"/>
            <w:szCs w:val="12"/>
          </w:rPr>
          <w:t>ПЗН-48420</w:t>
        </w:r>
        <w:r w:rsidR="007145EF" w:rsidRPr="00C27AA7">
          <w:rPr>
            <w:i w:val="0"/>
            <w:sz w:val="12"/>
            <w:szCs w:val="12"/>
            <w:lang w:val="ru-RU"/>
          </w:rPr>
          <w:t xml:space="preserve"> </w:t>
        </w:r>
        <w:r w:rsidR="00F85E85" w:rsidRPr="00C27AA7">
          <w:rPr>
            <w:i w:val="0"/>
            <w:sz w:val="12"/>
            <w:szCs w:val="12"/>
            <w:lang w:val="ru-RU"/>
          </w:rPr>
          <w:t xml:space="preserve">від </w:t>
        </w:r>
        <w:r w:rsidR="007145EF" w:rsidRPr="00C27AA7">
          <w:rPr>
            <w:i w:val="0"/>
            <w:sz w:val="12"/>
            <w:szCs w:val="12"/>
          </w:rPr>
          <w:t>14.12.2022</w:t>
        </w:r>
        <w:r w:rsidR="007145EF" w:rsidRPr="00C27AA7">
          <w:rPr>
            <w:i w:val="0"/>
            <w:sz w:val="12"/>
            <w:szCs w:val="12"/>
            <w:lang w:val="ru-RU"/>
          </w:rPr>
          <w:t xml:space="preserve"> </w:t>
        </w:r>
        <w:r w:rsidR="00F85E85" w:rsidRPr="00C27AA7">
          <w:rPr>
            <w:i w:val="0"/>
            <w:sz w:val="12"/>
            <w:szCs w:val="12"/>
            <w:lang w:val="ru-RU"/>
          </w:rPr>
          <w:t xml:space="preserve">до клопотання </w:t>
        </w:r>
        <w:r w:rsidR="007145EF" w:rsidRPr="00C27AA7">
          <w:rPr>
            <w:i w:val="0"/>
            <w:sz w:val="12"/>
            <w:szCs w:val="12"/>
          </w:rPr>
          <w:t>639445363</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866ED" w:rsidRPr="004866ED">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4866ED"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4866ED"/>
    <w:rsid w:val="0052269E"/>
    <w:rsid w:val="005745FA"/>
    <w:rsid w:val="006B7724"/>
    <w:rsid w:val="006C2CC2"/>
    <w:rsid w:val="007145EF"/>
    <w:rsid w:val="007622A5"/>
    <w:rsid w:val="007C06DF"/>
    <w:rsid w:val="007D7EE1"/>
    <w:rsid w:val="007F07C2"/>
    <w:rsid w:val="008370CA"/>
    <w:rsid w:val="009121EC"/>
    <w:rsid w:val="00985E97"/>
    <w:rsid w:val="009A39CE"/>
    <w:rsid w:val="009C5855"/>
    <w:rsid w:val="00A21BAE"/>
    <w:rsid w:val="00A670A8"/>
    <w:rsid w:val="00A80CF5"/>
    <w:rsid w:val="00A87894"/>
    <w:rsid w:val="00AB6301"/>
    <w:rsid w:val="00B22002"/>
    <w:rsid w:val="00B42B9F"/>
    <w:rsid w:val="00BA42B4"/>
    <w:rsid w:val="00BF6365"/>
    <w:rsid w:val="00C27AA7"/>
    <w:rsid w:val="00C36E34"/>
    <w:rsid w:val="00C37A2A"/>
    <w:rsid w:val="00C6745A"/>
    <w:rsid w:val="00C75A99"/>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3136</Characters>
  <Application>Microsoft Office Word</Application>
  <DocSecurity>0</DocSecurity>
  <Lines>26</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3679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2021-11-25T15:02:00Z</cp:lastPrinted>
  <dcterms:created xsi:type="dcterms:W3CDTF">2022-12-19T09:38:00Z</dcterms:created>
  <dcterms:modified xsi:type="dcterms:W3CDTF">2022-12-19T09:38:00Z</dcterms:modified>
</cp:coreProperties>
</file>