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7D4A9C0F" w14:textId="77777777" w:rsidR="004F6247" w:rsidRDefault="004F6247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42CAE89D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642840514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642840514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E785E5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F57A5C">
        <w:rPr>
          <w:b/>
          <w:b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F57A5C">
        <w:rPr>
          <w:b/>
          <w:bCs/>
          <w:sz w:val="24"/>
          <w:szCs w:val="24"/>
          <w:lang w:val="ru-RU"/>
        </w:rPr>
        <w:t xml:space="preserve">№ </w:t>
      </w:r>
      <w:r w:rsidR="00045F3B" w:rsidRPr="00F57A5C">
        <w:rPr>
          <w:b/>
          <w:bCs/>
          <w:sz w:val="24"/>
          <w:szCs w:val="24"/>
          <w:lang w:val="ru-RU"/>
        </w:rPr>
        <w:t>ПЗ</w:t>
      </w:r>
      <w:r w:rsidR="00B87AD3" w:rsidRPr="00F57A5C">
        <w:rPr>
          <w:b/>
          <w:bCs/>
          <w:sz w:val="24"/>
          <w:szCs w:val="24"/>
          <w:lang w:val="ru-RU"/>
        </w:rPr>
        <w:t>Н</w:t>
      </w:r>
      <w:r w:rsidR="00C55118" w:rsidRPr="004713C0">
        <w:rPr>
          <w:b/>
          <w:bCs/>
          <w:sz w:val="24"/>
          <w:szCs w:val="24"/>
          <w:lang w:val="ru-RU"/>
        </w:rPr>
        <w:t>-69485</w:t>
      </w:r>
      <w:r w:rsidR="007B72F8" w:rsidRPr="00F57A5C">
        <w:rPr>
          <w:b/>
          <w:bCs/>
          <w:sz w:val="24"/>
          <w:szCs w:val="24"/>
          <w:lang w:val="ru-RU"/>
        </w:rPr>
        <w:t xml:space="preserve"> від </w:t>
      </w:r>
      <w:r w:rsidR="00F57A5C" w:rsidRPr="00F57A5C">
        <w:rPr>
          <w:b/>
          <w:bCs/>
          <w:sz w:val="24"/>
          <w:szCs w:val="24"/>
          <w:lang w:val="ru-RU"/>
        </w:rPr>
        <w:t>27</w:t>
      </w:r>
      <w:r w:rsidR="00C55118" w:rsidRPr="004713C0">
        <w:rPr>
          <w:b/>
          <w:bCs/>
          <w:sz w:val="24"/>
          <w:szCs w:val="24"/>
          <w:lang w:val="ru-RU"/>
        </w:rPr>
        <w:t>.</w:t>
      </w:r>
      <w:r w:rsidR="00F57A5C">
        <w:rPr>
          <w:b/>
          <w:bCs/>
          <w:sz w:val="24"/>
          <w:szCs w:val="24"/>
          <w:lang w:val="ru-RU"/>
        </w:rPr>
        <w:t>12</w:t>
      </w:r>
      <w:r w:rsidR="00C55118" w:rsidRPr="004713C0">
        <w:rPr>
          <w:b/>
          <w:bCs/>
          <w:sz w:val="24"/>
          <w:szCs w:val="24"/>
          <w:lang w:val="ru-RU"/>
        </w:rPr>
        <w:t>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4D1CBCF" w:rsidR="00343979" w:rsidRDefault="009674CE" w:rsidP="004713C0">
      <w:pPr>
        <w:pStyle w:val="a4"/>
        <w:shd w:val="clear" w:color="auto" w:fill="auto"/>
        <w:spacing w:after="140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FD0E8A" w:rsidRPr="00FD0E8A">
        <w:rPr>
          <w:b/>
          <w:i/>
          <w:sz w:val="24"/>
          <w:szCs w:val="24"/>
        </w:rPr>
        <w:t xml:space="preserve">укладення на новий строк з приватним акціонерним товариствому «ПОЛЮС» договору оренди земельної ділянки </w:t>
      </w:r>
      <w:r w:rsidR="00FD0E8A">
        <w:rPr>
          <w:b/>
          <w:i/>
          <w:sz w:val="24"/>
          <w:szCs w:val="24"/>
        </w:rPr>
        <w:t xml:space="preserve">              </w:t>
      </w:r>
      <w:r w:rsidR="00FD0E8A" w:rsidRPr="00FD0E8A">
        <w:rPr>
          <w:b/>
          <w:i/>
          <w:sz w:val="24"/>
          <w:szCs w:val="24"/>
        </w:rPr>
        <w:t xml:space="preserve">від 26 вересня 2014 року № 136 (зі змінами) для розширення оптової бази з адмінбудинком і будівництва та обслуговування гостьової автомобільної стоянки та майданчика </w:t>
      </w:r>
      <w:r w:rsidR="00F57A5C">
        <w:rPr>
          <w:b/>
          <w:i/>
          <w:sz w:val="24"/>
          <w:szCs w:val="24"/>
        </w:rPr>
        <w:br/>
      </w:r>
      <w:r w:rsidR="00FD0E8A" w:rsidRPr="00FD0E8A">
        <w:rPr>
          <w:b/>
          <w:i/>
          <w:sz w:val="24"/>
          <w:szCs w:val="24"/>
        </w:rPr>
        <w:t xml:space="preserve">для торгівлі сезонними овочами на вул. Електротехнічній, 18 </w:t>
      </w:r>
      <w:r w:rsidR="00F57A5C">
        <w:rPr>
          <w:b/>
          <w:i/>
          <w:sz w:val="24"/>
          <w:szCs w:val="24"/>
        </w:rPr>
        <w:br/>
      </w:r>
      <w:r w:rsidR="00FD0E8A" w:rsidRPr="00FD0E8A">
        <w:rPr>
          <w:b/>
          <w:i/>
          <w:sz w:val="24"/>
          <w:szCs w:val="24"/>
        </w:rPr>
        <w:t>у Деснянському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B55C4E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E5E8300" w:rsidR="00E94376" w:rsidRPr="00B55C4E" w:rsidRDefault="00C55118" w:rsidP="00E15DA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55C4E">
              <w:rPr>
                <w:i/>
                <w:sz w:val="24"/>
                <w:szCs w:val="24"/>
              </w:rPr>
              <w:t>Приватне акціонерне товариство «ПОЛЮС»</w:t>
            </w:r>
            <w:r w:rsidR="000B1E6A" w:rsidRPr="00B55C4E">
              <w:rPr>
                <w:i/>
                <w:sz w:val="24"/>
                <w:szCs w:val="24"/>
              </w:rPr>
              <w:t xml:space="preserve"> (</w:t>
            </w:r>
            <w:r w:rsidR="00FF0A55" w:rsidRPr="00B55C4E">
              <w:rPr>
                <w:i/>
                <w:sz w:val="24"/>
                <w:szCs w:val="24"/>
              </w:rPr>
              <w:t>ЄДРПОУ</w:t>
            </w:r>
            <w:r w:rsidR="002B5778" w:rsidRPr="00B55C4E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B55C4E">
              <w:rPr>
                <w:i/>
                <w:color w:val="auto"/>
                <w:sz w:val="24"/>
                <w:szCs w:val="24"/>
                <w:lang w:val="ru-RU" w:bidi="ar-SA"/>
              </w:rPr>
              <w:t>19029704</w:t>
            </w:r>
            <w:r w:rsidR="000B1E6A" w:rsidRPr="00B55C4E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4713C0" w:rsidRPr="00B55C4E">
              <w:rPr>
                <w:i/>
                <w:color w:val="auto"/>
                <w:sz w:val="24"/>
                <w:szCs w:val="24"/>
                <w:lang w:bidi="ar-SA"/>
              </w:rPr>
              <w:t xml:space="preserve"> (далі – </w:t>
            </w:r>
            <w:r w:rsidR="00E15DAA">
              <w:rPr>
                <w:i/>
                <w:color w:val="auto"/>
                <w:sz w:val="24"/>
                <w:szCs w:val="24"/>
                <w:lang w:bidi="ar-SA"/>
              </w:rPr>
              <w:t>Товариство</w:t>
            </w:r>
            <w:r w:rsidR="004713C0" w:rsidRPr="00B55C4E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D58F1B2" w:rsidR="007812BA" w:rsidRPr="000B1E6A" w:rsidRDefault="00776E89" w:rsidP="00B55C4E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6C2E314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285 ФІЗИЧНИХ ОСІБ АКЦІОНЕРІВ</w:t>
            </w:r>
          </w:p>
          <w:p w14:paraId="0D8E5953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Розмір внеску до статутного фонду: 240 397,50 грн</w:t>
            </w:r>
          </w:p>
          <w:p w14:paraId="52AF41A0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Частка (%): 99,86%</w:t>
            </w:r>
          </w:p>
          <w:p w14:paraId="3BE60C21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2 ЮРИДИЧНІ ОСОБИ АКЦІОНЕРИ</w:t>
            </w:r>
          </w:p>
          <w:p w14:paraId="14D7516A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 xml:space="preserve">Розмір внеску до статутного фонду: 346,50 грн </w:t>
            </w:r>
          </w:p>
          <w:p w14:paraId="6643096C" w14:textId="5BA2EFD3" w:rsidR="00E94376" w:rsidRPr="00B55C4E" w:rsidRDefault="00B55C4E" w:rsidP="00B55C4E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Частка (%): 0,1439%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713C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4C28227D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КАРПЕНКО ІРИНА АНАТОЛІЇВНА</w:t>
            </w:r>
          </w:p>
          <w:p w14:paraId="3ABFEB21" w14:textId="28CA3A18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Адреса засновника: Україна, 01014, м. Київ, Печерський р-н, вулиця Лізи Чйкіної,  характер впливу-прямий, частка-15,3654%</w:t>
            </w:r>
          </w:p>
          <w:p w14:paraId="39C8E623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КАРПЕНКО НАТАЛІЯ АНАТОЛІЇВНА</w:t>
            </w:r>
          </w:p>
          <w:p w14:paraId="6B31ACD8" w14:textId="5AFBE1B0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Адреса засновника: Україна, 04205, м. Київ, Оболонськи р-н, вулиця Тимошенка, характер впливу-прямий, частка-15,3654%</w:t>
            </w:r>
          </w:p>
          <w:p w14:paraId="60D3E754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КАРПЕНКО РАЇСА МИХАЙЛІВНА</w:t>
            </w:r>
          </w:p>
          <w:p w14:paraId="3C5E7D39" w14:textId="2F494D0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 xml:space="preserve">Адреса засновника: Україна, 04210, </w:t>
            </w:r>
            <w:r w:rsidR="003F364A">
              <w:rPr>
                <w:bCs w:val="0"/>
                <w:i/>
                <w:sz w:val="24"/>
                <w:szCs w:val="24"/>
              </w:rPr>
              <w:t>м.</w:t>
            </w:r>
            <w:r w:rsidRPr="00B55C4E">
              <w:rPr>
                <w:bCs w:val="0"/>
                <w:i/>
                <w:sz w:val="24"/>
                <w:szCs w:val="24"/>
              </w:rPr>
              <w:t xml:space="preserve"> Київ, Оболонський р-н, вулиця Тимошенка, характер впливу-прямий, частка-41,0197%</w:t>
            </w:r>
          </w:p>
          <w:p w14:paraId="09946CE8" w14:textId="77777777" w:rsidR="00B55C4E" w:rsidRPr="00B55C4E" w:rsidRDefault="00B55C4E" w:rsidP="00B55C4E">
            <w:pPr>
              <w:pStyle w:val="a7"/>
              <w:jc w:val="both"/>
              <w:rPr>
                <w:bCs w:val="0"/>
                <w:i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КАРПЕНКО АНАТОЛІЙ ЯКОВИЧ</w:t>
            </w:r>
          </w:p>
          <w:p w14:paraId="1C7A8B69" w14:textId="60EB7DC7" w:rsidR="00B55C4E" w:rsidRPr="00037B84" w:rsidRDefault="00B55C4E" w:rsidP="00B55C4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B55C4E">
              <w:rPr>
                <w:bCs w:val="0"/>
                <w:i/>
                <w:sz w:val="24"/>
                <w:szCs w:val="24"/>
              </w:rPr>
              <w:t>Адреса засновника: Україна, 02225, м. Київ, Деснянський р-н, проспект Маяковського, характер впливу-прямий, частка-15,1692%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55C4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05.06.2024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642840514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8000000000:62:021:0082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Електротехнічна, 18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713C0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7CE6EABC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0,4915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B55C4E">
              <w:t xml:space="preserve"> </w:t>
            </w:r>
            <w:r w:rsidR="00B55C4E" w:rsidRPr="00B55C4E">
              <w:rPr>
                <w:b/>
                <w:i/>
                <w:iCs/>
                <w:sz w:val="24"/>
                <w:szCs w:val="24"/>
              </w:rPr>
              <w:t>межах червоних ліній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6D85D69C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953CCB">
              <w:rPr>
                <w:b/>
                <w:i/>
                <w:sz w:val="24"/>
                <w:szCs w:val="24"/>
                <w:lang w:val="ru-RU"/>
              </w:rPr>
              <w:t>3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953CCB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4713C0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4713C0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713C0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4713C0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4713C0">
              <w:rPr>
                <w:b/>
                <w:i/>
                <w:sz w:val="24"/>
                <w:szCs w:val="24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      </w:r>
            <w:r w:rsidRPr="004713C0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713C0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2C79E9F" w:rsidR="006D7E33" w:rsidRDefault="007D6BF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F1D0C2F" w14:textId="61C8DFE6" w:rsidR="007D6BF6" w:rsidRPr="007D6BF6" w:rsidRDefault="007D6BF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21 701 657,06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57A6FBEC" w14:textId="22F43BF6" w:rsidR="004F6247" w:rsidRPr="00B60933" w:rsidRDefault="0049406D" w:rsidP="00B60933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19385E03" w14:textId="77777777" w:rsidR="00E90C70" w:rsidRDefault="00E90C70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8E4520A" w14:textId="77777777" w:rsidR="00E90C70" w:rsidRDefault="00E90C70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574DA5F3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A020847" w14:textId="4286FF54" w:rsidR="00F60A06" w:rsidRPr="00772C24" w:rsidRDefault="00F60A06" w:rsidP="00F60A0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2C6C5BBA" w14:textId="77777777" w:rsidR="00F57A5C" w:rsidRDefault="00F57A5C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7424375A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9076916" w14:textId="77777777" w:rsidR="00F57A5C" w:rsidRDefault="00F57A5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10BD4B88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3089D895" w:rsidR="00FF0A55" w:rsidRPr="000A1451" w:rsidRDefault="00056A2A" w:rsidP="00F57A5C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0A1451">
              <w:rPr>
                <w:b w:val="0"/>
                <w:bCs w:val="0"/>
                <w:i/>
                <w:sz w:val="24"/>
                <w:szCs w:val="24"/>
              </w:rPr>
              <w:t>. На ділянці розміщуються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0A1451">
              <w:rPr>
                <w:b w:val="0"/>
                <w:bCs w:val="0"/>
                <w:i/>
                <w:sz w:val="24"/>
                <w:szCs w:val="24"/>
              </w:rPr>
              <w:t xml:space="preserve">торгівельні павільйони, які використовуються для торгівлі (овочевий ринок). Земельна ділянка не огороджена, також в межах ділянки запарковані автомобілі для відвідувачів </w:t>
            </w:r>
            <w:r w:rsidR="00FF0A55" w:rsidRPr="000A1451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0A1451">
              <w:rPr>
                <w:b w:val="0"/>
                <w:bCs w:val="0"/>
                <w:i/>
                <w:sz w:val="24"/>
                <w:szCs w:val="24"/>
              </w:rPr>
              <w:t xml:space="preserve"> 24.06.2024 </w:t>
            </w:r>
            <w:r w:rsidR="00F57A5C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          </w:t>
            </w:r>
            <w:r w:rsidR="000A1451">
              <w:rPr>
                <w:b w:val="0"/>
                <w:bCs w:val="0"/>
                <w:i/>
                <w:sz w:val="24"/>
                <w:szCs w:val="24"/>
              </w:rPr>
              <w:t>№  ДК/149-ОА/2024</w:t>
            </w:r>
            <w:r w:rsidR="00FF0A55" w:rsidRPr="000A145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6C9AF58F" w:rsidR="00F57A5C" w:rsidRPr="00EE137E" w:rsidRDefault="008D63A0" w:rsidP="00953CCB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наданих Товариством матеріалів на земельній ділянці розміщуються торгівельні павільйони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 xml:space="preserve">, які є складовою </w:t>
            </w:r>
            <w:r>
              <w:rPr>
                <w:b w:val="0"/>
                <w:bCs w:val="0"/>
                <w:i/>
                <w:sz w:val="24"/>
                <w:szCs w:val="24"/>
              </w:rPr>
              <w:t>частин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>ою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51D8F" w:rsidRPr="000A1451">
              <w:rPr>
                <w:b w:val="0"/>
                <w:bCs w:val="0"/>
                <w:i/>
                <w:sz w:val="24"/>
                <w:szCs w:val="24"/>
              </w:rPr>
              <w:t>комплекс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="00F51D8F" w:rsidRPr="000A1451">
              <w:rPr>
                <w:b w:val="0"/>
                <w:bCs w:val="0"/>
                <w:i/>
                <w:sz w:val="24"/>
                <w:szCs w:val="24"/>
              </w:rPr>
              <w:t xml:space="preserve"> будівель та споруд громадського призначення</w:t>
            </w:r>
            <w:r w:rsidR="00F51D8F">
              <w:t xml:space="preserve"> </w:t>
            </w:r>
            <w:r w:rsidR="00953CCB" w:rsidRPr="00953CCB">
              <w:rPr>
                <w:i/>
                <w:iCs/>
                <w:sz w:val="24"/>
                <w:szCs w:val="24"/>
              </w:rPr>
              <w:t>з</w:t>
            </w:r>
            <w:r w:rsidR="00F51D8F" w:rsidRPr="000A1451">
              <w:rPr>
                <w:b w:val="0"/>
                <w:bCs w:val="0"/>
                <w:i/>
                <w:sz w:val="24"/>
                <w:szCs w:val="24"/>
              </w:rPr>
              <w:t>агальн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>ою площею</w:t>
            </w:r>
            <w:r w:rsidR="00F51D8F" w:rsidRPr="000A1451">
              <w:rPr>
                <w:b w:val="0"/>
                <w:bCs w:val="0"/>
                <w:i/>
                <w:sz w:val="24"/>
                <w:szCs w:val="24"/>
              </w:rPr>
              <w:t xml:space="preserve"> 6096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F51D8F" w:rsidRPr="000A1451"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="00F51D8F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="00F51D8F">
              <w:rPr>
                <w:b w:val="0"/>
                <w:bCs w:val="0"/>
                <w:i/>
                <w:sz w:val="24"/>
                <w:szCs w:val="24"/>
              </w:rPr>
              <w:t xml:space="preserve">. м, який згідно з відомостями </w:t>
            </w:r>
            <w:r w:rsidR="000A1451" w:rsidRPr="000A1451">
              <w:rPr>
                <w:b w:val="0"/>
                <w:bCs w:val="0"/>
                <w:i/>
                <w:sz w:val="24"/>
                <w:szCs w:val="24"/>
              </w:rPr>
              <w:t xml:space="preserve">Державного реєстру речових прав на нерухоме майно </w:t>
            </w:r>
            <w:r w:rsidR="00F51D8F">
              <w:rPr>
                <w:b w:val="0"/>
                <w:bCs w:val="0"/>
                <w:i/>
                <w:sz w:val="24"/>
                <w:szCs w:val="24"/>
              </w:rPr>
              <w:t xml:space="preserve">належить </w:t>
            </w:r>
            <w:r w:rsidR="000A1451" w:rsidRPr="000A1451">
              <w:rPr>
                <w:b w:val="0"/>
                <w:bCs w:val="0"/>
                <w:i/>
                <w:sz w:val="24"/>
                <w:szCs w:val="24"/>
              </w:rPr>
              <w:t>Товариству на праві приватної власності (реєстраційний номер об’єкта нерухомого майна 121184780000, номер відомостей про речове право: 1932795 від  18.04.2013)</w:t>
            </w:r>
            <w:r w:rsidR="002B341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B341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09320C24" w14:textId="57BD3577" w:rsidR="00C27744" w:rsidRPr="00C27744" w:rsidRDefault="00C27744" w:rsidP="00F57A5C">
            <w:pPr>
              <w:pStyle w:val="a7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27744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затверджений рішенням Київської міської ради від 11.10.2018 № 1875/5939 «Про затвердження детального плану території промрайону «Троєщина» на вул. Пухівській у Деснянському районі </w:t>
            </w:r>
            <w:r w:rsidR="00C3460D">
              <w:rPr>
                <w:b w:val="0"/>
                <w:bCs w:val="0"/>
                <w:i/>
                <w:sz w:val="24"/>
                <w:szCs w:val="24"/>
              </w:rPr>
              <w:t xml:space="preserve">                         </w:t>
            </w:r>
            <w:r w:rsidRPr="00C27744">
              <w:rPr>
                <w:b w:val="0"/>
                <w:bCs w:val="0"/>
                <w:i/>
                <w:sz w:val="24"/>
                <w:szCs w:val="24"/>
              </w:rPr>
              <w:t>м. Києва»</w:t>
            </w:r>
            <w:r w:rsidR="00953CCB">
              <w:rPr>
                <w:b w:val="0"/>
                <w:bCs w:val="0"/>
                <w:i/>
                <w:sz w:val="24"/>
                <w:szCs w:val="24"/>
              </w:rPr>
              <w:t xml:space="preserve"> (далі -ДПТ)</w:t>
            </w:r>
            <w:r w:rsidRPr="00C2774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221411F9" w:rsidR="00E637D1" w:rsidRPr="00EE137E" w:rsidRDefault="00C27744" w:rsidP="00F57A5C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27744">
              <w:rPr>
                <w:b w:val="0"/>
                <w:bCs w:val="0"/>
                <w:i/>
                <w:sz w:val="24"/>
                <w:szCs w:val="24"/>
              </w:rPr>
              <w:t xml:space="preserve">Функціональне призначення </w:t>
            </w:r>
            <w:r w:rsidR="00953CCB">
              <w:rPr>
                <w:b w:val="0"/>
                <w:bCs w:val="0"/>
                <w:i/>
                <w:sz w:val="24"/>
                <w:szCs w:val="24"/>
              </w:rPr>
              <w:t xml:space="preserve">згідно з ДПТ </w:t>
            </w:r>
            <w:r w:rsidRPr="00C27744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="00953CC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C27744">
              <w:rPr>
                <w:b w:val="0"/>
                <w:bCs w:val="0"/>
                <w:i/>
                <w:sz w:val="24"/>
                <w:szCs w:val="24"/>
              </w:rPr>
              <w:t xml:space="preserve">території </w:t>
            </w:r>
            <w:r w:rsidR="00561978" w:rsidRPr="00561978">
              <w:rPr>
                <w:b w:val="0"/>
                <w:bCs w:val="0"/>
                <w:i/>
                <w:sz w:val="24"/>
                <w:szCs w:val="24"/>
              </w:rPr>
              <w:t>вулиць та доріг</w:t>
            </w:r>
            <w:r w:rsidRPr="00C2774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E4CCB95" w:rsidR="00823CCF" w:rsidRPr="00E637D1" w:rsidRDefault="00B55C4E" w:rsidP="00F57A5C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637D1">
              <w:rPr>
                <w:b w:val="0"/>
                <w:i/>
                <w:sz w:val="24"/>
                <w:szCs w:val="24"/>
              </w:rPr>
              <w:t>Території 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56D1516" w14:textId="77777777" w:rsidR="00B55C4E" w:rsidRDefault="006A19DF" w:rsidP="00F57A5C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перебуває у комунальній власності територіальної громади міста Києва </w:t>
            </w:r>
          </w:p>
          <w:p w14:paraId="0EC5BAC8" w14:textId="60CAF6DB" w:rsidR="00823CCF" w:rsidRPr="00EE137E" w:rsidRDefault="006A19DF" w:rsidP="00F57A5C">
            <w:pPr>
              <w:pStyle w:val="a7"/>
              <w:shd w:val="clear" w:color="auto" w:fill="auto"/>
              <w:ind w:firstLine="455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4713C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713C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F57A5C">
            <w:pPr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561978" w:rsidRPr="00037B84" w14:paraId="3988BD0B" w14:textId="77777777" w:rsidTr="00430CA4">
        <w:trPr>
          <w:cantSplit/>
          <w:trHeight w:val="1413"/>
        </w:trPr>
        <w:tc>
          <w:tcPr>
            <w:tcW w:w="2972" w:type="dxa"/>
          </w:tcPr>
          <w:p w14:paraId="52B6DF02" w14:textId="032BF48F" w:rsidR="00561978" w:rsidRPr="002F2D3F" w:rsidRDefault="0056197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C963554" w14:textId="6ACD4B74" w:rsidR="00561978" w:rsidRPr="003F1E3E" w:rsidRDefault="00561978" w:rsidP="00F57A5C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Pr="00B55C4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24.11.2005 № 464/2925 </w:t>
            </w:r>
            <w:r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передана в короткострокову оренду на 3 роки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Товариству</w:t>
            </w:r>
            <w:r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4713C0">
              <w:rPr>
                <w:rFonts w:ascii="Times New Roman" w:eastAsia="Times New Roman" w:hAnsi="Times New Roman" w:cs="Times New Roman"/>
                <w:i/>
                <w:color w:val="auto"/>
              </w:rPr>
              <w:t>для розширення оптової бази з адмінбудинком і будівництва та обслуговування гостьової автомобільної стоянки та майданчика для торгівлі сезонними овочами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26.09.2014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 136).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34E9AA03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061DA0CB" w14:textId="246CF001" w:rsidR="001056B1" w:rsidRDefault="00953CCB" w:rsidP="00F57A5C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Pr="00953CCB">
              <w:rPr>
                <w:rFonts w:ascii="Times New Roman" w:eastAsia="Times New Roman" w:hAnsi="Times New Roman" w:cs="Times New Roman"/>
                <w:i/>
                <w:color w:val="auto"/>
              </w:rPr>
              <w:t>ішенням Господарського суду м. Києва від 01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53CCB">
              <w:rPr>
                <w:rFonts w:ascii="Times New Roman" w:eastAsia="Times New Roman" w:hAnsi="Times New Roman" w:cs="Times New Roman"/>
                <w:i/>
                <w:color w:val="auto"/>
              </w:rPr>
              <w:t>2018 у справі №  910/21515/17, залишеним без змін постановою Північного апеляційного господарського суду від 12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.02.</w:t>
            </w:r>
            <w:r w:rsidRPr="00953CCB">
              <w:rPr>
                <w:rFonts w:ascii="Times New Roman" w:eastAsia="Times New Roman" w:hAnsi="Times New Roman" w:cs="Times New Roman"/>
                <w:i/>
                <w:color w:val="auto"/>
              </w:rPr>
              <w:t>2019 та постановою Верховного Суду від 23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.05.</w:t>
            </w:r>
            <w:r w:rsidRPr="00953CCB">
              <w:rPr>
                <w:rFonts w:ascii="Times New Roman" w:eastAsia="Times New Roman" w:hAnsi="Times New Roman" w:cs="Times New Roman"/>
                <w:i/>
                <w:color w:val="auto"/>
              </w:rPr>
              <w:t>2019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F064AC" w:rsidRPr="00F064AC">
              <w:rPr>
                <w:rFonts w:ascii="Times New Roman" w:eastAsia="Times New Roman" w:hAnsi="Times New Roman" w:cs="Times New Roman"/>
                <w:i/>
                <w:color w:val="auto"/>
              </w:rPr>
              <w:t>визнано поновленим договір оренди земельної ділянки від 26.09.2014        № 13</w:t>
            </w:r>
            <w:r w:rsidR="00F064A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6</w:t>
            </w:r>
            <w:r w:rsidR="00F064AC" w:rsidRPr="00F064A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той самий строк і на тих самих умовах та визнано укладеною додаткову угоду про поновлення терміну дії договору оренди земельної ділянки від 26.09.2014 № 13</w:t>
            </w:r>
            <w:r w:rsidR="00F064A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6</w:t>
            </w:r>
            <w:r w:rsidR="001056B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5274613" w14:textId="6824E172" w:rsidR="00907FF6" w:rsidRPr="00EE137E" w:rsidRDefault="001056B1" w:rsidP="00F57A5C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Постійною комісією Київської міської ради з питань </w:t>
            </w:r>
            <w:r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архітектури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A42C9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місто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будування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та зем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ельних відносин 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засіданні 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17.02.2021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(протокол №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2/4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) вирішено поновити договір на 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рок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договір про укладення договору оренди земельної ділянки на новий строк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13.09.2021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FD0E8A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780</w:t>
            </w:r>
            <w:r w:rsidR="00532056" w:rsidRPr="00FD0E8A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6F39B81" w14:textId="106F4F36" w:rsidR="006A19DF" w:rsidRPr="00EE137E" w:rsidRDefault="006A19DF" w:rsidP="00F57A5C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4713C0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13.09.202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="00C91423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AA1729C" w14:textId="457F05DD" w:rsidR="006A19DF" w:rsidRPr="00EE137E" w:rsidRDefault="006A19DF" w:rsidP="00F57A5C">
            <w:pPr>
              <w:shd w:val="clear" w:color="auto" w:fill="FFFFFF"/>
              <w:ind w:firstLine="455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22.05.2024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50722/6/26-15-13-01-08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15.05.2024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E15DAA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="00E15DAA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00EA0431" w14:textId="77777777" w:rsidR="006C531A" w:rsidRDefault="006C531A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</w:rPr>
            </w:pPr>
            <w:r w:rsidRPr="006C531A">
              <w:rPr>
                <w:rFonts w:ascii="Times New Roman" w:hAnsi="Times New Roman" w:cs="Times New Roman"/>
                <w:i/>
              </w:rPr>
              <w:t>Відповідно до листа ГУ ДПС у м. Києві від 12.12.2024                             № 36062/5/26-15-13-01-05  станом на 01.12.2024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6592A2DE" w14:textId="77777777" w:rsidR="006C531A" w:rsidRPr="00F064AC" w:rsidRDefault="006C531A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78C8DF67" w14:textId="2CAF8BCB" w:rsidR="00DE0E7B" w:rsidRPr="00EE137E" w:rsidRDefault="0012148D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Pr="0012148D">
              <w:rPr>
                <w:rFonts w:ascii="Times New Roman" w:hAnsi="Times New Roman" w:cs="Times New Roman"/>
                <w:i/>
              </w:rPr>
              <w:t>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2148D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2148D">
              <w:rPr>
                <w:rFonts w:ascii="Times New Roman" w:hAnsi="Times New Roman" w:cs="Times New Roman"/>
                <w:i/>
              </w:rPr>
              <w:t xml:space="preserve"> розташована в межах червоних ліній.</w:t>
            </w:r>
            <w:r w:rsidR="00DE0E7B" w:rsidRPr="00EE137E">
              <w:rPr>
                <w:rFonts w:ascii="Times New Roman" w:hAnsi="Times New Roman" w:cs="Times New Roman"/>
                <w:i/>
              </w:rPr>
              <w:t>.</w:t>
            </w:r>
          </w:p>
          <w:p w14:paraId="6463754A" w14:textId="77777777" w:rsidR="006C531A" w:rsidRPr="00F064AC" w:rsidRDefault="006C531A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37FCD44E" w14:textId="5E545591" w:rsidR="00E15DAA" w:rsidRPr="000D0302" w:rsidRDefault="00C3460D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="00E15DAA" w:rsidRPr="000D0302">
              <w:rPr>
                <w:rFonts w:ascii="Times New Roman" w:hAnsi="Times New Roman" w:cs="Times New Roman"/>
                <w:i/>
              </w:rPr>
              <w:t>азначаємо, що Департамент земельних ресурсів не може перебирати на себе повноваження Київської міської ради та приймати рішення про укладення на новий</w:t>
            </w:r>
            <w:r w:rsidR="00E15DAA" w:rsidRPr="001D48BE">
              <w:rPr>
                <w:rFonts w:ascii="Times New Roman" w:hAnsi="Times New Roman" w:cs="Times New Roman"/>
                <w:i/>
              </w:rPr>
              <w:t xml:space="preserve"> строк</w:t>
            </w:r>
            <w:r w:rsidR="00E15DAA" w:rsidRPr="000D0302">
              <w:rPr>
                <w:rFonts w:ascii="Times New Roman" w:hAnsi="Times New Roman" w:cs="Times New Roman"/>
                <w:i/>
              </w:rPr>
              <w:t xml:space="preserve"> або відмову в укладенн</w:t>
            </w:r>
            <w:r w:rsidR="00E15DAA">
              <w:rPr>
                <w:rFonts w:ascii="Times New Roman" w:hAnsi="Times New Roman" w:cs="Times New Roman"/>
                <w:i/>
              </w:rPr>
              <w:t>і</w:t>
            </w:r>
            <w:r w:rsidR="00E15DAA" w:rsidRPr="000D0302">
              <w:rPr>
                <w:rFonts w:ascii="Times New Roman" w:hAnsi="Times New Roman" w:cs="Times New Roman"/>
                <w:i/>
              </w:rPr>
              <w:t xml:space="preserve"> на новий строк договору оренди</w:t>
            </w:r>
            <w:r w:rsidR="00E15DAA">
              <w:rPr>
                <w:rFonts w:ascii="Times New Roman" w:hAnsi="Times New Roman" w:cs="Times New Roman"/>
                <w:i/>
              </w:rPr>
              <w:t xml:space="preserve"> земельної ділянки</w:t>
            </w:r>
            <w:r w:rsidR="00E15DAA" w:rsidRPr="000D0302">
              <w:rPr>
                <w:rFonts w:ascii="Times New Roman" w:hAnsi="Times New Roman" w:cs="Times New Roman"/>
                <w:i/>
              </w:rPr>
              <w:t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F0C381" w14:textId="67C398EA" w:rsidR="00E15DAA" w:rsidRPr="000D0302" w:rsidRDefault="00E15DAA" w:rsidP="00F57A5C">
            <w:pPr>
              <w:ind w:firstLine="455"/>
              <w:jc w:val="both"/>
              <w:rPr>
                <w:rFonts w:ascii="Times New Roman" w:hAnsi="Times New Roman" w:cs="Times New Roman"/>
                <w:i/>
              </w:rPr>
            </w:pPr>
            <w:r w:rsidRPr="000D0302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C3460D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0D0302">
              <w:rPr>
                <w:rFonts w:ascii="Times New Roman" w:hAnsi="Times New Roman" w:cs="Times New Roman"/>
                <w:i/>
              </w:rPr>
              <w:t>від 17.04.2018 у справі № 826/8107/16, від 16.09.2021 у справі № 826/8847/16.</w:t>
            </w:r>
          </w:p>
          <w:p w14:paraId="381CEF3E" w14:textId="07757BFE" w:rsidR="00DE0E7B" w:rsidRPr="001D49C8" w:rsidRDefault="00E15DAA" w:rsidP="00F57A5C">
            <w:pPr>
              <w:ind w:firstLine="455"/>
              <w:jc w:val="both"/>
              <w:rPr>
                <w:lang w:val="ru-RU"/>
              </w:rPr>
            </w:pPr>
            <w:r w:rsidRPr="000D0302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B8E8D49" w14:textId="18968B22" w:rsidR="0012148D" w:rsidRDefault="0012148D" w:rsidP="00B60933">
      <w:pPr>
        <w:pStyle w:val="a7"/>
        <w:shd w:val="clear" w:color="auto" w:fill="auto"/>
        <w:spacing w:line="233" w:lineRule="auto"/>
        <w:jc w:val="both"/>
        <w:rPr>
          <w:sz w:val="24"/>
          <w:szCs w:val="24"/>
        </w:rPr>
      </w:pPr>
    </w:p>
    <w:p w14:paraId="3D94B9F3" w14:textId="49C68034" w:rsidR="006A19DF" w:rsidRPr="00037B84" w:rsidRDefault="006A19DF" w:rsidP="00C3460D">
      <w:pPr>
        <w:pStyle w:val="a7"/>
        <w:shd w:val="clear" w:color="auto" w:fill="auto"/>
        <w:ind w:firstLine="567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49BEF7FE" w14:textId="77777777" w:rsidR="00E15DAA" w:rsidRPr="007C746F" w:rsidRDefault="00E15DAA" w:rsidP="00C3460D">
      <w:pPr>
        <w:pStyle w:val="1"/>
        <w:shd w:val="clear" w:color="auto" w:fill="auto"/>
        <w:ind w:firstLine="567"/>
        <w:jc w:val="both"/>
        <w:rPr>
          <w:i w:val="0"/>
          <w:color w:val="auto"/>
          <w:sz w:val="24"/>
          <w:szCs w:val="24"/>
        </w:rPr>
      </w:pPr>
      <w:r w:rsidRPr="007C746F">
        <w:rPr>
          <w:i w:val="0"/>
          <w:color w:val="auto"/>
          <w:sz w:val="24"/>
          <w:szCs w:val="24"/>
        </w:rPr>
        <w:t>Загальні засади та порядок укладення договорів оренди земельних ділянок на новий строк  визначено Законом України «Про оренду землі».</w:t>
      </w:r>
    </w:p>
    <w:p w14:paraId="3E3C94DA" w14:textId="3E91CB87" w:rsidR="00E15DAA" w:rsidRPr="000D0302" w:rsidRDefault="00E15DAA" w:rsidP="00C3460D">
      <w:pPr>
        <w:pStyle w:val="1"/>
        <w:ind w:firstLine="567"/>
        <w:jc w:val="both"/>
        <w:rPr>
          <w:i w:val="0"/>
          <w:sz w:val="24"/>
          <w:szCs w:val="24"/>
        </w:rPr>
      </w:pPr>
      <w:r w:rsidRPr="000D0302">
        <w:rPr>
          <w:i w:val="0"/>
          <w:sz w:val="24"/>
          <w:szCs w:val="24"/>
        </w:rPr>
        <w:t xml:space="preserve">Проєкт рішення не стосується прав і соціальної захищеності осіб з інвалідністю та </w:t>
      </w:r>
      <w:r w:rsidR="00C3460D">
        <w:rPr>
          <w:i w:val="0"/>
          <w:sz w:val="24"/>
          <w:szCs w:val="24"/>
        </w:rPr>
        <w:t xml:space="preserve">                     </w:t>
      </w:r>
      <w:r w:rsidRPr="000D0302">
        <w:rPr>
          <w:i w:val="0"/>
          <w:sz w:val="24"/>
          <w:szCs w:val="24"/>
        </w:rPr>
        <w:t>не матиме впливу на життєдіяльність цієї категорії.</w:t>
      </w:r>
    </w:p>
    <w:p w14:paraId="35275746" w14:textId="77777777" w:rsidR="00E15DAA" w:rsidRPr="000D0302" w:rsidRDefault="00E15DAA" w:rsidP="00C3460D">
      <w:pPr>
        <w:pStyle w:val="1"/>
        <w:ind w:firstLine="567"/>
        <w:jc w:val="both"/>
        <w:rPr>
          <w:i w:val="0"/>
          <w:sz w:val="24"/>
          <w:szCs w:val="24"/>
        </w:rPr>
      </w:pPr>
      <w:r w:rsidRPr="000D0302">
        <w:rPr>
          <w:i w:val="0"/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14BD75F" w14:textId="03DF4EE9" w:rsidR="00E15DAA" w:rsidRDefault="00E15DAA" w:rsidP="00C3460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Проєкт рішення </w:t>
      </w:r>
      <w:r w:rsidRPr="000D0302">
        <w:rPr>
          <w:i w:val="0"/>
          <w:sz w:val="24"/>
          <w:szCs w:val="24"/>
        </w:rPr>
        <w:t>не містить інформаці</w:t>
      </w:r>
      <w:r>
        <w:rPr>
          <w:i w:val="0"/>
          <w:sz w:val="24"/>
          <w:szCs w:val="24"/>
        </w:rPr>
        <w:t>ї</w:t>
      </w:r>
      <w:r w:rsidRPr="000D0302">
        <w:rPr>
          <w:i w:val="0"/>
          <w:sz w:val="24"/>
          <w:szCs w:val="24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664CE47" w14:textId="77777777" w:rsidR="00E66781" w:rsidRPr="00F064AC" w:rsidRDefault="00E66781" w:rsidP="00C3460D">
      <w:pPr>
        <w:pStyle w:val="1"/>
        <w:shd w:val="clear" w:color="auto" w:fill="auto"/>
        <w:ind w:firstLine="567"/>
        <w:rPr>
          <w:b/>
          <w:bCs/>
          <w:i w:val="0"/>
          <w:sz w:val="10"/>
          <w:szCs w:val="10"/>
        </w:rPr>
      </w:pPr>
    </w:p>
    <w:p w14:paraId="3DE5E268" w14:textId="1EA3A104" w:rsidR="006A19DF" w:rsidRPr="0012148D" w:rsidRDefault="006A19DF" w:rsidP="00C3460D">
      <w:pPr>
        <w:pStyle w:val="1"/>
        <w:shd w:val="clear" w:color="auto" w:fill="auto"/>
        <w:ind w:firstLine="567"/>
        <w:rPr>
          <w:i w:val="0"/>
          <w:sz w:val="24"/>
          <w:szCs w:val="24"/>
        </w:rPr>
      </w:pPr>
      <w:r w:rsidRPr="0012148D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12148D" w:rsidRDefault="006A19DF" w:rsidP="00C3460D">
      <w:pPr>
        <w:pStyle w:val="1"/>
        <w:shd w:val="clear" w:color="auto" w:fill="auto"/>
        <w:ind w:firstLine="567"/>
        <w:rPr>
          <w:i w:val="0"/>
          <w:sz w:val="24"/>
          <w:szCs w:val="24"/>
        </w:rPr>
      </w:pPr>
      <w:r w:rsidRPr="0012148D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B45C501" w:rsidR="006A19DF" w:rsidRDefault="006A19DF" w:rsidP="00C3460D">
      <w:pPr>
        <w:pStyle w:val="1"/>
        <w:shd w:val="clear" w:color="auto" w:fill="auto"/>
        <w:ind w:firstLine="567"/>
        <w:jc w:val="both"/>
        <w:rPr>
          <w:b/>
          <w:sz w:val="24"/>
          <w:szCs w:val="24"/>
          <w:shd w:val="clear" w:color="auto" w:fill="FFFFFF"/>
        </w:rPr>
      </w:pPr>
      <w:r w:rsidRPr="0012148D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12148D">
        <w:rPr>
          <w:i w:val="0"/>
          <w:sz w:val="24"/>
          <w:szCs w:val="24"/>
        </w:rPr>
        <w:t xml:space="preserve">                             </w:t>
      </w:r>
      <w:r w:rsidRPr="0012148D">
        <w:rPr>
          <w:i w:val="0"/>
          <w:sz w:val="24"/>
          <w:szCs w:val="24"/>
        </w:rPr>
        <w:t xml:space="preserve"> </w:t>
      </w:r>
      <w:r w:rsidR="002F2D3F" w:rsidRPr="0012148D">
        <w:rPr>
          <w:i w:val="0"/>
          <w:sz w:val="24"/>
          <w:szCs w:val="24"/>
        </w:rPr>
        <w:t xml:space="preserve">від </w:t>
      </w:r>
      <w:r w:rsidR="00E66781" w:rsidRPr="00E66781">
        <w:rPr>
          <w:i w:val="0"/>
          <w:sz w:val="24"/>
          <w:szCs w:val="24"/>
        </w:rPr>
        <w:t>05.12.2024 № 426/10234 «Про бюджет міста Києва на 2025 рік»</w:t>
      </w:r>
      <w:r w:rsidR="00E66781">
        <w:rPr>
          <w:i w:val="0"/>
          <w:sz w:val="24"/>
          <w:szCs w:val="24"/>
        </w:rPr>
        <w:t xml:space="preserve"> </w:t>
      </w:r>
      <w:r w:rsidRPr="0012148D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Pr="0012148D">
        <w:rPr>
          <w:b/>
          <w:sz w:val="24"/>
          <w:szCs w:val="24"/>
          <w:shd w:val="clear" w:color="auto" w:fill="FFFFFF"/>
        </w:rPr>
        <w:t xml:space="preserve"> </w:t>
      </w:r>
      <w:r w:rsidR="0012148D" w:rsidRPr="0012148D">
        <w:rPr>
          <w:b/>
          <w:sz w:val="24"/>
          <w:szCs w:val="24"/>
          <w:shd w:val="clear" w:color="auto" w:fill="FFFFFF"/>
        </w:rPr>
        <w:t>1 085 082,85</w:t>
      </w:r>
      <w:r w:rsidRPr="0012148D">
        <w:rPr>
          <w:b/>
          <w:sz w:val="24"/>
          <w:szCs w:val="24"/>
          <w:shd w:val="clear" w:color="auto" w:fill="FFFFFF"/>
        </w:rPr>
        <w:t xml:space="preserve"> грн</w:t>
      </w:r>
      <w:r w:rsidR="0012148D" w:rsidRPr="0012148D">
        <w:rPr>
          <w:b/>
          <w:sz w:val="24"/>
          <w:szCs w:val="24"/>
          <w:shd w:val="clear" w:color="auto" w:fill="FFFFFF"/>
        </w:rPr>
        <w:t xml:space="preserve"> на рік (5%).</w:t>
      </w:r>
    </w:p>
    <w:p w14:paraId="535C16E6" w14:textId="77777777" w:rsidR="00561978" w:rsidRDefault="00561978" w:rsidP="00C3460D">
      <w:pPr>
        <w:pStyle w:val="1"/>
        <w:shd w:val="clear" w:color="auto" w:fill="auto"/>
        <w:ind w:firstLine="567"/>
        <w:jc w:val="both"/>
        <w:rPr>
          <w:b/>
          <w:sz w:val="24"/>
          <w:szCs w:val="24"/>
          <w:shd w:val="clear" w:color="auto" w:fill="FFFFFF"/>
        </w:rPr>
      </w:pPr>
    </w:p>
    <w:p w14:paraId="0FD8F8B4" w14:textId="77777777" w:rsidR="006A19DF" w:rsidRPr="0012148D" w:rsidRDefault="006A19DF" w:rsidP="00C3460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2148D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890B80F" w:rsidR="006A19DF" w:rsidRDefault="006A19DF" w:rsidP="00C3460D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  <w:r w:rsidRPr="0012148D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037B84" w:rsidRDefault="00E8544C" w:rsidP="00C3460D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C3460D">
      <w:pPr>
        <w:pStyle w:val="a7"/>
        <w:shd w:val="clear" w:color="auto" w:fill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713C0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C3460D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C3460D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C3460D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 w:rsidP="00C3460D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 w:rsidP="00C3460D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 w:rsidP="00C3460D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C3460D">
      <w:pPr>
        <w:pStyle w:val="1"/>
        <w:shd w:val="clear" w:color="auto" w:fill="auto"/>
        <w:ind w:firstLine="420"/>
      </w:pPr>
    </w:p>
    <w:p w14:paraId="40B89126" w14:textId="575DD6A9" w:rsidR="00823CCF" w:rsidRDefault="00823CCF" w:rsidP="00C3460D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E90C70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D2A95" w14:textId="77777777" w:rsidR="007227F2" w:rsidRDefault="007227F2">
      <w:r>
        <w:separator/>
      </w:r>
    </w:p>
  </w:endnote>
  <w:endnote w:type="continuationSeparator" w:id="0">
    <w:p w14:paraId="7AF2A09C" w14:textId="77777777" w:rsidR="007227F2" w:rsidRDefault="0072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6636" w14:textId="77777777" w:rsidR="007227F2" w:rsidRDefault="007227F2"/>
  </w:footnote>
  <w:footnote w:type="continuationSeparator" w:id="0">
    <w:p w14:paraId="08A3CB68" w14:textId="77777777" w:rsidR="007227F2" w:rsidRDefault="007227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1906333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A532ED" w14:textId="77777777" w:rsidR="00F57A5C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</w:p>
      <w:p w14:paraId="7CC42619" w14:textId="78FBC443" w:rsidR="009674CE" w:rsidRPr="004B05D1" w:rsidRDefault="009674CE" w:rsidP="00F57A5C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800A09">
          <w:rPr>
            <w:i w:val="0"/>
            <w:sz w:val="12"/>
            <w:szCs w:val="12"/>
          </w:rPr>
          <w:t xml:space="preserve">Пояснювальна записка № </w:t>
        </w:r>
        <w:r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Pr="004713C0">
          <w:rPr>
            <w:i w:val="0"/>
            <w:sz w:val="12"/>
            <w:szCs w:val="12"/>
            <w:lang w:val="ru-RU"/>
          </w:rPr>
          <w:t>-69485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F57A5C">
          <w:rPr>
            <w:i w:val="0"/>
            <w:sz w:val="12"/>
            <w:szCs w:val="12"/>
          </w:rPr>
          <w:t>27</w:t>
        </w:r>
        <w:r w:rsidRPr="004713C0">
          <w:rPr>
            <w:i w:val="0"/>
            <w:sz w:val="12"/>
            <w:szCs w:val="12"/>
            <w:lang w:val="ru-RU"/>
          </w:rPr>
          <w:t>.</w:t>
        </w:r>
        <w:r w:rsidR="00F57A5C">
          <w:rPr>
            <w:i w:val="0"/>
            <w:sz w:val="12"/>
            <w:szCs w:val="12"/>
            <w:lang w:val="ru-RU"/>
          </w:rPr>
          <w:t>12</w:t>
        </w:r>
        <w:r w:rsidRPr="004713C0">
          <w:rPr>
            <w:i w:val="0"/>
            <w:sz w:val="12"/>
            <w:szCs w:val="12"/>
            <w:lang w:val="ru-RU"/>
          </w:rPr>
          <w:t>.2024</w:t>
        </w:r>
        <w:r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Pr="00800A09">
          <w:rPr>
            <w:i w:val="0"/>
            <w:sz w:val="12"/>
            <w:szCs w:val="12"/>
          </w:rPr>
          <w:t xml:space="preserve"> </w:t>
        </w:r>
        <w:r w:rsidRPr="004713C0">
          <w:rPr>
            <w:i w:val="0"/>
            <w:sz w:val="12"/>
            <w:szCs w:val="12"/>
            <w:lang w:val="ru-RU"/>
          </w:rPr>
          <w:t>642840514</w:t>
        </w:r>
      </w:p>
      <w:p w14:paraId="0BF67CBB" w14:textId="6F3512D9" w:rsidR="009674CE" w:rsidRPr="00800A09" w:rsidRDefault="009674CE" w:rsidP="00F57A5C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962C8" w:rsidRPr="001962C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062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1451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056B1"/>
    <w:rsid w:val="001121A7"/>
    <w:rsid w:val="00117719"/>
    <w:rsid w:val="0012148D"/>
    <w:rsid w:val="001239A5"/>
    <w:rsid w:val="00123E08"/>
    <w:rsid w:val="00150E38"/>
    <w:rsid w:val="001520B5"/>
    <w:rsid w:val="00170CE7"/>
    <w:rsid w:val="00173FD8"/>
    <w:rsid w:val="0018193A"/>
    <w:rsid w:val="00184E7D"/>
    <w:rsid w:val="00187D5B"/>
    <w:rsid w:val="00194990"/>
    <w:rsid w:val="001962C8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341E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364A"/>
    <w:rsid w:val="003F4C80"/>
    <w:rsid w:val="0040429C"/>
    <w:rsid w:val="00430CA4"/>
    <w:rsid w:val="004360F8"/>
    <w:rsid w:val="00452111"/>
    <w:rsid w:val="0045563D"/>
    <w:rsid w:val="004713C0"/>
    <w:rsid w:val="00474616"/>
    <w:rsid w:val="0049406D"/>
    <w:rsid w:val="00495DE6"/>
    <w:rsid w:val="004A4541"/>
    <w:rsid w:val="004B05D1"/>
    <w:rsid w:val="004C4F16"/>
    <w:rsid w:val="004D4B3C"/>
    <w:rsid w:val="004D51B7"/>
    <w:rsid w:val="004E392F"/>
    <w:rsid w:val="004F624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1978"/>
    <w:rsid w:val="005621F8"/>
    <w:rsid w:val="00564A02"/>
    <w:rsid w:val="00567858"/>
    <w:rsid w:val="00567978"/>
    <w:rsid w:val="00567BA2"/>
    <w:rsid w:val="005769B6"/>
    <w:rsid w:val="00591722"/>
    <w:rsid w:val="005A70F6"/>
    <w:rsid w:val="005B1F64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42E45"/>
    <w:rsid w:val="006638C7"/>
    <w:rsid w:val="00664BE9"/>
    <w:rsid w:val="00664F25"/>
    <w:rsid w:val="006764C8"/>
    <w:rsid w:val="00694D51"/>
    <w:rsid w:val="0069558D"/>
    <w:rsid w:val="006A084E"/>
    <w:rsid w:val="006A19DF"/>
    <w:rsid w:val="006A7D7F"/>
    <w:rsid w:val="006C2523"/>
    <w:rsid w:val="006C531A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27F2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D6BF6"/>
    <w:rsid w:val="00800482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C39CE"/>
    <w:rsid w:val="008D63A0"/>
    <w:rsid w:val="008E59A5"/>
    <w:rsid w:val="008F0B34"/>
    <w:rsid w:val="008F726E"/>
    <w:rsid w:val="00905988"/>
    <w:rsid w:val="00907FF6"/>
    <w:rsid w:val="0091277B"/>
    <w:rsid w:val="009131FA"/>
    <w:rsid w:val="00915DCB"/>
    <w:rsid w:val="00934E19"/>
    <w:rsid w:val="009358DE"/>
    <w:rsid w:val="00953CCB"/>
    <w:rsid w:val="009562D8"/>
    <w:rsid w:val="00962005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9305C"/>
    <w:rsid w:val="00AA7E2D"/>
    <w:rsid w:val="00AD4369"/>
    <w:rsid w:val="00AD6678"/>
    <w:rsid w:val="00AF47ED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5C4E"/>
    <w:rsid w:val="00B5712F"/>
    <w:rsid w:val="00B60933"/>
    <w:rsid w:val="00B667EA"/>
    <w:rsid w:val="00B734EF"/>
    <w:rsid w:val="00B736BD"/>
    <w:rsid w:val="00B75EAF"/>
    <w:rsid w:val="00B82614"/>
    <w:rsid w:val="00B87AD3"/>
    <w:rsid w:val="00BA5124"/>
    <w:rsid w:val="00BD22EE"/>
    <w:rsid w:val="00BE5771"/>
    <w:rsid w:val="00BF1120"/>
    <w:rsid w:val="00C241ED"/>
    <w:rsid w:val="00C27744"/>
    <w:rsid w:val="00C3460D"/>
    <w:rsid w:val="00C414E0"/>
    <w:rsid w:val="00C50743"/>
    <w:rsid w:val="00C55118"/>
    <w:rsid w:val="00C720F1"/>
    <w:rsid w:val="00C72CD9"/>
    <w:rsid w:val="00C77018"/>
    <w:rsid w:val="00C80013"/>
    <w:rsid w:val="00C87AA9"/>
    <w:rsid w:val="00C91423"/>
    <w:rsid w:val="00C91E5C"/>
    <w:rsid w:val="00C93024"/>
    <w:rsid w:val="00C960A6"/>
    <w:rsid w:val="00CA77A2"/>
    <w:rsid w:val="00CB605B"/>
    <w:rsid w:val="00CC4E46"/>
    <w:rsid w:val="00CD3984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C6F9C"/>
    <w:rsid w:val="00DD34E7"/>
    <w:rsid w:val="00DE0E7B"/>
    <w:rsid w:val="00E05220"/>
    <w:rsid w:val="00E15DAA"/>
    <w:rsid w:val="00E27308"/>
    <w:rsid w:val="00E40910"/>
    <w:rsid w:val="00E5752E"/>
    <w:rsid w:val="00E637D1"/>
    <w:rsid w:val="00E66781"/>
    <w:rsid w:val="00E7338E"/>
    <w:rsid w:val="00E77A9B"/>
    <w:rsid w:val="00E8544C"/>
    <w:rsid w:val="00E90C70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64AC"/>
    <w:rsid w:val="00F075B3"/>
    <w:rsid w:val="00F13AC3"/>
    <w:rsid w:val="00F201D9"/>
    <w:rsid w:val="00F23BF1"/>
    <w:rsid w:val="00F23C73"/>
    <w:rsid w:val="00F258FD"/>
    <w:rsid w:val="00F4426A"/>
    <w:rsid w:val="00F51D8F"/>
    <w:rsid w:val="00F57A5C"/>
    <w:rsid w:val="00F60A06"/>
    <w:rsid w:val="00F617F5"/>
    <w:rsid w:val="00F620DD"/>
    <w:rsid w:val="00F62C48"/>
    <w:rsid w:val="00F6372D"/>
    <w:rsid w:val="00F923B4"/>
    <w:rsid w:val="00FA6573"/>
    <w:rsid w:val="00FB06DC"/>
    <w:rsid w:val="00FB154C"/>
    <w:rsid w:val="00FB4E7A"/>
    <w:rsid w:val="00FB53AB"/>
    <w:rsid w:val="00FB6120"/>
    <w:rsid w:val="00FB754A"/>
    <w:rsid w:val="00FC32B6"/>
    <w:rsid w:val="00FC7A92"/>
    <w:rsid w:val="00FD0E8A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4C1AB-3A23-44BB-9327-5B9AA9A2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8467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2025-01-10T13:11:00Z</cp:lastPrinted>
  <dcterms:created xsi:type="dcterms:W3CDTF">2025-01-08T08:56:00Z</dcterms:created>
  <dcterms:modified xsi:type="dcterms:W3CDTF">2025-01-10T13:13:00Z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2025-01-08T08:20:20Z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45fed4ee-c655-45c5-bd90-da497c6c7946</vt:lpwstr>
  </property>
  <property fmtid="{D5CDD505-2E9C-101B-9397-08002B2CF9AE}" pid="8" name="MSIP_Label_defa4170-0d19-0005-0004-bc88714345d2_ContentBits">
    <vt:lpwstr>0</vt:lpwstr>
  </property>
</Properties>
</file>