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97152" w14:textId="77777777" w:rsidR="00797305" w:rsidRPr="004248DE" w:rsidRDefault="00797305" w:rsidP="0079730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5C243BEE" wp14:editId="751BFB9D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D35B9" w14:textId="77777777" w:rsidR="00797305" w:rsidRPr="005250F2" w:rsidRDefault="00797305" w:rsidP="00797305">
      <w:pPr>
        <w:tabs>
          <w:tab w:val="left" w:pos="4395"/>
        </w:tabs>
        <w:ind w:right="-1"/>
        <w:rPr>
          <w:sz w:val="28"/>
          <w:szCs w:val="28"/>
        </w:rPr>
      </w:pPr>
    </w:p>
    <w:p w14:paraId="2E72D95E" w14:textId="77777777" w:rsidR="00797305" w:rsidRDefault="00797305" w:rsidP="0079730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0709B8DA" w14:textId="77777777" w:rsidR="00797305" w:rsidRPr="00C65838" w:rsidRDefault="00797305" w:rsidP="0079730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1B054489" w14:textId="77777777" w:rsidR="00797305" w:rsidRDefault="00797305" w:rsidP="00797305">
      <w:pPr>
        <w:tabs>
          <w:tab w:val="left" w:pos="4395"/>
        </w:tabs>
        <w:ind w:right="-1"/>
        <w:jc w:val="center"/>
        <w:rPr>
          <w:szCs w:val="24"/>
        </w:rPr>
      </w:pPr>
    </w:p>
    <w:p w14:paraId="3422FE3B" w14:textId="77777777" w:rsidR="00797305" w:rsidRDefault="00797305" w:rsidP="0079730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3D7FFBB2" w14:textId="77777777" w:rsidR="00797305" w:rsidRDefault="00797305" w:rsidP="00797305">
      <w:pPr>
        <w:tabs>
          <w:tab w:val="left" w:pos="4395"/>
        </w:tabs>
        <w:ind w:right="-1"/>
        <w:jc w:val="center"/>
        <w:rPr>
          <w:szCs w:val="24"/>
        </w:rPr>
      </w:pPr>
    </w:p>
    <w:p w14:paraId="71E7A278" w14:textId="77777777" w:rsidR="00797305" w:rsidRDefault="00797305" w:rsidP="0079730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5E50C862" w14:textId="77777777" w:rsidR="00797305" w:rsidRDefault="00797305" w:rsidP="0079730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7CF5E48A" w14:textId="77777777" w:rsidR="009F0CA8" w:rsidRDefault="009F0CA8" w:rsidP="0079730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0C76DDA9" w14:textId="77777777" w:rsidR="00CE51F0" w:rsidRDefault="00CE51F0" w:rsidP="0079730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7562AA0D" w14:textId="77777777" w:rsidR="009F0CA8" w:rsidRPr="009F0CA8" w:rsidRDefault="009F0CA8" w:rsidP="0079730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18FE35E8" w14:textId="496CB575" w:rsidR="00F6318B" w:rsidRPr="00797305" w:rsidRDefault="009F0CA8" w:rsidP="00F6318B">
      <w:pPr>
        <w:rPr>
          <w:sz w:val="16"/>
          <w:szCs w:val="16"/>
        </w:rPr>
      </w:pPr>
      <w:r w:rsidRPr="008A6D0F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04CB414">
                <wp:simplePos x="0" y="0"/>
                <wp:positionH relativeFrom="column">
                  <wp:posOffset>4222115</wp:posOffset>
                </wp:positionH>
                <wp:positionV relativeFrom="paragraph">
                  <wp:posOffset>1495425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50C4B543" w:rsidR="008A6D0F" w:rsidRPr="0021559B" w:rsidRDefault="0021559B" w:rsidP="007B560D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1559B">
                              <w:rPr>
                                <w:rStyle w:val="af1"/>
                                <w:i w:val="0"/>
                              </w:rPr>
                              <w:t>645200552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32.45pt;margin-top:117.7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" stroked="f">
                <v:textbox style="mso-fit-shape-to-text:t">
                  <w:txbxContent>
                    <w:p w14:paraId="12AFE333" w14:textId="50C4B543" w:rsidR="008A6D0F" w:rsidRPr="0021559B" w:rsidRDefault="0021559B" w:rsidP="007B560D">
                      <w:pPr>
                        <w:jc w:val="center"/>
                        <w:rPr>
                          <w:i/>
                        </w:rPr>
                      </w:pPr>
                      <w:r w:rsidRPr="0021559B">
                        <w:rPr>
                          <w:rStyle w:val="af1"/>
                          <w:i w:val="0"/>
                        </w:rPr>
                        <w:t>645200552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uk-UA" w:eastAsia="uk-UA"/>
        </w:rPr>
        <w:drawing>
          <wp:anchor distT="0" distB="0" distL="114300" distR="114300" simplePos="0" relativeHeight="251660800" behindDoc="0" locked="0" layoutInCell="1" allowOverlap="1" wp14:anchorId="53D0C6A6" wp14:editId="065717EF">
            <wp:simplePos x="0" y="0"/>
            <wp:positionH relativeFrom="column">
              <wp:posOffset>4325620</wp:posOffset>
            </wp:positionH>
            <wp:positionV relativeFrom="paragraph">
              <wp:posOffset>8255</wp:posOffset>
            </wp:positionV>
            <wp:extent cx="1590675" cy="1590675"/>
            <wp:effectExtent l="0" t="0" r="0" b="0"/>
            <wp:wrapSquare wrapText="bothSides"/>
            <wp:docPr id="3" name="Picture 2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45"/>
      </w:tblGrid>
      <w:tr w:rsidR="00F6318B" w:rsidRPr="009F0CA8" w14:paraId="6C1844F6" w14:textId="77777777" w:rsidTr="009F0CA8">
        <w:trPr>
          <w:trHeight w:val="2500"/>
        </w:trPr>
        <w:tc>
          <w:tcPr>
            <w:tcW w:w="5245" w:type="dxa"/>
            <w:hideMark/>
          </w:tcPr>
          <w:p w14:paraId="22427F3E" w14:textId="47CE14D9" w:rsidR="00F6318B" w:rsidRPr="009F0CA8" w:rsidRDefault="004B3952" w:rsidP="009F0CA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 w:rsidRPr="00981224">
              <w:rPr>
                <w:b/>
                <w:sz w:val="28"/>
                <w:szCs w:val="28"/>
                <w:lang w:val="uk-UA"/>
              </w:rPr>
              <w:t>Про відмову</w:t>
            </w:r>
            <w:r w:rsidR="0053046F" w:rsidRPr="00981224">
              <w:rPr>
                <w:b/>
                <w:sz w:val="28"/>
                <w:szCs w:val="28"/>
                <w:lang w:val="uk-UA"/>
              </w:rPr>
              <w:t xml:space="preserve"> </w:t>
            </w:r>
            <w:r w:rsidR="009F0CA8" w:rsidRPr="009F0CA8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приватн</w:t>
            </w:r>
            <w:r w:rsidR="009F0CA8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ому</w:t>
            </w:r>
            <w:r w:rsidR="009F0CA8" w:rsidRPr="009F0CA8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 xml:space="preserve"> підприємств</w:t>
            </w:r>
            <w:r w:rsidR="009F0CA8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у</w:t>
            </w:r>
            <w:r w:rsidR="002749B1" w:rsidRPr="009F0CA8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 xml:space="preserve"> «ВОДТЕХМОНТАЖ»</w:t>
            </w:r>
            <w:r w:rsidRPr="00981224">
              <w:rPr>
                <w:b/>
                <w:sz w:val="28"/>
                <w:szCs w:val="28"/>
                <w:lang w:val="uk-UA"/>
              </w:rPr>
              <w:t xml:space="preserve"> </w:t>
            </w:r>
            <w:r w:rsidR="004A757A" w:rsidRPr="00981224">
              <w:rPr>
                <w:b/>
                <w:bCs/>
                <w:sz w:val="28"/>
                <w:szCs w:val="28"/>
                <w:lang w:val="uk-UA"/>
              </w:rPr>
              <w:t>в поновленні</w:t>
            </w:r>
            <w:r w:rsidR="004A757A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договору оренди земельної ділянки</w:t>
            </w:r>
            <w:r w:rsidR="009F0CA8">
              <w:rPr>
                <w:b/>
                <w:snapToGrid w:val="0"/>
                <w:sz w:val="28"/>
                <w:szCs w:val="28"/>
                <w:lang w:val="uk-UA"/>
              </w:rPr>
              <w:br/>
            </w:r>
            <w:r w:rsidR="004A757A" w:rsidRPr="00981224">
              <w:rPr>
                <w:b/>
                <w:snapToGrid w:val="0"/>
                <w:sz w:val="28"/>
                <w:szCs w:val="28"/>
                <w:lang w:val="uk-UA"/>
              </w:rPr>
              <w:t>від</w:t>
            </w:r>
            <w:r w:rsidR="006C15DF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981224" w:rsidRPr="009F0CA8">
              <w:rPr>
                <w:b/>
                <w:snapToGrid w:val="0"/>
                <w:sz w:val="28"/>
                <w:szCs w:val="28"/>
                <w:lang w:val="uk-UA"/>
              </w:rPr>
              <w:t>27</w:t>
            </w:r>
            <w:r w:rsidR="009F0CA8">
              <w:rPr>
                <w:b/>
                <w:snapToGrid w:val="0"/>
                <w:sz w:val="28"/>
                <w:szCs w:val="28"/>
                <w:lang w:val="uk-UA"/>
              </w:rPr>
              <w:t xml:space="preserve"> лютого </w:t>
            </w:r>
            <w:r w:rsidR="00981224" w:rsidRPr="009F0CA8">
              <w:rPr>
                <w:b/>
                <w:snapToGrid w:val="0"/>
                <w:sz w:val="28"/>
                <w:szCs w:val="28"/>
                <w:lang w:val="uk-UA"/>
              </w:rPr>
              <w:t>2015</w:t>
            </w:r>
            <w:r w:rsidR="009F0CA8">
              <w:rPr>
                <w:b/>
                <w:snapToGrid w:val="0"/>
                <w:sz w:val="28"/>
                <w:szCs w:val="28"/>
                <w:lang w:val="uk-UA"/>
              </w:rPr>
              <w:t xml:space="preserve"> року</w:t>
            </w:r>
            <w:r w:rsidR="001667FA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6C15DF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№ </w:t>
            </w:r>
            <w:r w:rsidR="00981224" w:rsidRPr="009F0CA8">
              <w:rPr>
                <w:b/>
                <w:snapToGrid w:val="0"/>
                <w:sz w:val="28"/>
                <w:szCs w:val="28"/>
                <w:lang w:val="uk-UA"/>
              </w:rPr>
              <w:t>113</w:t>
            </w:r>
            <w:r w:rsidR="009F0CA8">
              <w:rPr>
                <w:b/>
                <w:snapToGrid w:val="0"/>
                <w:sz w:val="28"/>
                <w:szCs w:val="28"/>
                <w:lang w:val="uk-UA"/>
              </w:rPr>
              <w:br/>
              <w:t>для експлуатації та обслуговування нежитлових будівель та очисних споруд на вул. Луговій, 9 в Оболонському районі м. Києва</w:t>
            </w:r>
          </w:p>
        </w:tc>
      </w:tr>
    </w:tbl>
    <w:p w14:paraId="682A018A" w14:textId="7DEB3145" w:rsidR="00F6318B" w:rsidRDefault="00F6318B" w:rsidP="00A5043C">
      <w:pPr>
        <w:pStyle w:val="a9"/>
        <w:ind w:right="3905"/>
        <w:jc w:val="left"/>
        <w:rPr>
          <w:bCs/>
          <w:lang w:val="uk-UA"/>
        </w:rPr>
      </w:pPr>
    </w:p>
    <w:p w14:paraId="7E9DC430" w14:textId="77777777" w:rsidR="009F0CA8" w:rsidRDefault="009F0CA8" w:rsidP="00A5043C">
      <w:pPr>
        <w:pStyle w:val="a9"/>
        <w:ind w:right="3905"/>
        <w:jc w:val="left"/>
        <w:rPr>
          <w:bCs/>
          <w:lang w:val="uk-UA"/>
        </w:rPr>
      </w:pPr>
    </w:p>
    <w:p w14:paraId="058DD4DE" w14:textId="77777777" w:rsidR="00CE51F0" w:rsidRDefault="00CE51F0" w:rsidP="00A5043C">
      <w:pPr>
        <w:pStyle w:val="a9"/>
        <w:ind w:right="3905"/>
        <w:jc w:val="left"/>
        <w:rPr>
          <w:bCs/>
          <w:lang w:val="uk-UA"/>
        </w:rPr>
      </w:pPr>
    </w:p>
    <w:p w14:paraId="695D10E4" w14:textId="751DB11D" w:rsidR="009F0CA8" w:rsidRDefault="009F0CA8" w:rsidP="00A67406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Розглянувши звернення приватного підприємства «ВОДТЕХМОНТАЖ» (код ЄДРПОУ 38966483, місцезнаходження юридичної особи: 02166, місто Київ, вулиця Бальзака Оноре де, 16) від 22 листопада 2024 року № 645200552 та відповідно до статей 9, 93, 141 Земельного кодексу України, Закону України «Про оренду землі», пункту 34 частини першої статті 26 Закону України</w:t>
      </w:r>
      <w:r w:rsidR="00CE51F0">
        <w:rPr>
          <w:snapToGrid w:val="0"/>
          <w:sz w:val="28"/>
          <w:lang w:val="uk-UA"/>
        </w:rPr>
        <w:br/>
      </w:r>
      <w:r>
        <w:rPr>
          <w:snapToGrid w:val="0"/>
          <w:sz w:val="28"/>
          <w:lang w:val="uk-UA"/>
        </w:rPr>
        <w:t>«Про місцеве самоврядування в Україні»,</w:t>
      </w:r>
      <w:r>
        <w:rPr>
          <w:bCs/>
          <w:snapToGrid w:val="0"/>
          <w:sz w:val="28"/>
          <w:lang w:val="uk-UA"/>
        </w:rPr>
        <w:t xml:space="preserve"> Закону України «Про адміністративну процедуру»,</w:t>
      </w:r>
      <w:r>
        <w:rPr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враховуючи те, що </w:t>
      </w:r>
      <w:bookmarkStart w:id="0" w:name="_Hlk194489245"/>
      <w:r w:rsidR="00F87D06">
        <w:rPr>
          <w:snapToGrid w:val="0"/>
          <w:sz w:val="28"/>
          <w:lang w:val="uk-UA"/>
        </w:rPr>
        <w:t>приватним підприємством</w:t>
      </w:r>
      <w:r>
        <w:rPr>
          <w:snapToGrid w:val="0"/>
          <w:sz w:val="28"/>
          <w:lang w:val="uk-UA"/>
        </w:rPr>
        <w:t xml:space="preserve"> «</w:t>
      </w:r>
      <w:r w:rsidR="00F87D06">
        <w:rPr>
          <w:snapToGrid w:val="0"/>
          <w:sz w:val="28"/>
          <w:lang w:val="uk-UA"/>
        </w:rPr>
        <w:t>ВОДТЕХМОНТАЖ</w:t>
      </w:r>
      <w:r>
        <w:rPr>
          <w:snapToGrid w:val="0"/>
          <w:sz w:val="28"/>
          <w:lang w:val="uk-UA"/>
        </w:rPr>
        <w:t>» не виконуються умови підпункту 8.4 пункту 8 договору оренди земельної ділянки від 2</w:t>
      </w:r>
      <w:r w:rsidR="00F87D06">
        <w:rPr>
          <w:snapToGrid w:val="0"/>
          <w:sz w:val="28"/>
          <w:lang w:val="uk-UA"/>
        </w:rPr>
        <w:t>7 лютого</w:t>
      </w:r>
      <w:r>
        <w:rPr>
          <w:snapToGrid w:val="0"/>
          <w:sz w:val="28"/>
          <w:lang w:val="uk-UA"/>
        </w:rPr>
        <w:t xml:space="preserve"> 20</w:t>
      </w:r>
      <w:r w:rsidR="00F87D06">
        <w:rPr>
          <w:snapToGrid w:val="0"/>
          <w:sz w:val="28"/>
          <w:lang w:val="uk-UA"/>
        </w:rPr>
        <w:t>15</w:t>
      </w:r>
      <w:r>
        <w:rPr>
          <w:snapToGrid w:val="0"/>
          <w:sz w:val="28"/>
          <w:lang w:val="uk-UA"/>
        </w:rPr>
        <w:t xml:space="preserve"> року № </w:t>
      </w:r>
      <w:r w:rsidR="00F87D06">
        <w:rPr>
          <w:snapToGrid w:val="0"/>
          <w:sz w:val="28"/>
          <w:lang w:val="uk-UA"/>
        </w:rPr>
        <w:t>113</w:t>
      </w:r>
      <w:r>
        <w:rPr>
          <w:snapToGrid w:val="0"/>
          <w:sz w:val="28"/>
          <w:lang w:val="uk-UA"/>
        </w:rPr>
        <w:t xml:space="preserve"> щодо </w:t>
      </w:r>
      <w:bookmarkEnd w:id="0"/>
      <w:r w:rsidR="005B6186">
        <w:rPr>
          <w:snapToGrid w:val="0"/>
          <w:sz w:val="28"/>
          <w:lang w:val="uk-UA"/>
        </w:rPr>
        <w:t>використання земельної ділянки за цільовим призначенням</w:t>
      </w:r>
      <w:r>
        <w:rPr>
          <w:snapToGrid w:val="0"/>
          <w:sz w:val="28"/>
          <w:lang w:val="uk-UA"/>
        </w:rPr>
        <w:t>, Київська міська рада</w:t>
      </w:r>
    </w:p>
    <w:p w14:paraId="7F71C477" w14:textId="77777777" w:rsidR="00235CE7" w:rsidRPr="00F6318B" w:rsidRDefault="00235CE7" w:rsidP="00A67406">
      <w:pPr>
        <w:tabs>
          <w:tab w:val="left" w:pos="9356"/>
        </w:tabs>
        <w:ind w:firstLine="567"/>
        <w:jc w:val="both"/>
        <w:rPr>
          <w:snapToGrid w:val="0"/>
          <w:sz w:val="28"/>
          <w:lang w:val="uk-UA"/>
        </w:rPr>
      </w:pPr>
    </w:p>
    <w:p w14:paraId="4A8AFF64" w14:textId="0B5E103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32A0F336" w14:textId="77777777" w:rsidR="00D32E80" w:rsidRPr="00A4394C" w:rsidRDefault="00D32E80" w:rsidP="00CA7BBA">
      <w:pPr>
        <w:ind w:firstLine="426"/>
        <w:jc w:val="both"/>
        <w:rPr>
          <w:rFonts w:ascii="Georgia" w:hAnsi="Georgia"/>
          <w:snapToGrid w:val="0"/>
          <w:sz w:val="28"/>
          <w:lang w:val="uk-UA"/>
        </w:rPr>
      </w:pPr>
    </w:p>
    <w:p w14:paraId="1DF64DBC" w14:textId="2EE8A4BD" w:rsidR="00A4394C" w:rsidRPr="00F87D06" w:rsidRDefault="00922424" w:rsidP="00CA7BBA">
      <w:pPr>
        <w:pStyle w:val="a9"/>
        <w:numPr>
          <w:ilvl w:val="0"/>
          <w:numId w:val="11"/>
        </w:numPr>
        <w:ind w:left="0" w:right="-29" w:firstLine="426"/>
        <w:rPr>
          <w:b w:val="0"/>
          <w:sz w:val="28"/>
          <w:szCs w:val="28"/>
          <w:lang w:val="uk-UA"/>
        </w:rPr>
      </w:pPr>
      <w:r w:rsidRPr="00A4394C">
        <w:rPr>
          <w:b w:val="0"/>
          <w:sz w:val="28"/>
          <w:szCs w:val="28"/>
          <w:lang w:val="uk-UA"/>
        </w:rPr>
        <w:t>Відмовити</w:t>
      </w:r>
      <w:r w:rsidR="00B64603" w:rsidRPr="00A4394C">
        <w:rPr>
          <w:b w:val="0"/>
          <w:sz w:val="28"/>
          <w:szCs w:val="28"/>
          <w:lang w:val="uk-UA"/>
        </w:rPr>
        <w:t xml:space="preserve"> </w:t>
      </w:r>
      <w:r w:rsidR="00F87D06" w:rsidRPr="009F0CA8">
        <w:rPr>
          <w:b w:val="0"/>
          <w:sz w:val="28"/>
          <w:szCs w:val="28"/>
          <w:lang w:val="uk-UA"/>
        </w:rPr>
        <w:t>приватн</w:t>
      </w:r>
      <w:r w:rsidR="00F87D06">
        <w:rPr>
          <w:b w:val="0"/>
          <w:sz w:val="28"/>
          <w:szCs w:val="28"/>
          <w:lang w:val="uk-UA"/>
        </w:rPr>
        <w:t>ому</w:t>
      </w:r>
      <w:r w:rsidR="00F87D06" w:rsidRPr="009F0CA8">
        <w:rPr>
          <w:b w:val="0"/>
          <w:sz w:val="28"/>
          <w:szCs w:val="28"/>
          <w:lang w:val="uk-UA"/>
        </w:rPr>
        <w:t xml:space="preserve"> підприємств</w:t>
      </w:r>
      <w:r w:rsidR="00F87D06">
        <w:rPr>
          <w:b w:val="0"/>
          <w:sz w:val="28"/>
          <w:szCs w:val="28"/>
          <w:lang w:val="uk-UA"/>
        </w:rPr>
        <w:t>у</w:t>
      </w:r>
      <w:r w:rsidR="00F87D06" w:rsidRPr="009F0CA8">
        <w:rPr>
          <w:b w:val="0"/>
          <w:sz w:val="28"/>
          <w:szCs w:val="28"/>
          <w:lang w:val="uk-UA"/>
        </w:rPr>
        <w:t xml:space="preserve"> «ВОДТЕХМОНТАЖ»</w:t>
      </w:r>
      <w:r w:rsidR="00F87D06" w:rsidRPr="00AC0F2E">
        <w:rPr>
          <w:b w:val="0"/>
          <w:sz w:val="28"/>
          <w:szCs w:val="28"/>
          <w:lang w:val="uk-UA"/>
        </w:rPr>
        <w:t xml:space="preserve"> </w:t>
      </w:r>
      <w:r w:rsidRPr="00A4394C">
        <w:rPr>
          <w:b w:val="0"/>
          <w:sz w:val="28"/>
          <w:szCs w:val="28"/>
          <w:lang w:val="uk-UA"/>
        </w:rPr>
        <w:t>в поновленні договору оренди земельної ділянки</w:t>
      </w:r>
      <w:r w:rsidR="00F87D06">
        <w:rPr>
          <w:b w:val="0"/>
          <w:sz w:val="28"/>
          <w:szCs w:val="28"/>
          <w:lang w:val="uk-UA"/>
        </w:rPr>
        <w:t xml:space="preserve"> </w:t>
      </w:r>
      <w:r w:rsidR="00A67406">
        <w:rPr>
          <w:b w:val="0"/>
          <w:color w:val="auto"/>
          <w:sz w:val="28"/>
          <w:szCs w:val="28"/>
          <w:lang w:val="uk-UA"/>
        </w:rPr>
        <w:t xml:space="preserve">від </w:t>
      </w:r>
      <w:r w:rsidR="00981224" w:rsidRPr="00F87D06">
        <w:rPr>
          <w:b w:val="0"/>
          <w:color w:val="auto"/>
          <w:sz w:val="28"/>
          <w:szCs w:val="28"/>
          <w:lang w:val="uk-UA"/>
        </w:rPr>
        <w:t>27</w:t>
      </w:r>
      <w:r w:rsidR="00F87D06">
        <w:rPr>
          <w:b w:val="0"/>
          <w:color w:val="auto"/>
          <w:sz w:val="28"/>
          <w:szCs w:val="28"/>
          <w:lang w:val="uk-UA"/>
        </w:rPr>
        <w:t xml:space="preserve"> лютого </w:t>
      </w:r>
      <w:r w:rsidR="00981224" w:rsidRPr="00F87D06">
        <w:rPr>
          <w:b w:val="0"/>
          <w:color w:val="auto"/>
          <w:sz w:val="28"/>
          <w:szCs w:val="28"/>
          <w:lang w:val="uk-UA"/>
        </w:rPr>
        <w:t>2015</w:t>
      </w:r>
      <w:r w:rsidR="00EF1617">
        <w:rPr>
          <w:b w:val="0"/>
          <w:color w:val="auto"/>
          <w:sz w:val="28"/>
          <w:szCs w:val="28"/>
          <w:lang w:val="uk-UA"/>
        </w:rPr>
        <w:t xml:space="preserve"> </w:t>
      </w:r>
      <w:r w:rsidR="00F87D06">
        <w:rPr>
          <w:b w:val="0"/>
          <w:color w:val="auto"/>
          <w:sz w:val="28"/>
          <w:szCs w:val="28"/>
          <w:lang w:val="uk-UA"/>
        </w:rPr>
        <w:t xml:space="preserve">року </w:t>
      </w:r>
      <w:r w:rsidR="00A67406">
        <w:rPr>
          <w:b w:val="0"/>
          <w:color w:val="auto"/>
          <w:sz w:val="28"/>
          <w:szCs w:val="28"/>
          <w:lang w:val="uk-UA"/>
        </w:rPr>
        <w:t xml:space="preserve">№ </w:t>
      </w:r>
      <w:r w:rsidR="00981224" w:rsidRPr="00F87D06">
        <w:rPr>
          <w:b w:val="0"/>
          <w:color w:val="auto"/>
          <w:sz w:val="28"/>
          <w:szCs w:val="28"/>
          <w:lang w:val="uk-UA"/>
        </w:rPr>
        <w:t>113</w:t>
      </w:r>
      <w:r w:rsidRPr="00A4394C">
        <w:rPr>
          <w:b w:val="0"/>
          <w:color w:val="auto"/>
          <w:sz w:val="28"/>
          <w:szCs w:val="28"/>
          <w:lang w:val="uk-UA"/>
        </w:rPr>
        <w:t xml:space="preserve"> </w:t>
      </w:r>
      <w:r w:rsidR="00AC0F2E" w:rsidRPr="009F0CA8">
        <w:rPr>
          <w:b w:val="0"/>
          <w:iCs/>
          <w:sz w:val="28"/>
          <w:szCs w:val="28"/>
          <w:lang w:val="uk-UA"/>
        </w:rPr>
        <w:t>для експлуатації та обслуговування нежитлових будівель та очисних споруд</w:t>
      </w:r>
      <w:r w:rsidR="00185272">
        <w:rPr>
          <w:b w:val="0"/>
          <w:iCs/>
          <w:sz w:val="28"/>
          <w:szCs w:val="28"/>
          <w:lang w:val="uk-UA"/>
        </w:rPr>
        <w:br/>
      </w:r>
      <w:r w:rsidRPr="00A4394C">
        <w:rPr>
          <w:b w:val="0"/>
          <w:sz w:val="28"/>
          <w:szCs w:val="28"/>
          <w:lang w:val="uk-UA"/>
        </w:rPr>
        <w:t xml:space="preserve">на </w:t>
      </w:r>
      <w:r w:rsidR="00AC0F2E" w:rsidRPr="00F87D06">
        <w:rPr>
          <w:b w:val="0"/>
          <w:sz w:val="28"/>
          <w:szCs w:val="28"/>
          <w:lang w:val="uk-UA"/>
        </w:rPr>
        <w:t>вул. Лугов</w:t>
      </w:r>
      <w:r w:rsidR="00F87D06">
        <w:rPr>
          <w:b w:val="0"/>
          <w:sz w:val="28"/>
          <w:szCs w:val="28"/>
          <w:lang w:val="uk-UA"/>
        </w:rPr>
        <w:t>ій</w:t>
      </w:r>
      <w:r w:rsidR="00AC0F2E" w:rsidRPr="00F87D06">
        <w:rPr>
          <w:b w:val="0"/>
          <w:sz w:val="28"/>
          <w:szCs w:val="28"/>
          <w:lang w:val="uk-UA"/>
        </w:rPr>
        <w:t>, 9</w:t>
      </w:r>
      <w:r w:rsidRPr="00A4394C">
        <w:rPr>
          <w:b w:val="0"/>
          <w:sz w:val="28"/>
          <w:szCs w:val="28"/>
          <w:lang w:val="uk-UA"/>
        </w:rPr>
        <w:t xml:space="preserve"> </w:t>
      </w:r>
      <w:r w:rsidR="00F87D06">
        <w:rPr>
          <w:b w:val="0"/>
          <w:sz w:val="28"/>
          <w:szCs w:val="28"/>
          <w:lang w:val="uk-UA"/>
        </w:rPr>
        <w:t>в</w:t>
      </w:r>
      <w:r w:rsidRPr="00A4394C">
        <w:rPr>
          <w:b w:val="0"/>
          <w:sz w:val="28"/>
          <w:szCs w:val="28"/>
          <w:lang w:val="uk-UA"/>
        </w:rPr>
        <w:t xml:space="preserve"> </w:t>
      </w:r>
      <w:r w:rsidR="00AC0F2E" w:rsidRPr="00F87D06">
        <w:rPr>
          <w:rStyle w:val="af1"/>
          <w:b w:val="0"/>
          <w:i w:val="0"/>
          <w:sz w:val="28"/>
          <w:szCs w:val="28"/>
          <w:lang w:val="uk-UA"/>
        </w:rPr>
        <w:t>Оболонському</w:t>
      </w:r>
      <w:r w:rsidR="002940CC" w:rsidRPr="00A4394C">
        <w:rPr>
          <w:b w:val="0"/>
          <w:lang w:val="uk-UA"/>
        </w:rPr>
        <w:t xml:space="preserve"> </w:t>
      </w:r>
      <w:r w:rsidRPr="00A4394C">
        <w:rPr>
          <w:b w:val="0"/>
          <w:sz w:val="28"/>
          <w:szCs w:val="28"/>
          <w:lang w:val="uk-UA"/>
        </w:rPr>
        <w:t xml:space="preserve">районі м. </w:t>
      </w:r>
      <w:r w:rsidRPr="00A4394C">
        <w:rPr>
          <w:b w:val="0"/>
          <w:color w:val="auto"/>
          <w:sz w:val="28"/>
          <w:szCs w:val="28"/>
          <w:lang w:val="uk-UA"/>
        </w:rPr>
        <w:t>Києва</w:t>
      </w:r>
      <w:r w:rsidR="00A4394C" w:rsidRPr="00A4394C">
        <w:rPr>
          <w:b w:val="0"/>
          <w:color w:val="auto"/>
          <w:sz w:val="28"/>
          <w:szCs w:val="28"/>
          <w:lang w:val="uk-UA"/>
        </w:rPr>
        <w:t xml:space="preserve"> </w:t>
      </w:r>
      <w:r w:rsidR="00185272" w:rsidRPr="00A4394C">
        <w:rPr>
          <w:b w:val="0"/>
          <w:color w:val="auto"/>
          <w:sz w:val="28"/>
          <w:szCs w:val="28"/>
          <w:lang w:val="uk-UA"/>
        </w:rPr>
        <w:t xml:space="preserve">(кадастровий номер </w:t>
      </w:r>
      <w:r w:rsidR="00185272" w:rsidRPr="009F0CA8">
        <w:rPr>
          <w:rStyle w:val="af1"/>
          <w:b w:val="0"/>
          <w:i w:val="0"/>
          <w:sz w:val="28"/>
          <w:szCs w:val="28"/>
          <w:lang w:val="uk-UA"/>
        </w:rPr>
        <w:t>8000000000:78:082:0072</w:t>
      </w:r>
      <w:r w:rsidR="00185272">
        <w:rPr>
          <w:rStyle w:val="af1"/>
          <w:b w:val="0"/>
          <w:i w:val="0"/>
          <w:sz w:val="28"/>
          <w:szCs w:val="28"/>
          <w:lang w:val="uk-UA"/>
        </w:rPr>
        <w:t xml:space="preserve">; </w:t>
      </w:r>
      <w:r w:rsidR="00185272" w:rsidRPr="00A4394C">
        <w:rPr>
          <w:b w:val="0"/>
          <w:color w:val="auto"/>
          <w:sz w:val="28"/>
          <w:szCs w:val="28"/>
          <w:lang w:val="uk-UA"/>
        </w:rPr>
        <w:t>площ</w:t>
      </w:r>
      <w:r w:rsidR="00185272">
        <w:rPr>
          <w:b w:val="0"/>
          <w:color w:val="auto"/>
          <w:sz w:val="28"/>
          <w:szCs w:val="28"/>
          <w:lang w:val="uk-UA"/>
        </w:rPr>
        <w:t>а</w:t>
      </w:r>
      <w:r w:rsidR="00185272" w:rsidRPr="00A4394C">
        <w:rPr>
          <w:b w:val="0"/>
          <w:color w:val="auto"/>
          <w:sz w:val="28"/>
          <w:szCs w:val="28"/>
          <w:lang w:val="uk-UA"/>
        </w:rPr>
        <w:t xml:space="preserve"> </w:t>
      </w:r>
      <w:r w:rsidR="00185272" w:rsidRPr="009F0CA8">
        <w:rPr>
          <w:b w:val="0"/>
          <w:sz w:val="28"/>
          <w:szCs w:val="28"/>
          <w:lang w:val="uk-UA"/>
        </w:rPr>
        <w:t>0,2341</w:t>
      </w:r>
      <w:r w:rsidR="00185272" w:rsidRPr="00A4394C">
        <w:rPr>
          <w:b w:val="0"/>
          <w:color w:val="auto"/>
          <w:sz w:val="28"/>
          <w:szCs w:val="28"/>
          <w:lang w:val="uk-UA"/>
        </w:rPr>
        <w:t xml:space="preserve"> га</w:t>
      </w:r>
      <w:r w:rsidR="00185272">
        <w:rPr>
          <w:b w:val="0"/>
          <w:color w:val="auto"/>
          <w:sz w:val="28"/>
          <w:szCs w:val="28"/>
          <w:lang w:val="uk-UA"/>
        </w:rPr>
        <w:t xml:space="preserve">; </w:t>
      </w:r>
      <w:r w:rsidR="00CE51F0">
        <w:rPr>
          <w:b w:val="0"/>
          <w:color w:val="auto"/>
          <w:sz w:val="28"/>
          <w:szCs w:val="28"/>
          <w:lang w:val="uk-UA"/>
        </w:rPr>
        <w:t xml:space="preserve">код виду цільового призначення – 11.04; </w:t>
      </w:r>
      <w:r w:rsidR="00A4394C">
        <w:rPr>
          <w:b w:val="0"/>
          <w:color w:val="auto"/>
          <w:sz w:val="28"/>
          <w:szCs w:val="28"/>
          <w:lang w:val="uk-UA"/>
        </w:rPr>
        <w:t xml:space="preserve">справа </w:t>
      </w:r>
      <w:r w:rsidR="00A4394C" w:rsidRPr="00A4394C">
        <w:rPr>
          <w:b w:val="0"/>
          <w:color w:val="auto"/>
          <w:sz w:val="28"/>
          <w:szCs w:val="28"/>
          <w:lang w:val="uk-UA"/>
        </w:rPr>
        <w:t xml:space="preserve">№ </w:t>
      </w:r>
      <w:r w:rsidR="005125FE" w:rsidRPr="00F87D06">
        <w:rPr>
          <w:b w:val="0"/>
          <w:iCs/>
          <w:sz w:val="28"/>
          <w:szCs w:val="28"/>
          <w:lang w:val="uk-UA"/>
        </w:rPr>
        <w:t>645200552</w:t>
      </w:r>
      <w:r w:rsidR="00A4394C" w:rsidRPr="00A4394C">
        <w:rPr>
          <w:b w:val="0"/>
          <w:iCs/>
          <w:sz w:val="28"/>
          <w:szCs w:val="28"/>
          <w:lang w:val="uk-UA"/>
        </w:rPr>
        <w:t>).</w:t>
      </w:r>
    </w:p>
    <w:p w14:paraId="08F13E02" w14:textId="10CE06C9" w:rsidR="00F87D06" w:rsidRDefault="00F87D06" w:rsidP="00CA7BBA">
      <w:pPr>
        <w:pStyle w:val="a9"/>
        <w:numPr>
          <w:ilvl w:val="0"/>
          <w:numId w:val="11"/>
        </w:numPr>
        <w:ind w:left="0" w:right="-29" w:firstLine="426"/>
        <w:rPr>
          <w:b w:val="0"/>
          <w:bCs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lastRenderedPageBreak/>
        <w:t>П</w:t>
      </w:r>
      <w:r w:rsidRPr="009F0CA8">
        <w:rPr>
          <w:b w:val="0"/>
          <w:sz w:val="28"/>
          <w:szCs w:val="28"/>
          <w:lang w:val="uk-UA"/>
        </w:rPr>
        <w:t>риватн</w:t>
      </w:r>
      <w:r>
        <w:rPr>
          <w:b w:val="0"/>
          <w:sz w:val="28"/>
          <w:szCs w:val="28"/>
          <w:lang w:val="uk-UA"/>
        </w:rPr>
        <w:t>ому</w:t>
      </w:r>
      <w:r w:rsidRPr="009F0CA8">
        <w:rPr>
          <w:b w:val="0"/>
          <w:sz w:val="28"/>
          <w:szCs w:val="28"/>
          <w:lang w:val="uk-UA"/>
        </w:rPr>
        <w:t xml:space="preserve"> підприємств</w:t>
      </w:r>
      <w:r>
        <w:rPr>
          <w:b w:val="0"/>
          <w:sz w:val="28"/>
          <w:szCs w:val="28"/>
          <w:lang w:val="uk-UA"/>
        </w:rPr>
        <w:t>у</w:t>
      </w:r>
      <w:r w:rsidRPr="009F0CA8">
        <w:rPr>
          <w:b w:val="0"/>
          <w:sz w:val="28"/>
          <w:szCs w:val="28"/>
          <w:lang w:val="uk-UA"/>
        </w:rPr>
        <w:t xml:space="preserve"> «ВОДТЕХМОНТАЖ»</w:t>
      </w:r>
      <w:r w:rsidRPr="00F87D06">
        <w:rPr>
          <w:b w:val="0"/>
          <w:bCs/>
          <w:sz w:val="28"/>
          <w:szCs w:val="28"/>
          <w:lang w:val="uk-UA"/>
        </w:rPr>
        <w:t xml:space="preserve"> звільнити земельну ділянку, зазначену у пункті 1 вказаного рішення, привівши її у стан, придатний для подальшого використання</w:t>
      </w:r>
      <w:r>
        <w:rPr>
          <w:b w:val="0"/>
          <w:bCs/>
          <w:sz w:val="28"/>
          <w:szCs w:val="28"/>
          <w:lang w:val="uk-UA"/>
        </w:rPr>
        <w:t>.</w:t>
      </w:r>
    </w:p>
    <w:p w14:paraId="75B9C06B" w14:textId="431A8E62" w:rsidR="00F87D06" w:rsidRDefault="00F87D06" w:rsidP="00CA7BBA">
      <w:pPr>
        <w:pStyle w:val="a9"/>
        <w:numPr>
          <w:ilvl w:val="0"/>
          <w:numId w:val="11"/>
        </w:numPr>
        <w:ind w:left="0" w:right="-29" w:firstLine="426"/>
        <w:rPr>
          <w:b w:val="0"/>
          <w:bCs/>
          <w:sz w:val="28"/>
          <w:szCs w:val="28"/>
          <w:lang w:val="uk-UA"/>
        </w:rPr>
      </w:pPr>
      <w:r w:rsidRPr="00F87D06">
        <w:rPr>
          <w:b w:val="0"/>
          <w:bCs/>
          <w:sz w:val="28"/>
          <w:szCs w:val="28"/>
          <w:lang w:val="uk-UA"/>
        </w:rPr>
        <w:t>Дане рішення набирає чинності з моменту його прийняття</w:t>
      </w:r>
      <w:r w:rsidRPr="00F87D06">
        <w:rPr>
          <w:b w:val="0"/>
          <w:bCs/>
          <w:sz w:val="28"/>
          <w:szCs w:val="28"/>
        </w:rPr>
        <w:t>.</w:t>
      </w:r>
    </w:p>
    <w:p w14:paraId="0450CE87" w14:textId="1819ED55" w:rsidR="00F87D06" w:rsidRDefault="00581AA7" w:rsidP="00CA7BBA">
      <w:pPr>
        <w:pStyle w:val="a9"/>
        <w:numPr>
          <w:ilvl w:val="0"/>
          <w:numId w:val="11"/>
        </w:numPr>
        <w:ind w:left="0" w:right="-29" w:firstLine="426"/>
        <w:rPr>
          <w:b w:val="0"/>
          <w:bCs/>
          <w:sz w:val="28"/>
          <w:szCs w:val="28"/>
          <w:lang w:val="uk-UA"/>
        </w:rPr>
      </w:pPr>
      <w:r w:rsidRPr="00581AA7">
        <w:rPr>
          <w:b w:val="0"/>
          <w:bCs/>
          <w:sz w:val="28"/>
          <w:szCs w:val="28"/>
          <w:lang w:val="uk-UA"/>
        </w:rPr>
        <w:t xml:space="preserve">Департаменту земельних ресурсів виконавчого органу Київської міської ради (Київської міської державної адміністрації) довести до відома </w:t>
      </w:r>
      <w:r>
        <w:rPr>
          <w:b w:val="0"/>
          <w:bCs/>
          <w:sz w:val="28"/>
          <w:szCs w:val="28"/>
          <w:lang w:val="uk-UA"/>
        </w:rPr>
        <w:t>приватного підприємства</w:t>
      </w:r>
      <w:r w:rsidRPr="00581AA7">
        <w:rPr>
          <w:b w:val="0"/>
          <w:bCs/>
          <w:sz w:val="28"/>
          <w:szCs w:val="28"/>
          <w:lang w:val="uk-UA"/>
        </w:rPr>
        <w:t xml:space="preserve"> «</w:t>
      </w:r>
      <w:r>
        <w:rPr>
          <w:b w:val="0"/>
          <w:bCs/>
          <w:sz w:val="28"/>
          <w:szCs w:val="28"/>
          <w:lang w:val="uk-UA"/>
        </w:rPr>
        <w:t>ВОДТЕХМОНТАЖ</w:t>
      </w:r>
      <w:r w:rsidRPr="00581AA7">
        <w:rPr>
          <w:b w:val="0"/>
          <w:bCs/>
          <w:sz w:val="28"/>
          <w:szCs w:val="28"/>
          <w:lang w:val="uk-UA"/>
        </w:rPr>
        <w:t xml:space="preserve">» рішення </w:t>
      </w:r>
      <w:r w:rsidRPr="00581AA7">
        <w:rPr>
          <w:b w:val="0"/>
          <w:bCs/>
          <w:snapToGrid w:val="0"/>
          <w:sz w:val="28"/>
          <w:szCs w:val="28"/>
          <w:lang w:val="uk-UA"/>
        </w:rPr>
        <w:t>Київської міської ради шляхом надсилання його поштою (рекомендованим листом з повідомленням про вручення)</w:t>
      </w:r>
      <w:r w:rsidRPr="00581AA7">
        <w:rPr>
          <w:b w:val="0"/>
          <w:bCs/>
          <w:sz w:val="28"/>
          <w:szCs w:val="28"/>
          <w:lang w:val="uk-UA"/>
        </w:rPr>
        <w:t>.</w:t>
      </w:r>
    </w:p>
    <w:p w14:paraId="1CBC8033" w14:textId="59924C84" w:rsidR="00581AA7" w:rsidRDefault="00581AA7" w:rsidP="00CA7BBA">
      <w:pPr>
        <w:pStyle w:val="a9"/>
        <w:numPr>
          <w:ilvl w:val="0"/>
          <w:numId w:val="11"/>
        </w:numPr>
        <w:ind w:left="0" w:right="-29" w:firstLine="426"/>
        <w:rPr>
          <w:b w:val="0"/>
          <w:bCs/>
          <w:sz w:val="28"/>
          <w:szCs w:val="28"/>
          <w:lang w:val="uk-UA"/>
        </w:rPr>
      </w:pPr>
      <w:r w:rsidRPr="00581AA7">
        <w:rPr>
          <w:b w:val="0"/>
          <w:bCs/>
          <w:sz w:val="28"/>
          <w:szCs w:val="28"/>
          <w:lang w:val="uk-UA"/>
        </w:rPr>
        <w:t>Рішення Київської міської ради може бути оскаржено до Київського окружного адміністративного суду, який знаходиться за адресою: бульв. Лесі Українки, 26a, м. Київ, 01133, шляхом подання позовної заяви відповідно до вимог Кодексу адміністративного судочинства України, протягом тридцяти календарних днів з дня доведення рішення Київської міської ради до відома особи, яка була учасником адміністративного провадження щодо прийняття зазначеного акта.</w:t>
      </w:r>
    </w:p>
    <w:p w14:paraId="5B29E0C8" w14:textId="73BC47E7" w:rsidR="00581AA7" w:rsidRPr="00581AA7" w:rsidRDefault="00581AA7" w:rsidP="00581AA7">
      <w:pPr>
        <w:pStyle w:val="a9"/>
        <w:ind w:left="0" w:right="-29" w:firstLine="426"/>
        <w:rPr>
          <w:b w:val="0"/>
          <w:bCs/>
          <w:sz w:val="28"/>
          <w:szCs w:val="28"/>
          <w:lang w:val="uk-UA"/>
        </w:rPr>
      </w:pPr>
      <w:r w:rsidRPr="00581AA7">
        <w:rPr>
          <w:b w:val="0"/>
          <w:bCs/>
          <w:sz w:val="28"/>
          <w:szCs w:val="28"/>
          <w:lang w:val="uk-UA"/>
        </w:rPr>
        <w:t>Відповідно до частини четвертої статті 150 Кодексу адміністративного судочинства України подання позову, а також відкриття провадження в адміністративній справі не зупиняють дію оскаржуваного рішення суб’єкта владних повноважень, якщо суд не застосував відповідні заходи забезпечення позову.</w:t>
      </w:r>
    </w:p>
    <w:p w14:paraId="672F4514" w14:textId="427C2FAF" w:rsidR="00DA1268" w:rsidRPr="004D00B3" w:rsidRDefault="00922424" w:rsidP="00CA7BBA">
      <w:pPr>
        <w:pStyle w:val="af2"/>
        <w:numPr>
          <w:ilvl w:val="0"/>
          <w:numId w:val="11"/>
        </w:numPr>
        <w:tabs>
          <w:tab w:val="left" w:pos="0"/>
          <w:tab w:val="left" w:pos="284"/>
        </w:tabs>
        <w:ind w:left="0" w:firstLine="426"/>
        <w:jc w:val="both"/>
        <w:rPr>
          <w:sz w:val="28"/>
          <w:szCs w:val="28"/>
          <w:lang w:val="uk-UA"/>
        </w:rPr>
      </w:pPr>
      <w:r w:rsidRPr="004D00B3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4D00B3" w:rsidRPr="004D00B3">
        <w:rPr>
          <w:sz w:val="28"/>
          <w:szCs w:val="28"/>
          <w:lang w:val="uk-UA"/>
        </w:rPr>
        <w:t xml:space="preserve">архітектури, </w:t>
      </w:r>
      <w:r w:rsidR="00BB1D4C">
        <w:rPr>
          <w:sz w:val="28"/>
          <w:szCs w:val="28"/>
          <w:lang w:val="uk-UA"/>
        </w:rPr>
        <w:t>містопланування</w:t>
      </w:r>
      <w:r w:rsidR="004D00B3" w:rsidRPr="004D00B3">
        <w:rPr>
          <w:sz w:val="28"/>
          <w:szCs w:val="28"/>
          <w:lang w:val="uk-UA"/>
        </w:rPr>
        <w:t xml:space="preserve"> та земельних відносин.</w:t>
      </w:r>
    </w:p>
    <w:p w14:paraId="01981E7F" w14:textId="590D7572" w:rsidR="00BA19B9" w:rsidRDefault="00BA19B9" w:rsidP="00A67406">
      <w:pPr>
        <w:ind w:firstLine="567"/>
        <w:jc w:val="both"/>
        <w:rPr>
          <w:sz w:val="28"/>
          <w:szCs w:val="28"/>
          <w:lang w:val="uk-UA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B560D" w14:paraId="548B91DA" w14:textId="77777777" w:rsidTr="00CA7BBA">
        <w:tc>
          <w:tcPr>
            <w:tcW w:w="4814" w:type="dxa"/>
          </w:tcPr>
          <w:p w14:paraId="2E7AA510" w14:textId="39CC2A97" w:rsidR="007B560D" w:rsidRDefault="007B560D" w:rsidP="00D974CC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321B189A" w14:textId="4E06DFCA" w:rsidR="007B560D" w:rsidRDefault="007B560D" w:rsidP="00CA7BBA">
            <w:pPr>
              <w:ind w:right="-114"/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6CAC8069" w14:textId="5ADF2854" w:rsidR="00581AA7" w:rsidRDefault="009105A4" w:rsidP="00C80B82">
      <w:pPr>
        <w:pStyle w:val="17"/>
        <w:ind w:right="482" w:firstLine="0"/>
        <w:rPr>
          <w:b/>
          <w:sz w:val="26"/>
          <w:szCs w:val="26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  <w:r w:rsidR="00C80B82">
        <w:rPr>
          <w:b/>
          <w:sz w:val="26"/>
          <w:szCs w:val="26"/>
          <w:lang w:val="uk-UA"/>
        </w:rPr>
        <w:lastRenderedPageBreak/>
        <w:t xml:space="preserve"> </w:t>
      </w:r>
      <w:r w:rsidR="00581AA7">
        <w:rPr>
          <w:b/>
          <w:sz w:val="26"/>
          <w:szCs w:val="26"/>
          <w:lang w:val="uk-UA"/>
        </w:rPr>
        <w:t>ПОДАННЯ:</w:t>
      </w:r>
    </w:p>
    <w:p w14:paraId="30C73C46" w14:textId="77777777" w:rsidR="00581AA7" w:rsidRDefault="00581AA7" w:rsidP="00581AA7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581AA7" w14:paraId="2C450299" w14:textId="77777777" w:rsidTr="00581AA7">
        <w:trPr>
          <w:trHeight w:val="952"/>
        </w:trPr>
        <w:tc>
          <w:tcPr>
            <w:tcW w:w="5988" w:type="dxa"/>
            <w:vAlign w:val="bottom"/>
          </w:tcPr>
          <w:p w14:paraId="66601448" w14:textId="77777777" w:rsidR="00581AA7" w:rsidRDefault="00581AA7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0EF6F99B" w14:textId="77777777" w:rsidR="00581AA7" w:rsidRDefault="00581AA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33D274EB" w14:textId="77777777" w:rsidR="00581AA7" w:rsidRDefault="00581AA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2BDC2B65" w14:textId="77777777" w:rsidR="00581AA7" w:rsidRDefault="00581AA7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38799B3B" w14:textId="77777777" w:rsidR="00581AA7" w:rsidRDefault="00581AA7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Владислав АНДРОНОВ</w:t>
            </w:r>
          </w:p>
        </w:tc>
      </w:tr>
      <w:tr w:rsidR="00581AA7" w14:paraId="50F09DC2" w14:textId="77777777" w:rsidTr="00581AA7">
        <w:trPr>
          <w:trHeight w:val="952"/>
        </w:trPr>
        <w:tc>
          <w:tcPr>
            <w:tcW w:w="5988" w:type="dxa"/>
            <w:vAlign w:val="bottom"/>
          </w:tcPr>
          <w:p w14:paraId="6E816B17" w14:textId="77777777" w:rsidR="00581AA7" w:rsidRDefault="00581AA7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5F64471" w14:textId="77777777" w:rsidR="00581AA7" w:rsidRDefault="00581AA7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Директор Департаменту земельних ресурсів</w:t>
            </w:r>
          </w:p>
          <w:p w14:paraId="03ACA342" w14:textId="77777777" w:rsidR="00581AA7" w:rsidRDefault="00581AA7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0FFC65D" w14:textId="77777777" w:rsidR="00581AA7" w:rsidRDefault="00581AA7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3F6997C8" w14:textId="77777777" w:rsidR="00581AA7" w:rsidRDefault="00581AA7">
            <w:pPr>
              <w:spacing w:line="252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581AA7" w14:paraId="1DBD87C1" w14:textId="77777777" w:rsidTr="00581AA7">
        <w:trPr>
          <w:trHeight w:val="953"/>
        </w:trPr>
        <w:tc>
          <w:tcPr>
            <w:tcW w:w="5988" w:type="dxa"/>
            <w:vAlign w:val="bottom"/>
          </w:tcPr>
          <w:p w14:paraId="39E10DF8" w14:textId="77777777" w:rsidR="00581AA7" w:rsidRDefault="00581AA7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9E1AB8E" w14:textId="77777777" w:rsidR="00581AA7" w:rsidRDefault="00581AA7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В.о. заступника директора Департаменту –</w:t>
            </w:r>
          </w:p>
          <w:p w14:paraId="317F0C80" w14:textId="77777777" w:rsidR="00581AA7" w:rsidRDefault="00581AA7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начальника юридичного управління</w:t>
            </w:r>
          </w:p>
          <w:p w14:paraId="720F60E4" w14:textId="77777777" w:rsidR="00581AA7" w:rsidRDefault="00581AA7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304F53A" w14:textId="77777777" w:rsidR="00581AA7" w:rsidRDefault="00581AA7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0408937" w14:textId="77777777" w:rsidR="00581AA7" w:rsidRDefault="00581AA7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46DCBFF9" w14:textId="77777777" w:rsidR="00581AA7" w:rsidRPr="00581AA7" w:rsidRDefault="00581AA7">
            <w:pPr>
              <w:spacing w:line="252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en-US" w:eastAsia="en-US"/>
              </w:rPr>
            </w:pPr>
            <w:r w:rsidRPr="00581AA7">
              <w:rPr>
                <w:rStyle w:val="af0"/>
                <w:b w:val="0"/>
                <w:bCs w:val="0"/>
                <w:sz w:val="28"/>
                <w:szCs w:val="28"/>
                <w:lang w:val="uk-UA" w:eastAsia="uk-UA"/>
              </w:rPr>
              <w:t>Дмитро РАДЗІЄВСЬКИЙ</w:t>
            </w:r>
          </w:p>
        </w:tc>
      </w:tr>
      <w:tr w:rsidR="00581AA7" w14:paraId="47523746" w14:textId="77777777" w:rsidTr="00581AA7">
        <w:trPr>
          <w:trHeight w:val="953"/>
        </w:trPr>
        <w:tc>
          <w:tcPr>
            <w:tcW w:w="5988" w:type="dxa"/>
            <w:vAlign w:val="bottom"/>
          </w:tcPr>
          <w:p w14:paraId="0B0DC63E" w14:textId="77777777" w:rsidR="00581AA7" w:rsidRDefault="00581AA7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2A7AE4CF" w14:textId="77777777" w:rsidR="00581AA7" w:rsidRDefault="00581AA7">
            <w:pPr>
              <w:spacing w:line="252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47A89A16" w14:textId="77777777" w:rsidR="00581AA7" w:rsidRDefault="00581AA7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  <w:r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2A2C235F" w14:textId="77777777" w:rsidR="00581AA7" w:rsidRDefault="00581AA7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7A55C422" w14:textId="77777777" w:rsidR="00581AA7" w:rsidRDefault="00581AA7">
            <w:pPr>
              <w:spacing w:line="252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581AA7" w14:paraId="7A5CDEA3" w14:textId="77777777" w:rsidTr="00581AA7">
        <w:trPr>
          <w:trHeight w:val="953"/>
        </w:trPr>
        <w:tc>
          <w:tcPr>
            <w:tcW w:w="5988" w:type="dxa"/>
            <w:vAlign w:val="bottom"/>
          </w:tcPr>
          <w:p w14:paraId="381F5A10" w14:textId="77777777" w:rsidR="00581AA7" w:rsidRDefault="00581AA7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25CEE54A" w14:textId="77777777" w:rsidR="00581AA7" w:rsidRDefault="00581AA7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 w:eastAsia="uk-UA"/>
              </w:rPr>
              <w:t>архітектури, містопланування та</w:t>
            </w:r>
          </w:p>
          <w:p w14:paraId="0D3F1AAF" w14:textId="77777777" w:rsidR="00581AA7" w:rsidRDefault="00581AA7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uk-UA"/>
              </w:rPr>
              <w:t>земельних відносин</w:t>
            </w:r>
          </w:p>
          <w:p w14:paraId="48EF5409" w14:textId="77777777" w:rsidR="00581AA7" w:rsidRDefault="00581AA7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077BA68" w14:textId="77777777" w:rsidR="00581AA7" w:rsidRDefault="00581AA7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C36F928" w14:textId="77777777" w:rsidR="00581AA7" w:rsidRDefault="00581AA7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</w:t>
            </w:r>
            <w:r>
              <w:rPr>
                <w:sz w:val="28"/>
                <w:szCs w:val="28"/>
                <w:lang w:val="uk-UA" w:eastAsia="en-US"/>
              </w:rPr>
              <w:tab/>
            </w:r>
          </w:p>
          <w:p w14:paraId="5401310C" w14:textId="77777777" w:rsidR="00581AA7" w:rsidRDefault="00581AA7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4CC37811" w14:textId="77777777" w:rsidR="00581AA7" w:rsidRDefault="00581AA7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01E214CC" w14:textId="77777777" w:rsidR="00581AA7" w:rsidRDefault="00581AA7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94489CF" w14:textId="77777777" w:rsidR="00581AA7" w:rsidRDefault="00581AA7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567B0C8" w14:textId="77777777" w:rsidR="00581AA7" w:rsidRDefault="00581AA7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5F5A652" w14:textId="77777777" w:rsidR="00581AA7" w:rsidRDefault="00581AA7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BFA8470" w14:textId="77777777" w:rsidR="00581AA7" w:rsidRDefault="00581AA7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4B77EB2" w14:textId="77777777" w:rsidR="00581AA7" w:rsidRDefault="00581AA7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3E8473D7" w14:textId="77777777" w:rsidR="00581AA7" w:rsidRDefault="00581AA7">
            <w:pPr>
              <w:spacing w:line="252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581AA7" w14:paraId="6333C163" w14:textId="77777777" w:rsidTr="00581AA7">
        <w:trPr>
          <w:trHeight w:val="953"/>
        </w:trPr>
        <w:tc>
          <w:tcPr>
            <w:tcW w:w="5988" w:type="dxa"/>
            <w:vAlign w:val="bottom"/>
          </w:tcPr>
          <w:p w14:paraId="57D603C2" w14:textId="77777777" w:rsidR="00581AA7" w:rsidRDefault="00581AA7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85AFCB9" w14:textId="77777777" w:rsidR="00581AA7" w:rsidRDefault="00581AA7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59E177A" w14:textId="77777777" w:rsidR="00581AA7" w:rsidRDefault="00581AA7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управління</w:t>
            </w:r>
          </w:p>
          <w:p w14:paraId="7CF78E17" w14:textId="77777777" w:rsidR="00581AA7" w:rsidRDefault="00581AA7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40130257" w14:textId="77777777" w:rsidR="00581AA7" w:rsidRDefault="00581AA7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344D925B" w14:textId="77777777" w:rsidR="00581AA7" w:rsidRDefault="00581AA7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F4833A" w14:textId="77777777" w:rsidR="00581AA7" w:rsidRDefault="00581AA7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55B1D91" w14:textId="77777777" w:rsidR="00581AA7" w:rsidRDefault="00581AA7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38A00D1" w14:textId="77777777" w:rsidR="00581AA7" w:rsidRDefault="00581AA7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04E3428" w14:textId="77777777" w:rsidR="00581AA7" w:rsidRDefault="00581AA7">
            <w:pPr>
              <w:spacing w:line="252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2E3C33A" w14:textId="538EF185" w:rsidR="00387BE0" w:rsidRPr="005464BD" w:rsidRDefault="00387BE0" w:rsidP="00581AA7">
      <w:pPr>
        <w:pStyle w:val="17"/>
        <w:ind w:left="142" w:right="482" w:firstLine="0"/>
        <w:rPr>
          <w:lang w:val="uk-UA"/>
        </w:rPr>
      </w:pPr>
    </w:p>
    <w:sectPr w:rsidR="00387BE0" w:rsidRPr="005464BD" w:rsidSect="00581AA7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022CD"/>
    <w:multiLevelType w:val="hybridMultilevel"/>
    <w:tmpl w:val="9966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22891249"/>
    <w:multiLevelType w:val="hybridMultilevel"/>
    <w:tmpl w:val="7CBA5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D18DA"/>
    <w:multiLevelType w:val="hybridMultilevel"/>
    <w:tmpl w:val="3B9C278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89676653">
    <w:abstractNumId w:val="10"/>
  </w:num>
  <w:num w:numId="2" w16cid:durableId="1124888335">
    <w:abstractNumId w:val="7"/>
  </w:num>
  <w:num w:numId="3" w16cid:durableId="1090271414">
    <w:abstractNumId w:val="9"/>
  </w:num>
  <w:num w:numId="4" w16cid:durableId="17970280">
    <w:abstractNumId w:val="1"/>
  </w:num>
  <w:num w:numId="5" w16cid:durableId="269747067">
    <w:abstractNumId w:val="8"/>
  </w:num>
  <w:num w:numId="6" w16cid:durableId="333606202">
    <w:abstractNumId w:val="6"/>
  </w:num>
  <w:num w:numId="7" w16cid:durableId="192810459">
    <w:abstractNumId w:val="5"/>
  </w:num>
  <w:num w:numId="8" w16cid:durableId="1078945190">
    <w:abstractNumId w:val="2"/>
  </w:num>
  <w:num w:numId="9" w16cid:durableId="475613349">
    <w:abstractNumId w:val="3"/>
  </w:num>
  <w:num w:numId="10" w16cid:durableId="2007439681">
    <w:abstractNumId w:val="0"/>
  </w:num>
  <w:num w:numId="11" w16cid:durableId="5881262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DAC"/>
    <w:rsid w:val="000064E7"/>
    <w:rsid w:val="0002147E"/>
    <w:rsid w:val="00025BE9"/>
    <w:rsid w:val="000264DD"/>
    <w:rsid w:val="00033E11"/>
    <w:rsid w:val="00037882"/>
    <w:rsid w:val="00037900"/>
    <w:rsid w:val="00055F48"/>
    <w:rsid w:val="00065CA0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68EA"/>
    <w:rsid w:val="000F437E"/>
    <w:rsid w:val="000F5701"/>
    <w:rsid w:val="00105124"/>
    <w:rsid w:val="00110B42"/>
    <w:rsid w:val="001122D5"/>
    <w:rsid w:val="001269B2"/>
    <w:rsid w:val="00133614"/>
    <w:rsid w:val="00133722"/>
    <w:rsid w:val="001501F1"/>
    <w:rsid w:val="0015073F"/>
    <w:rsid w:val="00151E9F"/>
    <w:rsid w:val="00152441"/>
    <w:rsid w:val="001531A3"/>
    <w:rsid w:val="001578FB"/>
    <w:rsid w:val="00163C50"/>
    <w:rsid w:val="001667FA"/>
    <w:rsid w:val="00172DD0"/>
    <w:rsid w:val="00185272"/>
    <w:rsid w:val="0019058C"/>
    <w:rsid w:val="00192C65"/>
    <w:rsid w:val="0019490D"/>
    <w:rsid w:val="001A7B1E"/>
    <w:rsid w:val="001B363F"/>
    <w:rsid w:val="001B4969"/>
    <w:rsid w:val="001B7705"/>
    <w:rsid w:val="001C61CC"/>
    <w:rsid w:val="001D607D"/>
    <w:rsid w:val="001E567C"/>
    <w:rsid w:val="001E6DB3"/>
    <w:rsid w:val="001F71C9"/>
    <w:rsid w:val="002058FC"/>
    <w:rsid w:val="0021559B"/>
    <w:rsid w:val="00225CCE"/>
    <w:rsid w:val="00231424"/>
    <w:rsid w:val="00235CE7"/>
    <w:rsid w:val="00242576"/>
    <w:rsid w:val="00243CCB"/>
    <w:rsid w:val="002447D4"/>
    <w:rsid w:val="00253346"/>
    <w:rsid w:val="00257110"/>
    <w:rsid w:val="0026274F"/>
    <w:rsid w:val="0026395C"/>
    <w:rsid w:val="00264271"/>
    <w:rsid w:val="00272E5B"/>
    <w:rsid w:val="002749B1"/>
    <w:rsid w:val="00277D68"/>
    <w:rsid w:val="00284084"/>
    <w:rsid w:val="002940CC"/>
    <w:rsid w:val="002A2EB9"/>
    <w:rsid w:val="002B5950"/>
    <w:rsid w:val="002C2B12"/>
    <w:rsid w:val="002C3E93"/>
    <w:rsid w:val="002C708B"/>
    <w:rsid w:val="002C7C08"/>
    <w:rsid w:val="002E1CE0"/>
    <w:rsid w:val="002E4A82"/>
    <w:rsid w:val="002E78EC"/>
    <w:rsid w:val="002F2293"/>
    <w:rsid w:val="00302CD5"/>
    <w:rsid w:val="00312CBB"/>
    <w:rsid w:val="003149AD"/>
    <w:rsid w:val="00314FAC"/>
    <w:rsid w:val="00320C85"/>
    <w:rsid w:val="0032261C"/>
    <w:rsid w:val="00323B8F"/>
    <w:rsid w:val="00323E4A"/>
    <w:rsid w:val="00327CBD"/>
    <w:rsid w:val="00331F31"/>
    <w:rsid w:val="00343D20"/>
    <w:rsid w:val="003475E1"/>
    <w:rsid w:val="003505F5"/>
    <w:rsid w:val="00355E6D"/>
    <w:rsid w:val="00360306"/>
    <w:rsid w:val="003618FC"/>
    <w:rsid w:val="00365C9E"/>
    <w:rsid w:val="00387BE0"/>
    <w:rsid w:val="00393621"/>
    <w:rsid w:val="0039464F"/>
    <w:rsid w:val="0039548C"/>
    <w:rsid w:val="003A0108"/>
    <w:rsid w:val="003A07CC"/>
    <w:rsid w:val="003B218F"/>
    <w:rsid w:val="003B69E5"/>
    <w:rsid w:val="003C7C53"/>
    <w:rsid w:val="003E4356"/>
    <w:rsid w:val="003F3E3B"/>
    <w:rsid w:val="003F71F8"/>
    <w:rsid w:val="00406554"/>
    <w:rsid w:val="00413B6C"/>
    <w:rsid w:val="00415057"/>
    <w:rsid w:val="004214CA"/>
    <w:rsid w:val="00421593"/>
    <w:rsid w:val="004225C7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61EA"/>
    <w:rsid w:val="004B6629"/>
    <w:rsid w:val="004C3A94"/>
    <w:rsid w:val="004C7976"/>
    <w:rsid w:val="004D00B3"/>
    <w:rsid w:val="004D5A69"/>
    <w:rsid w:val="004E0D86"/>
    <w:rsid w:val="004E1F9C"/>
    <w:rsid w:val="004E5027"/>
    <w:rsid w:val="004E62FC"/>
    <w:rsid w:val="004E685F"/>
    <w:rsid w:val="004F4DC9"/>
    <w:rsid w:val="004F5529"/>
    <w:rsid w:val="005001B0"/>
    <w:rsid w:val="00501B54"/>
    <w:rsid w:val="005111FE"/>
    <w:rsid w:val="00511CA1"/>
    <w:rsid w:val="005121C1"/>
    <w:rsid w:val="005125FE"/>
    <w:rsid w:val="0053046F"/>
    <w:rsid w:val="00546328"/>
    <w:rsid w:val="005464BD"/>
    <w:rsid w:val="00555DC7"/>
    <w:rsid w:val="0056547B"/>
    <w:rsid w:val="005671FD"/>
    <w:rsid w:val="00567C73"/>
    <w:rsid w:val="005712F3"/>
    <w:rsid w:val="00581AA7"/>
    <w:rsid w:val="00582755"/>
    <w:rsid w:val="00585609"/>
    <w:rsid w:val="00590127"/>
    <w:rsid w:val="00590F41"/>
    <w:rsid w:val="005943B1"/>
    <w:rsid w:val="00595023"/>
    <w:rsid w:val="005A014C"/>
    <w:rsid w:val="005A2445"/>
    <w:rsid w:val="005A73B6"/>
    <w:rsid w:val="005B4EEC"/>
    <w:rsid w:val="005B6186"/>
    <w:rsid w:val="005D0811"/>
    <w:rsid w:val="005E2FA9"/>
    <w:rsid w:val="005F04D6"/>
    <w:rsid w:val="005F1140"/>
    <w:rsid w:val="005F263C"/>
    <w:rsid w:val="005F548F"/>
    <w:rsid w:val="00600FE3"/>
    <w:rsid w:val="006152A4"/>
    <w:rsid w:val="00616165"/>
    <w:rsid w:val="0062096D"/>
    <w:rsid w:val="00626F8D"/>
    <w:rsid w:val="00631949"/>
    <w:rsid w:val="00634124"/>
    <w:rsid w:val="00643913"/>
    <w:rsid w:val="0064567F"/>
    <w:rsid w:val="006530A4"/>
    <w:rsid w:val="006616B6"/>
    <w:rsid w:val="006661E2"/>
    <w:rsid w:val="00667A45"/>
    <w:rsid w:val="006747EE"/>
    <w:rsid w:val="00675EEB"/>
    <w:rsid w:val="00677766"/>
    <w:rsid w:val="0067790C"/>
    <w:rsid w:val="0069763A"/>
    <w:rsid w:val="006A5CA0"/>
    <w:rsid w:val="006A69D3"/>
    <w:rsid w:val="006A7731"/>
    <w:rsid w:val="006B71FC"/>
    <w:rsid w:val="006C14DB"/>
    <w:rsid w:val="006C15DF"/>
    <w:rsid w:val="006C22D1"/>
    <w:rsid w:val="006C33D6"/>
    <w:rsid w:val="006C5BDF"/>
    <w:rsid w:val="006C601A"/>
    <w:rsid w:val="006D04A6"/>
    <w:rsid w:val="006D60E0"/>
    <w:rsid w:val="00713D9D"/>
    <w:rsid w:val="007549EB"/>
    <w:rsid w:val="00772BAC"/>
    <w:rsid w:val="00772F52"/>
    <w:rsid w:val="00787AC7"/>
    <w:rsid w:val="007952F2"/>
    <w:rsid w:val="00797305"/>
    <w:rsid w:val="0079792E"/>
    <w:rsid w:val="00797B97"/>
    <w:rsid w:val="007A5AB4"/>
    <w:rsid w:val="007B2397"/>
    <w:rsid w:val="007B560D"/>
    <w:rsid w:val="007B718D"/>
    <w:rsid w:val="007C5A60"/>
    <w:rsid w:val="007D308E"/>
    <w:rsid w:val="007E01E7"/>
    <w:rsid w:val="007F1820"/>
    <w:rsid w:val="007F29ED"/>
    <w:rsid w:val="00802B62"/>
    <w:rsid w:val="00821CB0"/>
    <w:rsid w:val="00825A17"/>
    <w:rsid w:val="0083635C"/>
    <w:rsid w:val="00837837"/>
    <w:rsid w:val="00840D4A"/>
    <w:rsid w:val="00851D9E"/>
    <w:rsid w:val="00865AE3"/>
    <w:rsid w:val="0088177A"/>
    <w:rsid w:val="0088248A"/>
    <w:rsid w:val="00885950"/>
    <w:rsid w:val="00886505"/>
    <w:rsid w:val="00891125"/>
    <w:rsid w:val="008930D9"/>
    <w:rsid w:val="008A1DA0"/>
    <w:rsid w:val="008A4355"/>
    <w:rsid w:val="008A6D0F"/>
    <w:rsid w:val="008B1EA1"/>
    <w:rsid w:val="008C3074"/>
    <w:rsid w:val="008D215A"/>
    <w:rsid w:val="008D268E"/>
    <w:rsid w:val="008D75E7"/>
    <w:rsid w:val="008D7861"/>
    <w:rsid w:val="008E2C7B"/>
    <w:rsid w:val="008F76F5"/>
    <w:rsid w:val="00903BB7"/>
    <w:rsid w:val="00906A5B"/>
    <w:rsid w:val="009105A4"/>
    <w:rsid w:val="00920461"/>
    <w:rsid w:val="0092152F"/>
    <w:rsid w:val="00922424"/>
    <w:rsid w:val="00930315"/>
    <w:rsid w:val="00931526"/>
    <w:rsid w:val="00931C94"/>
    <w:rsid w:val="009349B8"/>
    <w:rsid w:val="00946D94"/>
    <w:rsid w:val="00960791"/>
    <w:rsid w:val="00964497"/>
    <w:rsid w:val="00970F0B"/>
    <w:rsid w:val="00981224"/>
    <w:rsid w:val="0099012E"/>
    <w:rsid w:val="009930BC"/>
    <w:rsid w:val="00993994"/>
    <w:rsid w:val="009A079A"/>
    <w:rsid w:val="009B5545"/>
    <w:rsid w:val="009B64ED"/>
    <w:rsid w:val="009D7544"/>
    <w:rsid w:val="009E5D86"/>
    <w:rsid w:val="009E7C0C"/>
    <w:rsid w:val="009F0CA8"/>
    <w:rsid w:val="009F3B85"/>
    <w:rsid w:val="009F754E"/>
    <w:rsid w:val="00A04249"/>
    <w:rsid w:val="00A11093"/>
    <w:rsid w:val="00A16F2F"/>
    <w:rsid w:val="00A20A27"/>
    <w:rsid w:val="00A23CCB"/>
    <w:rsid w:val="00A23CD8"/>
    <w:rsid w:val="00A274B8"/>
    <w:rsid w:val="00A3162E"/>
    <w:rsid w:val="00A3375E"/>
    <w:rsid w:val="00A33F36"/>
    <w:rsid w:val="00A35D74"/>
    <w:rsid w:val="00A42F50"/>
    <w:rsid w:val="00A4394C"/>
    <w:rsid w:val="00A45BCA"/>
    <w:rsid w:val="00A47285"/>
    <w:rsid w:val="00A5043C"/>
    <w:rsid w:val="00A5136C"/>
    <w:rsid w:val="00A61F41"/>
    <w:rsid w:val="00A67195"/>
    <w:rsid w:val="00A67406"/>
    <w:rsid w:val="00A82A42"/>
    <w:rsid w:val="00A85B05"/>
    <w:rsid w:val="00A91E62"/>
    <w:rsid w:val="00A95F08"/>
    <w:rsid w:val="00AA3D2D"/>
    <w:rsid w:val="00AA5A19"/>
    <w:rsid w:val="00AB1F40"/>
    <w:rsid w:val="00AB2671"/>
    <w:rsid w:val="00AB5617"/>
    <w:rsid w:val="00AC0F2E"/>
    <w:rsid w:val="00AC2E48"/>
    <w:rsid w:val="00AC6C39"/>
    <w:rsid w:val="00AD58AF"/>
    <w:rsid w:val="00AD58BB"/>
    <w:rsid w:val="00AF0269"/>
    <w:rsid w:val="00AF0E16"/>
    <w:rsid w:val="00B0502F"/>
    <w:rsid w:val="00B05F3F"/>
    <w:rsid w:val="00B07F38"/>
    <w:rsid w:val="00B138A0"/>
    <w:rsid w:val="00B2016D"/>
    <w:rsid w:val="00B21513"/>
    <w:rsid w:val="00B24F9A"/>
    <w:rsid w:val="00B2638A"/>
    <w:rsid w:val="00B302F2"/>
    <w:rsid w:val="00B43A7D"/>
    <w:rsid w:val="00B46671"/>
    <w:rsid w:val="00B52895"/>
    <w:rsid w:val="00B55B75"/>
    <w:rsid w:val="00B5704A"/>
    <w:rsid w:val="00B634A9"/>
    <w:rsid w:val="00B63A73"/>
    <w:rsid w:val="00B64603"/>
    <w:rsid w:val="00B646B7"/>
    <w:rsid w:val="00B7537B"/>
    <w:rsid w:val="00B75556"/>
    <w:rsid w:val="00B768DA"/>
    <w:rsid w:val="00B77F10"/>
    <w:rsid w:val="00B84145"/>
    <w:rsid w:val="00BA19B9"/>
    <w:rsid w:val="00BA4FD1"/>
    <w:rsid w:val="00BB0475"/>
    <w:rsid w:val="00BB1D4C"/>
    <w:rsid w:val="00BC015C"/>
    <w:rsid w:val="00BC3185"/>
    <w:rsid w:val="00BD069B"/>
    <w:rsid w:val="00BF10CE"/>
    <w:rsid w:val="00BF4FF4"/>
    <w:rsid w:val="00C05DE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660F7"/>
    <w:rsid w:val="00C71423"/>
    <w:rsid w:val="00C750AC"/>
    <w:rsid w:val="00C80B82"/>
    <w:rsid w:val="00C840D9"/>
    <w:rsid w:val="00CA1448"/>
    <w:rsid w:val="00CA4613"/>
    <w:rsid w:val="00CA7BBA"/>
    <w:rsid w:val="00CB3F81"/>
    <w:rsid w:val="00CB6793"/>
    <w:rsid w:val="00CC1AE0"/>
    <w:rsid w:val="00CC2385"/>
    <w:rsid w:val="00CD10DB"/>
    <w:rsid w:val="00CD114E"/>
    <w:rsid w:val="00CE51F0"/>
    <w:rsid w:val="00CE6FE3"/>
    <w:rsid w:val="00CF5078"/>
    <w:rsid w:val="00D0105B"/>
    <w:rsid w:val="00D02912"/>
    <w:rsid w:val="00D039C1"/>
    <w:rsid w:val="00D100D5"/>
    <w:rsid w:val="00D23060"/>
    <w:rsid w:val="00D32E80"/>
    <w:rsid w:val="00D45023"/>
    <w:rsid w:val="00D7341A"/>
    <w:rsid w:val="00D741CB"/>
    <w:rsid w:val="00D82F02"/>
    <w:rsid w:val="00D83237"/>
    <w:rsid w:val="00D94AEE"/>
    <w:rsid w:val="00D974CC"/>
    <w:rsid w:val="00DA1268"/>
    <w:rsid w:val="00DA1CC0"/>
    <w:rsid w:val="00DB532E"/>
    <w:rsid w:val="00DB72C1"/>
    <w:rsid w:val="00DC5509"/>
    <w:rsid w:val="00DE7C30"/>
    <w:rsid w:val="00DF429D"/>
    <w:rsid w:val="00E03A44"/>
    <w:rsid w:val="00E312CB"/>
    <w:rsid w:val="00E3136D"/>
    <w:rsid w:val="00E35264"/>
    <w:rsid w:val="00E4449D"/>
    <w:rsid w:val="00E47B2D"/>
    <w:rsid w:val="00E50D9B"/>
    <w:rsid w:val="00E624D0"/>
    <w:rsid w:val="00E6308B"/>
    <w:rsid w:val="00E75370"/>
    <w:rsid w:val="00E8780C"/>
    <w:rsid w:val="00E932B0"/>
    <w:rsid w:val="00E94319"/>
    <w:rsid w:val="00E95E37"/>
    <w:rsid w:val="00E97400"/>
    <w:rsid w:val="00EA1859"/>
    <w:rsid w:val="00EA6A34"/>
    <w:rsid w:val="00EB0900"/>
    <w:rsid w:val="00EB44B6"/>
    <w:rsid w:val="00ED062F"/>
    <w:rsid w:val="00EE6339"/>
    <w:rsid w:val="00EF1617"/>
    <w:rsid w:val="00F02FD8"/>
    <w:rsid w:val="00F067A5"/>
    <w:rsid w:val="00F12AFA"/>
    <w:rsid w:val="00F14557"/>
    <w:rsid w:val="00F14B78"/>
    <w:rsid w:val="00F1651F"/>
    <w:rsid w:val="00F2014A"/>
    <w:rsid w:val="00F3265C"/>
    <w:rsid w:val="00F3392B"/>
    <w:rsid w:val="00F452A2"/>
    <w:rsid w:val="00F54DF9"/>
    <w:rsid w:val="00F55E07"/>
    <w:rsid w:val="00F6318B"/>
    <w:rsid w:val="00F71ED0"/>
    <w:rsid w:val="00F73BE2"/>
    <w:rsid w:val="00F75225"/>
    <w:rsid w:val="00F87D06"/>
    <w:rsid w:val="00F95C6B"/>
    <w:rsid w:val="00F96326"/>
    <w:rsid w:val="00FB434A"/>
    <w:rsid w:val="00FC7D06"/>
    <w:rsid w:val="00FD3A90"/>
    <w:rsid w:val="00FE62FA"/>
    <w:rsid w:val="00FF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AB561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paragraph" w:styleId="af2">
    <w:name w:val="List Paragraph"/>
    <w:basedOn w:val="a"/>
    <w:uiPriority w:val="34"/>
    <w:qFormat/>
    <w:rsid w:val="00A4394C"/>
    <w:pPr>
      <w:ind w:left="720"/>
      <w:contextualSpacing/>
    </w:pPr>
  </w:style>
  <w:style w:type="paragraph" w:styleId="af3">
    <w:name w:val="Revision"/>
    <w:hidden/>
    <w:uiPriority w:val="99"/>
    <w:semiHidden/>
    <w:rsid w:val="00AB5617"/>
    <w:rPr>
      <w:lang w:val="ru-RU" w:eastAsia="ru-RU"/>
    </w:rPr>
  </w:style>
  <w:style w:type="table" w:styleId="af4">
    <w:name w:val="Table Grid"/>
    <w:basedOn w:val="a1"/>
    <w:rsid w:val="007B5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ksandr.zemlyak\Downloads\request_qr_co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549</Words>
  <Characters>3132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Рішення відмова у поновленні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3674</CharactersWithSpaces>
  <SharedDoc>false</SharedDoc>
  <HyperlinkBase>116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відмова у поновленні</dc:title>
  <dc:subject/>
  <dc:creator>cslc</dc:creator>
  <cp:keywords>{"doc_type_id":116,"doc_type_name":"Рішення відмова у поновленні","doc_type_file":"Рішення_відмова_у_поновленні.docx"}</cp:keywords>
  <cp:lastModifiedBy>Абреу Олена Миколаївна</cp:lastModifiedBy>
  <cp:revision>7</cp:revision>
  <cp:lastPrinted>2025-05-08T11:42:00Z</cp:lastPrinted>
  <dcterms:created xsi:type="dcterms:W3CDTF">2025-05-02T08:38:00Z</dcterms:created>
  <dcterms:modified xsi:type="dcterms:W3CDTF">2025-06-13T08:43:00Z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1797537401</vt:i4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2025-05-02T08:38:42Z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16bcb992-55c1-420d-a647-a6dfe36bfa4d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