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647250529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647250529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94D37">
        <w:rPr>
          <w:b/>
          <w:bCs/>
          <w:sz w:val="24"/>
          <w:szCs w:val="24"/>
          <w:lang w:val="ru-RU"/>
        </w:rPr>
        <w:t>-92428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94D37">
        <w:rPr>
          <w:b/>
          <w:bCs/>
          <w:sz w:val="24"/>
          <w:szCs w:val="24"/>
          <w:lang w:val="ru-RU"/>
        </w:rPr>
        <w:t>28.04.2026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5B37A78F" w14:textId="77777777" w:rsidR="004D0C1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90178C" w:rsidRPr="0090178C">
        <w:rPr>
          <w:b/>
          <w:i/>
          <w:sz w:val="24"/>
          <w:szCs w:val="24"/>
        </w:rPr>
        <w:t>Т</w:t>
      </w:r>
      <w:r w:rsidR="0090178C" w:rsidRPr="0090178C">
        <w:rPr>
          <w:b/>
          <w:i/>
          <w:color w:val="auto"/>
          <w:sz w:val="24"/>
          <w:szCs w:val="24"/>
          <w:lang w:bidi="ar-SA"/>
        </w:rPr>
        <w:t>овариству з обмеженою відповідальністю «</w:t>
      </w:r>
      <w:r w:rsidR="000B1E6A" w:rsidRPr="0090178C">
        <w:rPr>
          <w:b/>
          <w:i/>
          <w:color w:val="auto"/>
          <w:sz w:val="24"/>
          <w:szCs w:val="24"/>
          <w:lang w:bidi="ar-SA"/>
        </w:rPr>
        <w:t>СОЛІДАРНІСТЬ-ПЛЮС»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</w:t>
      </w:r>
    </w:p>
    <w:p w14:paraId="7D9D08EE" w14:textId="3F3479F6" w:rsidR="00494D37" w:rsidRDefault="000B1E6A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0B1E6A">
        <w:rPr>
          <w:b/>
          <w:i/>
          <w:sz w:val="24"/>
          <w:szCs w:val="24"/>
        </w:rPr>
        <w:t>земельної ділянки</w:t>
      </w:r>
      <w:r w:rsidR="009674CE" w:rsidRPr="000B1E6A">
        <w:rPr>
          <w:b/>
          <w:i/>
          <w:sz w:val="24"/>
          <w:szCs w:val="24"/>
        </w:rPr>
        <w:t xml:space="preserve"> </w:t>
      </w:r>
      <w:r w:rsidR="00494D37">
        <w:rPr>
          <w:b/>
          <w:i/>
          <w:sz w:val="24"/>
          <w:szCs w:val="24"/>
        </w:rPr>
        <w:t>зареєстрованого</w:t>
      </w:r>
      <w:r w:rsidR="00B064DC">
        <w:rPr>
          <w:b/>
          <w:i/>
          <w:sz w:val="24"/>
          <w:szCs w:val="24"/>
        </w:rPr>
        <w:t xml:space="preserve"> </w:t>
      </w:r>
    </w:p>
    <w:p w14:paraId="45251460" w14:textId="50A87C9B" w:rsidR="00343979" w:rsidRDefault="00531BB2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B2685F">
        <w:rPr>
          <w:b/>
          <w:i/>
          <w:iCs/>
          <w:sz w:val="24"/>
          <w:szCs w:val="24"/>
        </w:rPr>
        <w:t xml:space="preserve">18 квітня 2005 року </w:t>
      </w:r>
      <w:r w:rsidR="00494D37">
        <w:rPr>
          <w:b/>
          <w:i/>
          <w:iCs/>
          <w:sz w:val="24"/>
          <w:szCs w:val="24"/>
        </w:rPr>
        <w:t xml:space="preserve">за </w:t>
      </w:r>
      <w:r w:rsidRPr="00B2685F">
        <w:rPr>
          <w:b/>
          <w:i/>
          <w:iCs/>
          <w:sz w:val="24"/>
          <w:szCs w:val="24"/>
        </w:rPr>
        <w:t>№ 78-6-00272</w:t>
      </w:r>
      <w:r w:rsidR="00494D37">
        <w:rPr>
          <w:b/>
          <w:i/>
          <w:iCs/>
          <w:sz w:val="24"/>
          <w:szCs w:val="24"/>
        </w:rPr>
        <w:t xml:space="preserve"> (зі змінами)</w:t>
      </w:r>
    </w:p>
    <w:p w14:paraId="3D5CDBD1" w14:textId="694F1CF0" w:rsidR="00494D37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експлуатації та обслуговування комплексу переставних тимчасових торговельних модульних блоків на перетин</w:t>
      </w:r>
      <w:r w:rsidR="000B6961">
        <w:rPr>
          <w:b/>
          <w:i/>
          <w:sz w:val="24"/>
          <w:szCs w:val="24"/>
        </w:rPr>
        <w:t>і</w:t>
      </w:r>
      <w:r w:rsidRPr="001423EB">
        <w:rPr>
          <w:b/>
          <w:i/>
          <w:sz w:val="24"/>
          <w:szCs w:val="24"/>
        </w:rPr>
        <w:t xml:space="preserve"> </w:t>
      </w:r>
      <w:proofErr w:type="spellStart"/>
      <w:r w:rsidRPr="001423EB">
        <w:rPr>
          <w:b/>
          <w:i/>
          <w:sz w:val="24"/>
          <w:szCs w:val="24"/>
        </w:rPr>
        <w:t>просп</w:t>
      </w:r>
      <w:proofErr w:type="spellEnd"/>
      <w:r w:rsidRPr="001423EB">
        <w:rPr>
          <w:b/>
          <w:i/>
          <w:sz w:val="24"/>
          <w:szCs w:val="24"/>
        </w:rPr>
        <w:t xml:space="preserve">. Оболонського та </w:t>
      </w:r>
      <w:proofErr w:type="spellStart"/>
      <w:r w:rsidR="00494D37">
        <w:rPr>
          <w:b/>
          <w:i/>
          <w:sz w:val="24"/>
          <w:szCs w:val="24"/>
        </w:rPr>
        <w:t>просп</w:t>
      </w:r>
      <w:proofErr w:type="spellEnd"/>
      <w:r w:rsidR="00494D37">
        <w:rPr>
          <w:b/>
          <w:i/>
          <w:sz w:val="24"/>
          <w:szCs w:val="24"/>
        </w:rPr>
        <w:t xml:space="preserve">. </w:t>
      </w:r>
      <w:r w:rsidRPr="001423EB">
        <w:rPr>
          <w:b/>
          <w:i/>
          <w:sz w:val="24"/>
          <w:szCs w:val="24"/>
        </w:rPr>
        <w:t>Степана Бандери</w:t>
      </w:r>
    </w:p>
    <w:p w14:paraId="3CD59A33" w14:textId="11607B0A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 xml:space="preserve"> у Оболонському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4BD91DA" w:rsidR="00E94376" w:rsidRPr="000B1E6A" w:rsidRDefault="00C55118" w:rsidP="00494D3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«СОЛІДАРНІСТЬ-ПЛЮС»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4D0C19">
              <w:rPr>
                <w:i/>
                <w:sz w:val="24"/>
                <w:szCs w:val="24"/>
              </w:rPr>
              <w:t>ЄДРПОУ</w:t>
            </w:r>
            <w:r w:rsidR="002B5778" w:rsidRPr="004D0C19">
              <w:rPr>
                <w:i/>
                <w:sz w:val="24"/>
                <w:szCs w:val="24"/>
              </w:rPr>
              <w:t xml:space="preserve"> </w:t>
            </w:r>
            <w:r w:rsidR="000B1E6A" w:rsidRPr="00494D37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25267709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494D3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940C6B7" w:rsidR="007812BA" w:rsidRPr="000B1E6A" w:rsidRDefault="00776E89" w:rsidP="00494D37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494D37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494D37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7E19FE81" w14:textId="4F824CD8" w:rsidR="00494D37" w:rsidRDefault="00494D37" w:rsidP="00494D3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ЛЯЩЕНКО ВОЛОДИМИР ВОЛОДИМИРОВИЧ, громадянство: Україна,</w:t>
            </w:r>
            <w:r w:rsidR="007E5AF4">
              <w:rPr>
                <w:rFonts w:ascii="Times New Roman" w:hAnsi="Times New Roman" w:cs="Times New Roman"/>
                <w:b/>
                <w:i/>
              </w:rPr>
              <w:t xml:space="preserve"> м</w:t>
            </w:r>
            <w:r>
              <w:rPr>
                <w:rFonts w:ascii="Times New Roman" w:hAnsi="Times New Roman" w:cs="Times New Roman"/>
                <w:b/>
                <w:i/>
              </w:rPr>
              <w:t xml:space="preserve">ісцезнаходження: Україна, 03035, місто Київ, вул.Мокра. Розмір частки засновника (учасника): 2590000,00 </w:t>
            </w:r>
          </w:p>
          <w:p w14:paraId="4645A8DA" w14:textId="7EA41B4D" w:rsidR="00494D37" w:rsidRDefault="00494D37" w:rsidP="00494D3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ПРИЩЕПА ОЛЕКСІЙ ПЕТРОВИЧ, громадянство: Україна, </w:t>
            </w:r>
            <w:r w:rsidR="007E5AF4">
              <w:rPr>
                <w:rFonts w:ascii="Times New Roman" w:hAnsi="Times New Roman" w:cs="Times New Roman"/>
                <w:b/>
                <w:i/>
              </w:rPr>
              <w:t>м</w:t>
            </w:r>
            <w:r>
              <w:rPr>
                <w:rFonts w:ascii="Times New Roman" w:hAnsi="Times New Roman" w:cs="Times New Roman"/>
                <w:b/>
                <w:i/>
              </w:rPr>
              <w:t xml:space="preserve">ісцезнаходження: Україна, 03189, місто Київ,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вул.Здановської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Юлії.</w:t>
            </w:r>
          </w:p>
          <w:p w14:paraId="796B9520" w14:textId="77777777" w:rsidR="00494D37" w:rsidRDefault="00494D37" w:rsidP="00494D3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Розмір частки засновника (учасника): 3330000,00 </w:t>
            </w:r>
          </w:p>
          <w:p w14:paraId="2F44D5FA" w14:textId="7426069B" w:rsidR="00494D37" w:rsidRDefault="004D0C19" w:rsidP="00494D3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D0C19">
              <w:rPr>
                <w:rFonts w:ascii="Times New Roman" w:hAnsi="Times New Roman" w:cs="Times New Roman"/>
                <w:b/>
                <w:i/>
              </w:rPr>
              <w:t>МУРЗІН СЕРГІЙ В'ЯЧЕСЛАВОВИЧ</w:t>
            </w:r>
            <w:r w:rsidR="00494D37">
              <w:rPr>
                <w:rFonts w:ascii="Times New Roman" w:hAnsi="Times New Roman" w:cs="Times New Roman"/>
                <w:b/>
                <w:i/>
              </w:rPr>
              <w:t xml:space="preserve">, громадянство: Україна, </w:t>
            </w:r>
            <w:r w:rsidR="007E5AF4">
              <w:rPr>
                <w:rFonts w:ascii="Times New Roman" w:hAnsi="Times New Roman" w:cs="Times New Roman"/>
                <w:b/>
                <w:i/>
              </w:rPr>
              <w:t>м</w:t>
            </w:r>
            <w:r w:rsidR="00494D37">
              <w:rPr>
                <w:rFonts w:ascii="Times New Roman" w:hAnsi="Times New Roman" w:cs="Times New Roman"/>
                <w:b/>
                <w:i/>
              </w:rPr>
              <w:t xml:space="preserve">ісцезнаходження: Україна, 03142, місто Київ, </w:t>
            </w:r>
            <w:proofErr w:type="spellStart"/>
            <w:r w:rsidR="00494D37">
              <w:rPr>
                <w:rFonts w:ascii="Times New Roman" w:hAnsi="Times New Roman" w:cs="Times New Roman"/>
                <w:b/>
                <w:i/>
              </w:rPr>
              <w:t>вул.Доброхотова</w:t>
            </w:r>
            <w:proofErr w:type="spellEnd"/>
            <w:r w:rsidR="00494D37">
              <w:rPr>
                <w:rFonts w:ascii="Times New Roman" w:hAnsi="Times New Roman" w:cs="Times New Roman"/>
                <w:b/>
                <w:i/>
              </w:rPr>
              <w:t xml:space="preserve"> Академіка.</w:t>
            </w:r>
          </w:p>
          <w:p w14:paraId="6643096C" w14:textId="7ED19A47" w:rsidR="00E94376" w:rsidRPr="00494D37" w:rsidRDefault="00494D37" w:rsidP="00494D37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94D37">
              <w:rPr>
                <w:i/>
                <w:sz w:val="24"/>
                <w:szCs w:val="24"/>
              </w:rPr>
              <w:t>Розмір частки засновника (учасника): 1480000,00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39B8F69C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494D37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206FB59D" w14:textId="2FB1BF20" w:rsidR="00494D37" w:rsidRDefault="00494D37" w:rsidP="00494D37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ПРИЩЕПА ОЛЕКСІЙ ПЕТРОВИЧ, громадянство: Україна, </w:t>
            </w:r>
            <w:r w:rsidR="007E5AF4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ісцезнаходження: Україна, 03</w:t>
            </w:r>
            <w:r w:rsidR="00345CDB">
              <w:rPr>
                <w:i/>
                <w:sz w:val="24"/>
                <w:szCs w:val="24"/>
              </w:rPr>
              <w:t>189</w:t>
            </w:r>
            <w:r>
              <w:rPr>
                <w:i/>
                <w:sz w:val="24"/>
                <w:szCs w:val="24"/>
              </w:rPr>
              <w:t>, місто Київ,</w:t>
            </w:r>
            <w:r w:rsidR="00345CD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вул.</w:t>
            </w:r>
            <w:r w:rsidR="00345CDB">
              <w:t xml:space="preserve"> </w:t>
            </w:r>
            <w:proofErr w:type="spellStart"/>
            <w:r w:rsidR="00345CDB" w:rsidRPr="00345CDB">
              <w:rPr>
                <w:i/>
                <w:sz w:val="24"/>
                <w:szCs w:val="24"/>
              </w:rPr>
              <w:t>Здановської</w:t>
            </w:r>
            <w:proofErr w:type="spellEnd"/>
            <w:r w:rsidR="00345CDB" w:rsidRPr="00345CDB">
              <w:rPr>
                <w:i/>
                <w:sz w:val="24"/>
                <w:szCs w:val="24"/>
              </w:rPr>
              <w:t xml:space="preserve"> Юлії</w:t>
            </w:r>
            <w:r>
              <w:rPr>
                <w:i/>
                <w:sz w:val="24"/>
                <w:szCs w:val="24"/>
              </w:rPr>
              <w:t>.</w:t>
            </w:r>
          </w:p>
          <w:p w14:paraId="78971A01" w14:textId="77777777" w:rsidR="00494D37" w:rsidRDefault="00494D37" w:rsidP="00494D3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Тип </w:t>
            </w:r>
            <w:proofErr w:type="spellStart"/>
            <w:r>
              <w:rPr>
                <w:i/>
                <w:sz w:val="24"/>
                <w:szCs w:val="24"/>
              </w:rPr>
              <w:t>бенефіціарного</w:t>
            </w:r>
            <w:proofErr w:type="spellEnd"/>
            <w:r>
              <w:rPr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45 </w:t>
            </w:r>
          </w:p>
          <w:p w14:paraId="03BF174F" w14:textId="4D5DB6F4" w:rsidR="00494D37" w:rsidRDefault="00494D37" w:rsidP="00494D3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ЛЯЩЕНКО ВОЛОДИМИР ВОЛОДИМИРОВИЧ, громадянство: Україна, </w:t>
            </w:r>
            <w:r w:rsidR="007E5AF4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ісцезнаходження: Україна, 03</w:t>
            </w:r>
            <w:r w:rsidR="00345CDB">
              <w:rPr>
                <w:i/>
                <w:sz w:val="24"/>
                <w:szCs w:val="24"/>
              </w:rPr>
              <w:t>035</w:t>
            </w:r>
            <w:r>
              <w:rPr>
                <w:i/>
                <w:sz w:val="24"/>
                <w:szCs w:val="24"/>
              </w:rPr>
              <w:t>, місто Київ, вул.</w:t>
            </w:r>
            <w:r w:rsidR="00345CDB">
              <w:rPr>
                <w:i/>
                <w:sz w:val="24"/>
                <w:szCs w:val="24"/>
              </w:rPr>
              <w:t>Мокра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</w:t>
            </w:r>
          </w:p>
          <w:p w14:paraId="1C7A8B69" w14:textId="2940257D" w:rsidR="00E94376" w:rsidRPr="00494D37" w:rsidRDefault="00494D37" w:rsidP="00494D37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Тип </w:t>
            </w:r>
            <w:proofErr w:type="spellStart"/>
            <w:r>
              <w:rPr>
                <w:i/>
                <w:sz w:val="24"/>
                <w:szCs w:val="24"/>
              </w:rPr>
              <w:t>бенефіціарного</w:t>
            </w:r>
            <w:proofErr w:type="spellEnd"/>
            <w:r>
              <w:rPr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35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5BBDFC19" w:rsidR="00625FF9" w:rsidRPr="00386EEF" w:rsidRDefault="00E94376" w:rsidP="00AA3800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12.02.2026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647250529</w:t>
            </w:r>
            <w:r w:rsidR="00AA3800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</w:p>
        </w:tc>
      </w:tr>
      <w:tr w:rsidR="00494D37" w:rsidRPr="00037B84" w14:paraId="224C80B3" w14:textId="77777777" w:rsidTr="005446D5">
        <w:trPr>
          <w:cantSplit/>
          <w:trHeight w:val="381"/>
        </w:trPr>
        <w:tc>
          <w:tcPr>
            <w:tcW w:w="9639" w:type="dxa"/>
            <w:gridSpan w:val="2"/>
          </w:tcPr>
          <w:p w14:paraId="614EACEA" w14:textId="6F4097AB" w:rsidR="00494D37" w:rsidRPr="00494D37" w:rsidRDefault="00494D37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494D37">
              <w:rPr>
                <w:i/>
                <w:sz w:val="24"/>
                <w:szCs w:val="24"/>
              </w:rPr>
              <w:t xml:space="preserve">Станом на </w:t>
            </w:r>
            <w:r w:rsidRPr="00494D37">
              <w:rPr>
                <w:i/>
                <w:sz w:val="24"/>
                <w:szCs w:val="24"/>
                <w:lang w:val="ru-RU"/>
              </w:rPr>
              <w:t>27</w:t>
            </w:r>
            <w:r w:rsidRPr="00494D37">
              <w:rPr>
                <w:i/>
                <w:sz w:val="24"/>
                <w:szCs w:val="24"/>
              </w:rPr>
              <w:t>.0</w:t>
            </w:r>
            <w:r w:rsidRPr="00494D37">
              <w:rPr>
                <w:i/>
                <w:sz w:val="24"/>
                <w:szCs w:val="24"/>
                <w:lang w:val="ru-RU"/>
              </w:rPr>
              <w:t>4</w:t>
            </w:r>
            <w:r w:rsidRPr="00494D37">
              <w:rPr>
                <w:i/>
                <w:sz w:val="24"/>
                <w:szCs w:val="24"/>
              </w:rPr>
              <w:t>.2026 за даними Державного реєстру санкцій суб'єкт права, в тому числі кінцевий(</w:t>
            </w:r>
            <w:proofErr w:type="spellStart"/>
            <w:r w:rsidRPr="00494D37">
              <w:rPr>
                <w:i/>
                <w:sz w:val="24"/>
                <w:szCs w:val="24"/>
              </w:rPr>
              <w:t>ві</w:t>
            </w:r>
            <w:proofErr w:type="spellEnd"/>
            <w:r w:rsidRPr="00494D37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494D37">
              <w:rPr>
                <w:i/>
                <w:sz w:val="24"/>
                <w:szCs w:val="24"/>
              </w:rPr>
              <w:t>бенефіціарний</w:t>
            </w:r>
            <w:proofErr w:type="spellEnd"/>
            <w:r w:rsidRPr="00494D37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494D37">
              <w:rPr>
                <w:i/>
                <w:sz w:val="24"/>
                <w:szCs w:val="24"/>
              </w:rPr>
              <w:t>ки</w:t>
            </w:r>
            <w:proofErr w:type="spellEnd"/>
            <w:r w:rsidRPr="00494D37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7716B15" w14:textId="77777777" w:rsidR="00494D37" w:rsidRDefault="00494D37" w:rsidP="00494D37">
      <w:pPr>
        <w:pStyle w:val="a7"/>
        <w:shd w:val="clear" w:color="auto" w:fill="auto"/>
        <w:ind w:left="353" w:hanging="353"/>
        <w:rPr>
          <w:b w:val="0"/>
          <w:color w:val="auto"/>
        </w:rPr>
      </w:pPr>
      <w:r>
        <w:rPr>
          <w:b w:val="0"/>
        </w:rPr>
        <w:t>*за даними Єдиного державного реєстру юридичних осіб, фізичних осіб- підприємців та громадських формувань.</w:t>
      </w:r>
    </w:p>
    <w:p w14:paraId="0525E43E" w14:textId="77777777" w:rsidR="00494D37" w:rsidRDefault="00494D37" w:rsidP="00494D37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8000000000:78:085:0009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71A79D65" w:rsidR="008A338E" w:rsidRPr="006200AE" w:rsidRDefault="00FF0A55" w:rsidP="008D5746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перетин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. Оболонського та </w:t>
            </w:r>
            <w:proofErr w:type="spellStart"/>
            <w:r w:rsidR="00494D37">
              <w:rPr>
                <w:b/>
                <w:i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 w:rsidR="00494D37">
              <w:rPr>
                <w:b/>
                <w:i/>
                <w:sz w:val="24"/>
                <w:szCs w:val="24"/>
                <w:shd w:val="clear" w:color="auto" w:fill="FFFFFF"/>
              </w:rPr>
              <w:t xml:space="preserve">.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Степана Бан</w:t>
            </w:r>
            <w:r w:rsidR="008D5746">
              <w:rPr>
                <w:b/>
                <w:i/>
                <w:sz w:val="24"/>
                <w:szCs w:val="24"/>
                <w:shd w:val="clear" w:color="auto" w:fill="FFFFFF"/>
              </w:rPr>
              <w:t>д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ери у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94D37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0,1157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A2BEBB0" w:rsidR="006764C8" w:rsidRPr="00494D37" w:rsidRDefault="000B0B65" w:rsidP="00AA3800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494D37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94D37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494D37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494D37">
              <w:rPr>
                <w:b/>
                <w:i/>
                <w:sz w:val="24"/>
                <w:szCs w:val="24"/>
              </w:rPr>
              <w:t>для експлуатації та обслуговування комплексу переставних тимчасових торговельних модульних блоків</w:t>
            </w:r>
            <w:r w:rsidRPr="00494D37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94D37">
              <w:rPr>
                <w:iCs w:val="0"/>
                <w:sz w:val="24"/>
                <w:szCs w:val="24"/>
              </w:rPr>
              <w:lastRenderedPageBreak/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34C0C8AD" w:rsidR="006D7E33" w:rsidRPr="0033417F" w:rsidRDefault="004021E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8 607 374</w:t>
            </w:r>
            <w:r w:rsidR="00494D37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99</w:t>
            </w:r>
            <w:r w:rsidR="00494D37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9EC364F" w:rsidR="006A19DF" w:rsidRPr="00772C24" w:rsidRDefault="006A19DF" w:rsidP="002E49DA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2E49D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2E49D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2E49DA">
        <w:rPr>
          <w:rFonts w:ascii="Times New Roman" w:hAnsi="Times New Roman" w:cs="Times New Roman"/>
        </w:rPr>
        <w:t>(далі</w:t>
      </w:r>
      <w:r w:rsidR="00625FF9">
        <w:rPr>
          <w:rFonts w:ascii="Times New Roman" w:hAnsi="Times New Roman" w:cs="Times New Roman"/>
        </w:rPr>
        <w:t xml:space="preserve"> </w:t>
      </w:r>
      <w:r w:rsidR="002E49DA">
        <w:rPr>
          <w:rFonts w:ascii="Times New Roman" w:hAnsi="Times New Roman" w:cs="Times New Roman"/>
        </w:rPr>
        <w:t xml:space="preserve">- Департамент земельних відносин) </w:t>
      </w:r>
      <w:r w:rsidRPr="00772C24">
        <w:rPr>
          <w:rFonts w:ascii="Times New Roman" w:hAnsi="Times New Roman" w:cs="Times New Roman"/>
        </w:rPr>
        <w:t xml:space="preserve">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F1AA759" w14:textId="77777777" w:rsidR="00823CCF" w:rsidRDefault="00F14395" w:rsidP="00692B9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забудована. Під час обстеження встановлено, що на земельній ділянці розташовано будівлі та споруди торговельного призначення та закладів громадського харчування (торговельні павільйони та кафе)</w:t>
            </w:r>
            <w:r w:rsidR="006E6850">
              <w:rPr>
                <w:b w:val="0"/>
                <w:bCs w:val="0"/>
                <w:i/>
                <w:sz w:val="24"/>
                <w:szCs w:val="24"/>
              </w:rPr>
              <w:t>. Також вбачається, що частина зазначених будівель та споруд розташована в межах суміжних земельних ділянок комунальної власності з кадастровими номерами  8000000000:78:085:0011, 8000000000:78:085:0016 з кодом виду цільового призначення -</w:t>
            </w:r>
            <w:r w:rsidR="00625FF9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E6850">
              <w:rPr>
                <w:b w:val="0"/>
                <w:bCs w:val="0"/>
                <w:i/>
                <w:sz w:val="24"/>
                <w:szCs w:val="24"/>
              </w:rPr>
              <w:t>12.04 для розміщення та експлуатації будівель і споруд автомобільного транспорту та дорожнього господарства  та з кадастровим номером 8000000000:78:085:0014 з кодом виду цільового призначення</w:t>
            </w:r>
            <w:r w:rsidR="009657D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E6850">
              <w:rPr>
                <w:b w:val="0"/>
                <w:bCs w:val="0"/>
                <w:i/>
                <w:sz w:val="24"/>
                <w:szCs w:val="24"/>
              </w:rPr>
              <w:t>03.07 для будівництва та обслуговування будівель торгівлі</w:t>
            </w:r>
            <w:r w:rsidR="00625FF9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6E6850">
              <w:rPr>
                <w:b w:val="0"/>
                <w:bCs w:val="0"/>
                <w:i/>
                <w:sz w:val="24"/>
                <w:szCs w:val="24"/>
              </w:rPr>
              <w:t xml:space="preserve"> стосовно яких рішень щодо передачі їх будь-яким особам в користування (власність) Київська міська рада не приймала </w:t>
            </w:r>
            <w:r w:rsidR="00FF0A55" w:rsidRPr="006E6850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6E6850">
              <w:rPr>
                <w:b w:val="0"/>
                <w:bCs w:val="0"/>
                <w:i/>
                <w:sz w:val="24"/>
                <w:szCs w:val="24"/>
              </w:rPr>
              <w:t xml:space="preserve"> 06.04.2026 </w:t>
            </w:r>
            <w:r w:rsidR="004D0C19">
              <w:rPr>
                <w:b w:val="0"/>
                <w:bCs w:val="0"/>
                <w:i/>
                <w:sz w:val="24"/>
                <w:szCs w:val="24"/>
              </w:rPr>
              <w:t xml:space="preserve">                 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F0A55" w:rsidRPr="006E685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9657DA">
              <w:rPr>
                <w:b w:val="0"/>
                <w:bCs w:val="0"/>
                <w:i/>
                <w:sz w:val="24"/>
                <w:szCs w:val="24"/>
              </w:rPr>
              <w:t>ДК/60-АО/2026</w:t>
            </w:r>
            <w:r w:rsidR="00FF0A55" w:rsidRPr="006E6850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17443A72" w:rsidR="00AA3800" w:rsidRPr="00AA3800" w:rsidRDefault="00AA3800" w:rsidP="007A170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 Державному реєстрі речових прав на нерухоме майно та в Реєстрі прав власності на нерухоме майно, Державного реєстру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Іпотек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, єдиного реєстру заборон відчуження об’єктів </w:t>
            </w:r>
            <w:r w:rsidR="007A1701">
              <w:rPr>
                <w:b w:val="0"/>
                <w:bCs w:val="0"/>
                <w:i/>
                <w:sz w:val="24"/>
                <w:szCs w:val="24"/>
              </w:rPr>
              <w:t>не</w:t>
            </w:r>
            <w:r>
              <w:rPr>
                <w:b w:val="0"/>
                <w:bCs w:val="0"/>
                <w:i/>
                <w:sz w:val="24"/>
                <w:szCs w:val="24"/>
              </w:rPr>
              <w:t>рухомого майна  відсутня інформація щодо</w:t>
            </w:r>
            <w:r w:rsidR="007A1701">
              <w:rPr>
                <w:b w:val="0"/>
                <w:bCs w:val="0"/>
                <w:i/>
                <w:sz w:val="24"/>
                <w:szCs w:val="24"/>
              </w:rPr>
              <w:t xml:space="preserve"> зареєстрованих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прав на нерухоме майно</w:t>
            </w:r>
            <w:r w:rsidR="007A1701">
              <w:rPr>
                <w:b w:val="0"/>
                <w:bCs w:val="0"/>
                <w:i/>
                <w:sz w:val="24"/>
                <w:szCs w:val="24"/>
              </w:rPr>
              <w:t xml:space="preserve"> за товариством з обмеженою відповідальністю «СОЛІДАРНІСТЬ ПЛЮС».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D0C1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35D285A3" w14:textId="22E3A1BF" w:rsidR="00F65B36" w:rsidRPr="00F65B36" w:rsidRDefault="00F65B36" w:rsidP="00F65B36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</w:t>
            </w:r>
            <w:r w:rsidRPr="00F65B36">
              <w:rPr>
                <w:b w:val="0"/>
                <w:bCs w:val="0"/>
                <w:i/>
                <w:sz w:val="24"/>
                <w:szCs w:val="24"/>
              </w:rPr>
              <w:t>етальн</w:t>
            </w:r>
            <w:r>
              <w:rPr>
                <w:b w:val="0"/>
                <w:bCs w:val="0"/>
                <w:i/>
                <w:sz w:val="24"/>
                <w:szCs w:val="24"/>
              </w:rPr>
              <w:t>ий</w:t>
            </w:r>
            <w:r w:rsidRPr="00F65B36">
              <w:rPr>
                <w:b w:val="0"/>
                <w:bCs w:val="0"/>
                <w:i/>
                <w:sz w:val="24"/>
                <w:szCs w:val="24"/>
              </w:rPr>
              <w:t xml:space="preserve"> план території в межах вулиць Вербової,</w:t>
            </w:r>
          </w:p>
          <w:p w14:paraId="112E87C4" w14:textId="021BCEA4" w:rsidR="00823CCF" w:rsidRPr="00EE137E" w:rsidRDefault="00F65B36" w:rsidP="0025184A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65B36">
              <w:rPr>
                <w:b w:val="0"/>
                <w:bCs w:val="0"/>
                <w:i/>
                <w:sz w:val="24"/>
                <w:szCs w:val="24"/>
              </w:rPr>
              <w:t xml:space="preserve">Куренівської, Богатирської, Московського </w:t>
            </w:r>
            <w:proofErr w:type="spellStart"/>
            <w:r w:rsidRPr="00F65B36">
              <w:rPr>
                <w:b w:val="0"/>
                <w:bCs w:val="0"/>
                <w:i/>
                <w:sz w:val="24"/>
                <w:szCs w:val="24"/>
              </w:rPr>
              <w:t>просп</w:t>
            </w:r>
            <w:proofErr w:type="spellEnd"/>
            <w:r w:rsidR="0025184A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F65B36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proofErr w:type="spellStart"/>
            <w:r w:rsidRPr="00F65B36">
              <w:rPr>
                <w:b w:val="0"/>
                <w:bCs w:val="0"/>
                <w:i/>
                <w:sz w:val="24"/>
                <w:szCs w:val="24"/>
              </w:rPr>
              <w:t>Набережно</w:t>
            </w:r>
            <w:proofErr w:type="spellEnd"/>
            <w:r w:rsidRPr="00F65B36">
              <w:rPr>
                <w:b w:val="0"/>
                <w:bCs w:val="0"/>
                <w:i/>
                <w:sz w:val="24"/>
                <w:szCs w:val="24"/>
              </w:rPr>
              <w:t>-Рибальської,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F65B36">
              <w:rPr>
                <w:b w:val="0"/>
                <w:bCs w:val="0"/>
                <w:i/>
                <w:sz w:val="24"/>
                <w:szCs w:val="24"/>
              </w:rPr>
              <w:t>залізничної колії в Оболонському районі м. Києва, затверджен</w:t>
            </w:r>
            <w:r>
              <w:rPr>
                <w:b w:val="0"/>
                <w:bCs w:val="0"/>
                <w:i/>
                <w:sz w:val="24"/>
                <w:szCs w:val="24"/>
              </w:rPr>
              <w:t>ий</w:t>
            </w:r>
            <w:r w:rsidRPr="00F65B36">
              <w:rPr>
                <w:b w:val="0"/>
                <w:bCs w:val="0"/>
                <w:i/>
                <w:sz w:val="24"/>
                <w:szCs w:val="24"/>
              </w:rPr>
              <w:t xml:space="preserve"> рішенням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F65B36">
              <w:rPr>
                <w:b w:val="0"/>
                <w:bCs w:val="0"/>
                <w:i/>
                <w:sz w:val="24"/>
                <w:szCs w:val="24"/>
              </w:rPr>
              <w:t>Київської міської ради від 14.07.2016 № 727/727</w:t>
            </w:r>
            <w:r w:rsidR="00625FF9">
              <w:rPr>
                <w:b w:val="0"/>
                <w:bCs w:val="0"/>
                <w:i/>
                <w:sz w:val="24"/>
                <w:szCs w:val="24"/>
              </w:rPr>
              <w:t xml:space="preserve"> (далі </w:t>
            </w:r>
            <w:r w:rsidR="0025184A"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 w:rsidR="00625FF9">
              <w:rPr>
                <w:b w:val="0"/>
                <w:bCs w:val="0"/>
                <w:i/>
                <w:sz w:val="24"/>
                <w:szCs w:val="24"/>
              </w:rPr>
              <w:t>ДПТ)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6520BC0B" w14:textId="77777777" w:rsidR="00F65B36" w:rsidRPr="00895CF4" w:rsidRDefault="00776E89" w:rsidP="00F65B36">
            <w:pPr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  <w:r w:rsidRPr="00895CF4">
              <w:rPr>
                <w:rFonts w:ascii="Times New Roman" w:hAnsi="Times New Roman" w:cs="Times New Roman"/>
                <w:i/>
              </w:rPr>
              <w:lastRenderedPageBreak/>
              <w:t xml:space="preserve"> </w:t>
            </w:r>
            <w:r w:rsidR="00F65B36" w:rsidRPr="00895CF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Функціональне </w:t>
            </w:r>
            <w:r w:rsidR="00F65B36" w:rsidRPr="00895CF4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</w:p>
          <w:p w14:paraId="33DAD79A" w14:textId="77777777" w:rsidR="00F65B36" w:rsidRPr="00F65B36" w:rsidRDefault="00F65B36" w:rsidP="00F65B36">
            <w:pPr>
              <w:shd w:val="clear" w:color="auto" w:fill="FFFFFF"/>
              <w:ind w:left="-120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65B36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 w:rsidRPr="00F65B3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призначення</w:t>
            </w:r>
          </w:p>
          <w:p w14:paraId="3D323245" w14:textId="6D8DEE1B" w:rsidR="00823CCF" w:rsidRPr="00F65B36" w:rsidRDefault="00F65B36" w:rsidP="00F65B36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65B36">
              <w:rPr>
                <w:rFonts w:eastAsia="Courier New"/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r w:rsidRPr="00F65B36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згідно з містобудівною документацією:</w:t>
            </w:r>
          </w:p>
        </w:tc>
        <w:tc>
          <w:tcPr>
            <w:tcW w:w="6662" w:type="dxa"/>
          </w:tcPr>
          <w:p w14:paraId="49BF4673" w14:textId="58E5FF13" w:rsidR="00823CCF" w:rsidRPr="00EE137E" w:rsidRDefault="00A976EA" w:rsidP="00345CDB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976EA"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r>
              <w:rPr>
                <w:b w:val="0"/>
                <w:bCs w:val="0"/>
                <w:i/>
                <w:sz w:val="24"/>
                <w:szCs w:val="24"/>
              </w:rPr>
              <w:t>ДПТ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 xml:space="preserve"> та інформації,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 xml:space="preserve">наявної в базі </w:t>
            </w:r>
            <w:r w:rsidR="00345CDB">
              <w:rPr>
                <w:b w:val="0"/>
                <w:bCs w:val="0"/>
                <w:i/>
                <w:sz w:val="24"/>
                <w:szCs w:val="24"/>
              </w:rPr>
              <w:t xml:space="preserve">                      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>даних Міської інформаційно-аналітичної системи забезпечення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 xml:space="preserve">містобудівної діяльності </w:t>
            </w:r>
            <w:r w:rsidR="00345CDB">
              <w:rPr>
                <w:b w:val="0"/>
                <w:bCs w:val="0"/>
                <w:i/>
                <w:sz w:val="24"/>
                <w:szCs w:val="24"/>
              </w:rPr>
              <w:t xml:space="preserve">                  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>«Містобудівний кадастр м. Києва» земельна ділянка з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>кадастровим номером 8000000000:78:085:0009 за функціональним</w:t>
            </w:r>
            <w:r w:rsidR="00345CD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>призначенням відноситься переважно до території в</w:t>
            </w:r>
            <w:r w:rsidR="00345CDB">
              <w:rPr>
                <w:b w:val="0"/>
                <w:bCs w:val="0"/>
                <w:i/>
                <w:sz w:val="24"/>
                <w:szCs w:val="24"/>
              </w:rPr>
              <w:t xml:space="preserve">улиць і доріг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>та частково до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A976EA">
              <w:rPr>
                <w:b w:val="0"/>
                <w:bCs w:val="0"/>
                <w:i/>
                <w:sz w:val="24"/>
                <w:szCs w:val="24"/>
              </w:rPr>
              <w:t xml:space="preserve">території громадських будівель та споруд </w:t>
            </w:r>
            <w:r w:rsidR="00F4360D">
              <w:rPr>
                <w:b w:val="0"/>
                <w:bCs w:val="0"/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b w:val="0"/>
                <w:bCs w:val="0"/>
                <w:i/>
                <w:sz w:val="24"/>
                <w:szCs w:val="24"/>
              </w:rPr>
              <w:t>26</w:t>
            </w:r>
            <w:r w:rsidR="00F4360D">
              <w:rPr>
                <w:b w:val="0"/>
                <w:bCs w:val="0"/>
                <w:i/>
                <w:sz w:val="24"/>
                <w:szCs w:val="24"/>
              </w:rPr>
              <w:t>.02.2026 № 055-</w:t>
            </w:r>
            <w:r>
              <w:rPr>
                <w:b w:val="0"/>
                <w:bCs w:val="0"/>
                <w:i/>
                <w:sz w:val="24"/>
                <w:szCs w:val="24"/>
              </w:rPr>
              <w:t>3706</w:t>
            </w:r>
            <w:r w:rsidR="00F4360D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4360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07C8DA46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</w:t>
            </w:r>
            <w:r w:rsidR="00625FF9">
              <w:rPr>
                <w:b w:val="0"/>
                <w:bCs w:val="0"/>
                <w:i/>
                <w:sz w:val="24"/>
                <w:szCs w:val="24"/>
              </w:rPr>
              <w:t>иторіальної громади міста Києва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06464019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494D37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Не </w:t>
            </w:r>
            <w:proofErr w:type="spellStart"/>
            <w:r w:rsidRPr="00494D37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94D37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25184A" w:rsidRPr="00037B84" w14:paraId="30CB15DB" w14:textId="77777777" w:rsidTr="00430CA4">
        <w:trPr>
          <w:cantSplit/>
          <w:trHeight w:val="1413"/>
        </w:trPr>
        <w:tc>
          <w:tcPr>
            <w:tcW w:w="2972" w:type="dxa"/>
          </w:tcPr>
          <w:p w14:paraId="6D148367" w14:textId="6A174978" w:rsidR="0025184A" w:rsidRPr="002F2D3F" w:rsidRDefault="0025184A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7BDF1E3" w14:textId="7EC921E5" w:rsidR="0025184A" w:rsidRDefault="0025184A" w:rsidP="008C1C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Переважна частина земельної ділянки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розташована в межах червоних ліній</w:t>
            </w:r>
            <w:r w:rsidR="008C1C6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</w:t>
            </w:r>
            <w:r w:rsidR="008C1C63" w:rsidRPr="008C1C63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потрапляє до меж території, на яку визначені такі</w:t>
            </w:r>
            <w:r w:rsidR="008C1C6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C1C63" w:rsidRPr="008C1C63">
              <w:rPr>
                <w:rFonts w:ascii="Times New Roman" w:eastAsia="Times New Roman" w:hAnsi="Times New Roman" w:cs="Times New Roman"/>
                <w:i/>
                <w:color w:val="auto"/>
              </w:rPr>
              <w:t>планувальні обмеження:</w:t>
            </w:r>
            <w:r w:rsidR="008C1C6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C1C63" w:rsidRPr="008C1C63">
              <w:rPr>
                <w:rFonts w:ascii="Times New Roman" w:eastAsia="Times New Roman" w:hAnsi="Times New Roman" w:cs="Times New Roman"/>
                <w:i/>
                <w:color w:val="auto"/>
              </w:rPr>
              <w:t>санітарно-захисна зона установ комунального господарства;</w:t>
            </w:r>
            <w:r w:rsidR="008C1C6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C1C63" w:rsidRPr="008C1C6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охоронна </w:t>
            </w:r>
            <w:r w:rsidR="008C1C63">
              <w:rPr>
                <w:rFonts w:ascii="Times New Roman" w:eastAsia="Times New Roman" w:hAnsi="Times New Roman" w:cs="Times New Roman"/>
                <w:i/>
                <w:color w:val="auto"/>
              </w:rPr>
              <w:t>зона інженерних мереж та споруд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345CD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 w:rsidR="008E0978">
              <w:rPr>
                <w:rFonts w:ascii="Times New Roman" w:eastAsia="Times New Roman" w:hAnsi="Times New Roman" w:cs="Times New Roman"/>
                <w:i/>
                <w:color w:val="auto"/>
              </w:rPr>
              <w:t>26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.02.2026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№ 055-</w:t>
            </w:r>
            <w:r w:rsidR="008E0978">
              <w:rPr>
                <w:rFonts w:ascii="Times New Roman" w:eastAsia="Times New Roman" w:hAnsi="Times New Roman" w:cs="Times New Roman"/>
                <w:i/>
                <w:color w:val="auto"/>
              </w:rPr>
              <w:t>3706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6CF54CF5" w14:textId="77777777" w:rsidR="0025184A" w:rsidRPr="005A2416" w:rsidRDefault="0025184A" w:rsidP="002518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9963563" w14:textId="00EDD593" w:rsidR="0025184A" w:rsidRDefault="0025184A" w:rsidP="002518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</w:t>
            </w:r>
            <w:proofErr w:type="spellStart"/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рішен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я</w:t>
            </w:r>
            <w:proofErr w:type="spellEnd"/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12.02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.200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59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1269 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передана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довгострокову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5 років </w:t>
            </w:r>
            <w:r w:rsidRPr="00990B9B">
              <w:rPr>
                <w:rFonts w:ascii="Times New Roman" w:eastAsia="Times New Roman" w:hAnsi="Times New Roman" w:cs="Times New Roman"/>
                <w:i/>
                <w:color w:val="auto"/>
              </w:rPr>
              <w:t>Товариству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обмеженою відповідальністю «</w:t>
            </w:r>
            <w:r w:rsidRPr="00494D3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СОЛІДАРНІСТЬ-ПЛЮС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</w:t>
            </w:r>
            <w:r w:rsidRPr="00551DF7">
              <w:rPr>
                <w:rFonts w:ascii="Times New Roman" w:hAnsi="Times New Roman" w:cs="Times New Roman"/>
                <w:i/>
              </w:rPr>
              <w:t>для будівництва, експлуатації та обслуговування комплексу переставних тимчасових торговельних модульних блоків</w:t>
            </w:r>
            <w:r w:rsidR="00E937AB">
              <w:rPr>
                <w:rFonts w:ascii="Times New Roman" w:hAnsi="Times New Roman" w:cs="Times New Roman"/>
                <w:i/>
              </w:rPr>
              <w:t>. Договір оренди земельної ділянки був укладений на 5 років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(договір оренди земельної ділянки зареєстрований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18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.200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№ 78-6-00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272</w:t>
            </w:r>
            <w:r w:rsidRPr="005A2416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EDEE5FB" w14:textId="77777777" w:rsidR="0025184A" w:rsidRDefault="0025184A" w:rsidP="002518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7EDE33B" w14:textId="77777777" w:rsidR="0025184A" w:rsidRDefault="0025184A" w:rsidP="0025184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29.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04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661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4099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пункту 3.1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договору оренди земельної ділянки                             зареєстрованого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18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.200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№ 78-6-00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272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а саме: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слова та цифри «Договір укладено на 5 (п’ять) років 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мінено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словами та цифрами : «Договір укладено на 10 (десять) років» 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(договір про внесення змін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і доповнень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договору оренди земельної ділянки зареєстрований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.1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.201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№ 78-6-006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52</w:t>
            </w:r>
            <w:r w:rsidRPr="00551DF7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4701F2C4" w14:textId="77777777" w:rsidR="0025184A" w:rsidRPr="003F1E3E" w:rsidRDefault="0025184A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2A0ED3" w:rsidRPr="00037B84" w14:paraId="1EF3BB32" w14:textId="77777777" w:rsidTr="00430CA4">
        <w:trPr>
          <w:cantSplit/>
          <w:trHeight w:val="1413"/>
        </w:trPr>
        <w:tc>
          <w:tcPr>
            <w:tcW w:w="2972" w:type="dxa"/>
          </w:tcPr>
          <w:p w14:paraId="5653C455" w14:textId="34F1CA91" w:rsidR="002A0ED3" w:rsidRPr="0025184A" w:rsidRDefault="002A0ED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312209C" w14:textId="7D7929A0" w:rsidR="002A0ED3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63FE">
              <w:rPr>
                <w:rFonts w:ascii="Times New Roman" w:hAnsi="Times New Roman" w:cs="Times New Roman"/>
                <w:i/>
                <w:color w:val="auto"/>
              </w:rPr>
              <w:t>Висновком до кадастрової справи № А-21</w:t>
            </w:r>
            <w:r>
              <w:rPr>
                <w:rFonts w:ascii="Times New Roman" w:hAnsi="Times New Roman" w:cs="Times New Roman"/>
                <w:i/>
                <w:color w:val="auto"/>
              </w:rPr>
              <w:t>593</w:t>
            </w:r>
            <w:r w:rsidRPr="000463FE">
              <w:rPr>
                <w:rFonts w:ascii="Times New Roman" w:hAnsi="Times New Roman" w:cs="Times New Roman"/>
                <w:i/>
                <w:color w:val="auto"/>
              </w:rPr>
              <w:t xml:space="preserve"> постійної комісії з питань містобудування, архітектури та землекористування Київської міської ради до протоколу № </w:t>
            </w:r>
            <w:r>
              <w:rPr>
                <w:rFonts w:ascii="Times New Roman" w:hAnsi="Times New Roman" w:cs="Times New Roman"/>
                <w:i/>
                <w:color w:val="auto"/>
              </w:rPr>
              <w:t>21</w:t>
            </w:r>
            <w:r w:rsidRPr="000463FE">
              <w:rPr>
                <w:rFonts w:ascii="Times New Roman" w:hAnsi="Times New Roman" w:cs="Times New Roman"/>
                <w:i/>
                <w:color w:val="auto"/>
              </w:rPr>
              <w:t xml:space="preserve"> від </w:t>
            </w:r>
            <w:r>
              <w:rPr>
                <w:rFonts w:ascii="Times New Roman" w:hAnsi="Times New Roman" w:cs="Times New Roman"/>
                <w:i/>
                <w:color w:val="auto"/>
              </w:rPr>
              <w:t>08</w:t>
            </w:r>
            <w:r w:rsidRPr="000463FE">
              <w:rPr>
                <w:rFonts w:ascii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hAnsi="Times New Roman" w:cs="Times New Roman"/>
                <w:i/>
                <w:color w:val="auto"/>
              </w:rPr>
              <w:t>9</w:t>
            </w:r>
            <w:r w:rsidRPr="000463FE">
              <w:rPr>
                <w:rFonts w:ascii="Times New Roman" w:hAnsi="Times New Roman" w:cs="Times New Roman"/>
                <w:i/>
                <w:color w:val="auto"/>
              </w:rPr>
              <w:t xml:space="preserve">.2015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договір оренди земельної ділянки зареєстрований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18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.200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№ 78-6-00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272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(зі змінами) поновлено </w:t>
            </w:r>
            <w:r w:rsidRPr="00990B9B">
              <w:rPr>
                <w:rFonts w:ascii="Times New Roman" w:eastAsia="Times New Roman" w:hAnsi="Times New Roman" w:cs="Times New Roman"/>
                <w:i/>
                <w:color w:val="auto"/>
              </w:rPr>
              <w:t>То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вариству з обмеженою відповідальністю «</w:t>
            </w:r>
            <w:r w:rsidRPr="00494D3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СОЛІДАРНІСТЬ-ПЛЮС</w:t>
            </w:r>
            <w:r w:rsidRPr="000463FE">
              <w:rPr>
                <w:b/>
                <w:bCs/>
                <w:i/>
                <w:color w:val="auto"/>
                <w:lang w:val="ru-RU" w:bidi="ar-SA"/>
              </w:rPr>
              <w:t xml:space="preserve">» 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років 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договір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про поновлення договору оренди земельної ділянки зареєстрован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11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.201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313</w:t>
            </w:r>
            <w:r w:rsidRPr="000463F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C3EE58C" w14:textId="77777777" w:rsidR="002A0ED3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E96B217" w14:textId="77777777" w:rsidR="002A0ED3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договором: 11.03.2026</w:t>
            </w:r>
          </w:p>
          <w:p w14:paraId="163AD8C0" w14:textId="77777777" w:rsidR="002A0ED3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9A00A9" w14:textId="77777777" w:rsidR="002A0ED3" w:rsidRPr="00743E4B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липня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року                        № 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59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>/5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59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проспект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Московський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міста Києва перейменовано на проспект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Степана Бандери</w:t>
            </w:r>
            <w:r w:rsidRPr="00743E4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Оболонському районі міста Києва.</w:t>
            </w:r>
          </w:p>
          <w:p w14:paraId="2DEA6C0E" w14:textId="68C98729" w:rsidR="002A0ED3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50ACB06" w14:textId="133973FB" w:rsidR="002A0ED3" w:rsidRPr="002E42E1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Інформацію стосовно об’єктів нерухомого майна, розташованих на земельній ділянці з кадастровим номером 8000000000:78:0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85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:00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</w:t>
            </w:r>
            <w:r w:rsidRPr="002E42E1">
              <w:rPr>
                <w:rFonts w:ascii="Times New Roman" w:hAnsi="Times New Roman" w:cs="Times New Roman"/>
                <w:i/>
                <w:shd w:val="clear" w:color="auto" w:fill="FFFFFF"/>
              </w:rPr>
              <w:t>перетин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і</w:t>
            </w:r>
            <w:r w:rsidRPr="002E42E1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proofErr w:type="spellStart"/>
            <w:r w:rsidRPr="002E42E1">
              <w:rPr>
                <w:rFonts w:ascii="Times New Roman" w:hAnsi="Times New Roman" w:cs="Times New Roman"/>
                <w:i/>
                <w:shd w:val="clear" w:color="auto" w:fill="FFFFFF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.</w:t>
            </w:r>
            <w:r w:rsidRPr="002E42E1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Оболонського та </w:t>
            </w:r>
            <w:proofErr w:type="spellStart"/>
            <w:r w:rsidRPr="002E42E1">
              <w:rPr>
                <w:rFonts w:ascii="Times New Roman" w:hAnsi="Times New Roman" w:cs="Times New Roman"/>
                <w:i/>
                <w:shd w:val="clear" w:color="auto" w:fill="FFFFFF"/>
              </w:rPr>
              <w:t>просп</w:t>
            </w:r>
            <w:proofErr w:type="spellEnd"/>
            <w:r w:rsidRPr="002E42E1">
              <w:rPr>
                <w:rFonts w:ascii="Times New Roman" w:hAnsi="Times New Roman" w:cs="Times New Roman"/>
                <w:i/>
                <w:shd w:val="clear" w:color="auto" w:fill="FFFFFF"/>
              </w:rPr>
              <w:t>. Степана Бандери у Оболонському районі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, надано листами:</w:t>
            </w:r>
          </w:p>
          <w:p w14:paraId="1A1B92A7" w14:textId="48DD6379" w:rsidR="002A0ED3" w:rsidRDefault="002A0ED3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 w:rsidR="00345CDB">
              <w:rPr>
                <w:rFonts w:ascii="Times New Roman" w:eastAsia="Times New Roman" w:hAnsi="Times New Roman" w:cs="Times New Roman"/>
                <w:i/>
                <w:color w:val="auto"/>
              </w:rPr>
              <w:t>26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.02.2026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№ 055-</w:t>
            </w:r>
            <w:r w:rsidR="00345CDB">
              <w:rPr>
                <w:rFonts w:ascii="Times New Roman" w:eastAsia="Times New Roman" w:hAnsi="Times New Roman" w:cs="Times New Roman"/>
                <w:i/>
                <w:color w:val="auto"/>
              </w:rPr>
              <w:t>3706</w:t>
            </w:r>
            <w:r w:rsidRPr="00D45584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59238E80" w14:textId="5225932F" w:rsidR="00370F54" w:rsidRPr="002E42E1" w:rsidRDefault="00370F54" w:rsidP="00370F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- Департаменту з питань державного архітектурно-будівельного контролю міста Києва виконавчого органу Київської міської ради</w:t>
            </w:r>
            <w:r w:rsidR="00345CD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2.202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6 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№ 073-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649, в якому повідомив що </w:t>
            </w:r>
            <w:r w:rsidRPr="00F562D3">
              <w:rPr>
                <w:rFonts w:ascii="Times New Roman" w:eastAsia="Times New Roman" w:hAnsi="Times New Roman" w:cs="Times New Roman"/>
                <w:i/>
                <w:color w:val="auto"/>
              </w:rPr>
              <w:t>Департамент не видавав, не реєстрував документів, що дають право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562D3">
              <w:rPr>
                <w:rFonts w:ascii="Times New Roman" w:eastAsia="Times New Roman" w:hAnsi="Times New Roman" w:cs="Times New Roman"/>
                <w:i/>
                <w:color w:val="auto"/>
              </w:rPr>
              <w:t>на виконання підготовчих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562D3">
              <w:rPr>
                <w:rFonts w:ascii="Times New Roman" w:eastAsia="Times New Roman" w:hAnsi="Times New Roman" w:cs="Times New Roman"/>
                <w:i/>
                <w:color w:val="auto"/>
              </w:rPr>
              <w:t>/ будівельних робіт і засвідчують прийняття в експлуатацію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562D3">
              <w:rPr>
                <w:rFonts w:ascii="Times New Roman" w:eastAsia="Times New Roman" w:hAnsi="Times New Roman" w:cs="Times New Roman"/>
                <w:i/>
                <w:color w:val="auto"/>
              </w:rPr>
              <w:t>закінчених будівництвом об’єктів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441EB209" w14:textId="5BECB7FA" w:rsidR="00370F54" w:rsidRDefault="00370F54" w:rsidP="00370F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- Комунального підприємства Київської міської ради «Київське міське бюро технічної інвентаризації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</w:t>
            </w:r>
            <w:r>
              <w:t xml:space="preserve"> 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2.202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                     №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062/14-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3791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, яке повідомило, що змушене тимчасово відтермінувати обробку запитів щодо надання інформації про об’єкти нерухомого майна, яка є в розпорядженні Товариства з обмеженою відповідальністю «</w:t>
            </w:r>
            <w:r w:rsidRPr="00494D3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СОЛІДАРНІСТЬ-ПЛЮС</w:t>
            </w:r>
            <w:r w:rsidRPr="002E42E1">
              <w:rPr>
                <w:b/>
                <w:bCs/>
                <w:i/>
                <w:color w:val="auto"/>
                <w:lang w:bidi="ar-SA"/>
              </w:rPr>
              <w:t>»</w:t>
            </w:r>
            <w:r w:rsidRPr="002E42E1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68A0E340" w14:textId="77777777" w:rsidR="00370F54" w:rsidRPr="00061973" w:rsidRDefault="00370F54" w:rsidP="00370F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7569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19</w:t>
            </w:r>
            <w:r w:rsidRPr="0047569A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47569A">
              <w:rPr>
                <w:rFonts w:ascii="Times New Roman" w:eastAsia="Times New Roman" w:hAnsi="Times New Roman" w:cs="Times New Roman"/>
                <w:i/>
                <w:color w:val="auto"/>
              </w:rPr>
              <w:t>.2026 № 064-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5463</w:t>
            </w:r>
            <w:r w:rsidRPr="0047569A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>
              <w:t xml:space="preserve"> </w:t>
            </w:r>
            <w:r w:rsidRPr="0047569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який повідомив, що </w:t>
            </w:r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Головним спеціалістом – інспектором з благоустрою Департаменту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проведено виїзне обстеження території. В ході обстеження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несено приписи:№ 202527691, № 202501995, № 202501991 та № 2323009, стосовно усунення</w:t>
            </w:r>
          </w:p>
          <w:p w14:paraId="6D7399C9" w14:textId="79036C5A" w:rsidR="00370F54" w:rsidRPr="002E42E1" w:rsidRDefault="00370F54" w:rsidP="002A0E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порушень Правил благоустрою міста Києва, затверджених рішенням Київської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міської ради від 25.12.2008 № 1051/1051, шляхом надання дозвільної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документації на розміщення тимчасових споруд за вказаною </w:t>
            </w:r>
            <w:proofErr w:type="spellStart"/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061973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69FE3D1" w14:textId="77777777" w:rsidR="002A0ED3" w:rsidRPr="003F1E3E" w:rsidRDefault="002A0ED3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1C9D7F2F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2007A57" w14:textId="66FBA005" w:rsidR="007E72F2" w:rsidRPr="007E72F2" w:rsidRDefault="007E72F2" w:rsidP="007E72F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</w:t>
            </w:r>
            <w:r w:rsidRPr="007E72F2">
              <w:rPr>
                <w:rFonts w:ascii="Times New Roman" w:eastAsia="Times New Roman" w:hAnsi="Times New Roman" w:cs="Times New Roman"/>
                <w:i/>
                <w:color w:val="auto"/>
              </w:rPr>
              <w:t>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7E72F2">
              <w:rPr>
                <w:rFonts w:ascii="Times New Roman" w:eastAsia="Times New Roman" w:hAnsi="Times New Roman" w:cs="Times New Roman"/>
                <w:i/>
                <w:color w:val="auto"/>
              </w:rPr>
              <w:t>Київзеленбуд</w:t>
            </w:r>
            <w:proofErr w:type="spellEnd"/>
            <w:r w:rsidRPr="007E72F2">
              <w:rPr>
                <w:rFonts w:ascii="Times New Roman" w:eastAsia="Times New Roman" w:hAnsi="Times New Roman" w:cs="Times New Roman"/>
                <w:i/>
                <w:color w:val="auto"/>
              </w:rPr>
              <w:t>»                        від 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7E72F2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7E72F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.2026 № </w:t>
            </w:r>
            <w:r w:rsidRPr="007E72F2">
              <w:rPr>
                <w:rFonts w:ascii="Times New Roman" w:hAnsi="Times New Roman" w:cs="Times New Roman"/>
                <w:i/>
              </w:rPr>
              <w:t>077/03-</w:t>
            </w:r>
            <w:r>
              <w:rPr>
                <w:rFonts w:ascii="Times New Roman" w:hAnsi="Times New Roman" w:cs="Times New Roman"/>
                <w:i/>
              </w:rPr>
              <w:t>924</w:t>
            </w:r>
            <w:r w:rsidRPr="007E72F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яке повідомило, що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</w:t>
            </w:r>
            <w:r w:rsidRPr="007E72F2">
              <w:rPr>
                <w:rFonts w:ascii="Times New Roman" w:hAnsi="Times New Roman" w:cs="Times New Roman"/>
                <w:i/>
              </w:rPr>
              <w:t>казана земельна ділянка на балансі та обслуговуванні</w:t>
            </w:r>
            <w:r w:rsidR="007E5AF4">
              <w:rPr>
                <w:rFonts w:ascii="Times New Roman" w:hAnsi="Times New Roman" w:cs="Times New Roman"/>
                <w:i/>
              </w:rPr>
              <w:t xml:space="preserve">                                </w:t>
            </w:r>
            <w:r w:rsidRPr="007E72F2">
              <w:rPr>
                <w:rFonts w:ascii="Times New Roman" w:hAnsi="Times New Roman" w:cs="Times New Roman"/>
                <w:i/>
              </w:rPr>
              <w:t xml:space="preserve"> </w:t>
            </w:r>
            <w:r w:rsidR="0088135A">
              <w:rPr>
                <w:rFonts w:ascii="Times New Roman" w:hAnsi="Times New Roman" w:cs="Times New Roman"/>
                <w:i/>
              </w:rPr>
              <w:t>керуючою організація</w:t>
            </w:r>
            <w:r w:rsidRPr="007E72F2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Pr="007E72F2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Pr="007E72F2">
              <w:rPr>
                <w:rFonts w:ascii="Times New Roman" w:hAnsi="Times New Roman" w:cs="Times New Roman"/>
                <w:i/>
              </w:rPr>
              <w:t>» та комунального підприємства по утриманню зелених насаджень Оболонського району м. Києва не перебуває. Постійно діючою комісією з питань визначення стану зелених насаджень та їх відновної вартості, склад якої затверджено наказом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  <w:r w:rsidR="0088135A">
              <w:rPr>
                <w:rFonts w:ascii="Times New Roman" w:hAnsi="Times New Roman" w:cs="Times New Roman"/>
                <w:i/>
              </w:rPr>
              <w:t xml:space="preserve"> </w:t>
            </w:r>
            <w:r w:rsidRPr="007E72F2">
              <w:rPr>
                <w:rFonts w:ascii="Times New Roman" w:hAnsi="Times New Roman" w:cs="Times New Roman"/>
                <w:i/>
              </w:rPr>
              <w:t>від 30.06.2023 № 11, обстеження зелених насаджень, що розташовані на вказаній земельній ділянці, в період з 01.01.2023 по 20.02.2026 не проводились, акти обстеження зелених насаджень, що підлягають видаленню, не видавались.</w:t>
            </w:r>
          </w:p>
          <w:p w14:paraId="3639EB6B" w14:textId="687D0175" w:rsidR="002E42E1" w:rsidRDefault="002E42E1" w:rsidP="004374AD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  <w:p w14:paraId="4C212C7B" w14:textId="5A6A7508" w:rsidR="002D6C31" w:rsidRPr="002D6C31" w:rsidRDefault="002D6C31" w:rsidP="002D6C3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листом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04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6                          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10171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>/5/26-15-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13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01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-03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01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04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proofErr w:type="spellStart"/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Товариством</w:t>
            </w:r>
            <w:proofErr w:type="spellEnd"/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з </w:t>
            </w:r>
            <w:proofErr w:type="spellStart"/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обмеженою</w:t>
            </w:r>
            <w:proofErr w:type="spellEnd"/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proofErr w:type="spellStart"/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відповідальністю</w:t>
            </w:r>
            <w:proofErr w:type="spellEnd"/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«</w:t>
            </w:r>
            <w:r w:rsidRPr="00494D3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СОЛІДАРНІСТЬ-ПЛЮС</w:t>
            </w:r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»</w:t>
            </w:r>
            <w:r w:rsidRPr="002D6C3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2FB44174" w14:textId="77777777" w:rsidR="002D6C31" w:rsidRPr="002D6C31" w:rsidRDefault="002D6C31" w:rsidP="002D6C3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13FBFA8" w14:textId="75B98AB2" w:rsidR="002D6C31" w:rsidRPr="002D6C31" w:rsidRDefault="002D6C31" w:rsidP="002D6C3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D6C31">
              <w:rPr>
                <w:rFonts w:ascii="Times New Roman" w:hAnsi="Times New Roman" w:cs="Times New Roman"/>
                <w:i/>
              </w:rPr>
              <w:t xml:space="preserve">Згідно з інформацією, розміщеною на офіційному </w:t>
            </w:r>
            <w:proofErr w:type="spellStart"/>
            <w:r w:rsidRPr="002D6C31">
              <w:rPr>
                <w:rFonts w:ascii="Times New Roman" w:hAnsi="Times New Roman" w:cs="Times New Roman"/>
                <w:i/>
              </w:rPr>
              <w:t>вебсайті</w:t>
            </w:r>
            <w:proofErr w:type="spellEnd"/>
            <w:r w:rsidRPr="002D6C31">
              <w:rPr>
                <w:rFonts w:ascii="Times New Roman" w:hAnsi="Times New Roman" w:cs="Times New Roman"/>
                <w:i/>
              </w:rPr>
              <w:t xml:space="preserve"> ДПС України, станом на </w:t>
            </w:r>
            <w:r>
              <w:rPr>
                <w:rFonts w:ascii="Times New Roman" w:hAnsi="Times New Roman" w:cs="Times New Roman"/>
                <w:i/>
              </w:rPr>
              <w:t>01</w:t>
            </w:r>
            <w:r w:rsidRPr="002D6C31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2D6C31">
              <w:rPr>
                <w:rFonts w:ascii="Times New Roman" w:hAnsi="Times New Roman" w:cs="Times New Roman"/>
                <w:i/>
              </w:rPr>
              <w:t>.2026 Т</w:t>
            </w:r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овариство з обмеженою відповідальністю </w:t>
            </w:r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«</w:t>
            </w:r>
            <w:r w:rsidRPr="00494D37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СОЛІДАРНІСТЬ-ПЛЮС</w:t>
            </w:r>
            <w:r w:rsidRPr="002D6C3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»</w:t>
            </w:r>
            <w:r w:rsidRPr="002D6C31">
              <w:rPr>
                <w:rFonts w:ascii="Times New Roman" w:hAnsi="Times New Roman" w:cs="Times New Roman"/>
                <w:i/>
              </w:rPr>
              <w:t xml:space="preserve"> до переліку суб’єктів, які мають податковий борг до місцевого бюджету, не включено.</w:t>
            </w:r>
          </w:p>
          <w:p w14:paraId="1EADCA96" w14:textId="77777777" w:rsidR="002D6C31" w:rsidRPr="0047569A" w:rsidRDefault="002D6C31" w:rsidP="004374AD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  <w:p w14:paraId="49754716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5D67B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5D67B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64640C26" w14:textId="77777777" w:rsidR="002D6C31" w:rsidRPr="002D6C31" w:rsidRDefault="002D6C31" w:rsidP="002D6C31">
      <w:pPr>
        <w:spacing w:line="233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2D6C31">
        <w:rPr>
          <w:rFonts w:ascii="Times New Roman" w:eastAsia="Times New Roman" w:hAnsi="Times New Roman" w:cs="Times New Roman"/>
          <w:iCs/>
        </w:rPr>
        <w:t>Загальні засади та порядок поновлення договорів оренди земельних ділянок визначено абзацом четвертим розділу ІХ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D32F9EC" w14:textId="77777777" w:rsidR="002D6C31" w:rsidRPr="002D6C31" w:rsidRDefault="002D6C31" w:rsidP="002D6C31">
      <w:pPr>
        <w:tabs>
          <w:tab w:val="left" w:pos="709"/>
          <w:tab w:val="left" w:pos="851"/>
        </w:tabs>
        <w:ind w:firstLine="425"/>
        <w:jc w:val="both"/>
        <w:rPr>
          <w:rFonts w:ascii="Times New Roman" w:eastAsia="Times New Roman" w:hAnsi="Times New Roman" w:cs="Times New Roman"/>
          <w:iCs/>
          <w:color w:val="auto"/>
        </w:rPr>
      </w:pPr>
      <w:proofErr w:type="spellStart"/>
      <w:r w:rsidRPr="002D6C31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2D6C31">
        <w:rPr>
          <w:rFonts w:ascii="Times New Roman" w:eastAsia="Times New Roman" w:hAnsi="Times New Roman" w:cs="Times New Roman"/>
          <w:iCs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57AAD70E" w14:textId="77777777" w:rsidR="002D6C31" w:rsidRPr="002D6C31" w:rsidRDefault="002D6C31" w:rsidP="002D6C3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2D6C31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2D6C31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092BE5" w14:textId="77777777" w:rsidR="002D6C31" w:rsidRPr="002D6C31" w:rsidRDefault="002D6C31" w:rsidP="002D6C31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2D6C31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2D6C31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AE5DB0B" w14:textId="4E9636D5" w:rsidR="002D6C31" w:rsidRDefault="002D6C31" w:rsidP="002D6C31">
      <w:pPr>
        <w:spacing w:line="230" w:lineRule="auto"/>
        <w:ind w:firstLine="426"/>
        <w:rPr>
          <w:rFonts w:ascii="Times New Roman" w:eastAsia="Times New Roman" w:hAnsi="Times New Roman" w:cs="Times New Roman"/>
          <w:b/>
          <w:bCs/>
          <w:iCs/>
        </w:rPr>
      </w:pPr>
    </w:p>
    <w:p w14:paraId="73C26CE1" w14:textId="77777777" w:rsidR="00A57356" w:rsidRPr="002D6C31" w:rsidRDefault="00A57356" w:rsidP="002D6C31">
      <w:pPr>
        <w:spacing w:line="230" w:lineRule="auto"/>
        <w:ind w:firstLine="426"/>
        <w:rPr>
          <w:rFonts w:ascii="Times New Roman" w:eastAsia="Times New Roman" w:hAnsi="Times New Roman" w:cs="Times New Roman"/>
          <w:b/>
          <w:bCs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7C28ACE4" w14:textId="77777777" w:rsidR="002D6C31" w:rsidRPr="002D6C31" w:rsidRDefault="002D6C31" w:rsidP="002D6C31">
      <w:pPr>
        <w:pStyle w:val="1"/>
        <w:spacing w:line="230" w:lineRule="auto"/>
        <w:ind w:firstLine="440"/>
        <w:jc w:val="both"/>
        <w:rPr>
          <w:i w:val="0"/>
          <w:sz w:val="24"/>
          <w:szCs w:val="24"/>
        </w:rPr>
      </w:pPr>
      <w:r w:rsidRPr="002D6C31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0257B28" w:rsidR="006A19DF" w:rsidRPr="006D7E33" w:rsidRDefault="002D6C31" w:rsidP="002D6C31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2D6C31">
        <w:rPr>
          <w:i w:val="0"/>
          <w:sz w:val="24"/>
          <w:szCs w:val="24"/>
        </w:rPr>
        <w:t xml:space="preserve">Відповідно до Податкового кодексу України та рішення Київської міської ради                              від 18.12.2025 № 313/10780 «Про бюджет міста Києва на 2026 рік» орієнтовний розмір річної орендної плати складатиме: </w:t>
      </w:r>
      <w:r w:rsidR="006A19DF" w:rsidRPr="009C1880">
        <w:rPr>
          <w:b/>
          <w:sz w:val="24"/>
          <w:szCs w:val="24"/>
          <w:shd w:val="clear" w:color="auto" w:fill="FFFFFF"/>
        </w:rPr>
        <w:t>-</w:t>
      </w:r>
      <w:r w:rsidR="00990B9B">
        <w:rPr>
          <w:b/>
          <w:sz w:val="24"/>
          <w:szCs w:val="24"/>
          <w:shd w:val="clear" w:color="auto" w:fill="FFFFFF"/>
        </w:rPr>
        <w:t>430 368,75</w:t>
      </w:r>
      <w:r w:rsidR="006A19DF">
        <w:rPr>
          <w:b/>
          <w:sz w:val="24"/>
          <w:szCs w:val="24"/>
          <w:shd w:val="clear" w:color="auto" w:fill="FFFFFF"/>
        </w:rPr>
        <w:t xml:space="preserve"> грн</w:t>
      </w:r>
      <w:r w:rsidR="00990B9B">
        <w:rPr>
          <w:b/>
          <w:sz w:val="24"/>
          <w:szCs w:val="24"/>
          <w:shd w:val="clear" w:color="auto" w:fill="FFFFFF"/>
        </w:rPr>
        <w:t xml:space="preserve"> на рік (5%)</w:t>
      </w:r>
      <w:r w:rsidR="006A19DF"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3E1E4F1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DA51F2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94D37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05FD6F" w16cid:durableId="3A05FD6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938C8" w14:textId="77777777" w:rsidR="00B630F4" w:rsidRDefault="00B630F4">
      <w:r>
        <w:separator/>
      </w:r>
    </w:p>
  </w:endnote>
  <w:endnote w:type="continuationSeparator" w:id="0">
    <w:p w14:paraId="32CE2934" w14:textId="77777777" w:rsidR="00B630F4" w:rsidRDefault="00B63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C5FB2" w14:textId="77777777" w:rsidR="00B630F4" w:rsidRDefault="00B630F4"/>
  </w:footnote>
  <w:footnote w:type="continuationSeparator" w:id="0">
    <w:p w14:paraId="0606D222" w14:textId="77777777" w:rsidR="00B630F4" w:rsidRDefault="00B630F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94D37">
          <w:rPr>
            <w:i w:val="0"/>
            <w:sz w:val="12"/>
            <w:szCs w:val="12"/>
            <w:lang w:val="ru-RU"/>
          </w:rPr>
          <w:t>-92428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94D37">
          <w:rPr>
            <w:i w:val="0"/>
            <w:sz w:val="12"/>
            <w:szCs w:val="12"/>
            <w:lang w:val="ru-RU"/>
          </w:rPr>
          <w:t>28.04.2026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94D37">
          <w:rPr>
            <w:i w:val="0"/>
            <w:sz w:val="12"/>
            <w:szCs w:val="12"/>
            <w:lang w:val="ru-RU"/>
          </w:rPr>
          <w:t>647250529</w:t>
        </w:r>
      </w:p>
      <w:p w14:paraId="0BF67CBB" w14:textId="76D6A030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E0A11" w:rsidRPr="006E0A1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973"/>
    <w:rsid w:val="00061CD4"/>
    <w:rsid w:val="0007432D"/>
    <w:rsid w:val="0008140A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B6961"/>
    <w:rsid w:val="000C7B1F"/>
    <w:rsid w:val="000D04FB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184A"/>
    <w:rsid w:val="0025220F"/>
    <w:rsid w:val="0027157C"/>
    <w:rsid w:val="002761B1"/>
    <w:rsid w:val="00283771"/>
    <w:rsid w:val="0029210B"/>
    <w:rsid w:val="002A0ED3"/>
    <w:rsid w:val="002A27C6"/>
    <w:rsid w:val="002A72B9"/>
    <w:rsid w:val="002B1314"/>
    <w:rsid w:val="002B4902"/>
    <w:rsid w:val="002B5778"/>
    <w:rsid w:val="002C66F6"/>
    <w:rsid w:val="002D306E"/>
    <w:rsid w:val="002D6C31"/>
    <w:rsid w:val="002D6E0D"/>
    <w:rsid w:val="002E42E1"/>
    <w:rsid w:val="002E49D6"/>
    <w:rsid w:val="002E49DA"/>
    <w:rsid w:val="002F2D3F"/>
    <w:rsid w:val="00303CF1"/>
    <w:rsid w:val="00316BBB"/>
    <w:rsid w:val="0031749F"/>
    <w:rsid w:val="00333098"/>
    <w:rsid w:val="0033417F"/>
    <w:rsid w:val="00343979"/>
    <w:rsid w:val="00345CDB"/>
    <w:rsid w:val="003525A6"/>
    <w:rsid w:val="0035749D"/>
    <w:rsid w:val="00370F54"/>
    <w:rsid w:val="003842F5"/>
    <w:rsid w:val="00385014"/>
    <w:rsid w:val="00386EEF"/>
    <w:rsid w:val="00397D5C"/>
    <w:rsid w:val="003C2921"/>
    <w:rsid w:val="003D2E2D"/>
    <w:rsid w:val="003E0CE3"/>
    <w:rsid w:val="003E1B2C"/>
    <w:rsid w:val="003E769A"/>
    <w:rsid w:val="003F1994"/>
    <w:rsid w:val="003F1E3E"/>
    <w:rsid w:val="003F4C80"/>
    <w:rsid w:val="004021E9"/>
    <w:rsid w:val="0040429C"/>
    <w:rsid w:val="00430CA4"/>
    <w:rsid w:val="004360F8"/>
    <w:rsid w:val="004374AD"/>
    <w:rsid w:val="00452111"/>
    <w:rsid w:val="0045563D"/>
    <w:rsid w:val="00474616"/>
    <w:rsid w:val="0047569A"/>
    <w:rsid w:val="0049406D"/>
    <w:rsid w:val="00494D37"/>
    <w:rsid w:val="00495DE6"/>
    <w:rsid w:val="004A4541"/>
    <w:rsid w:val="004B05D1"/>
    <w:rsid w:val="004B5FFF"/>
    <w:rsid w:val="004C4F16"/>
    <w:rsid w:val="004D0C19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1DF7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2416"/>
    <w:rsid w:val="005A70F6"/>
    <w:rsid w:val="005B2FD0"/>
    <w:rsid w:val="005D67B0"/>
    <w:rsid w:val="005D67B3"/>
    <w:rsid w:val="005E272A"/>
    <w:rsid w:val="005E7630"/>
    <w:rsid w:val="00603291"/>
    <w:rsid w:val="00606B93"/>
    <w:rsid w:val="00610467"/>
    <w:rsid w:val="00617D3B"/>
    <w:rsid w:val="006200AE"/>
    <w:rsid w:val="0062481D"/>
    <w:rsid w:val="00625FF9"/>
    <w:rsid w:val="00632091"/>
    <w:rsid w:val="00640E94"/>
    <w:rsid w:val="00641A5F"/>
    <w:rsid w:val="006638C7"/>
    <w:rsid w:val="00664BE9"/>
    <w:rsid w:val="00664F25"/>
    <w:rsid w:val="006764C8"/>
    <w:rsid w:val="00692B98"/>
    <w:rsid w:val="00694D51"/>
    <w:rsid w:val="006A084E"/>
    <w:rsid w:val="006A19DF"/>
    <w:rsid w:val="006A7D7F"/>
    <w:rsid w:val="006C2523"/>
    <w:rsid w:val="006D0088"/>
    <w:rsid w:val="006D791C"/>
    <w:rsid w:val="006D7E33"/>
    <w:rsid w:val="006E0A11"/>
    <w:rsid w:val="006E16C7"/>
    <w:rsid w:val="006E6850"/>
    <w:rsid w:val="006E7465"/>
    <w:rsid w:val="006F560A"/>
    <w:rsid w:val="0070323B"/>
    <w:rsid w:val="00714CB9"/>
    <w:rsid w:val="00721AD9"/>
    <w:rsid w:val="007223E9"/>
    <w:rsid w:val="007231FE"/>
    <w:rsid w:val="00743E4B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1701"/>
    <w:rsid w:val="007A5002"/>
    <w:rsid w:val="007B72F8"/>
    <w:rsid w:val="007E5AF4"/>
    <w:rsid w:val="007E72F2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8135A"/>
    <w:rsid w:val="00895CF4"/>
    <w:rsid w:val="008A2C8C"/>
    <w:rsid w:val="008A338E"/>
    <w:rsid w:val="008B01F1"/>
    <w:rsid w:val="008B338E"/>
    <w:rsid w:val="008C1C63"/>
    <w:rsid w:val="008D5746"/>
    <w:rsid w:val="008D6D95"/>
    <w:rsid w:val="008E0978"/>
    <w:rsid w:val="008E59A5"/>
    <w:rsid w:val="008F0B34"/>
    <w:rsid w:val="0090178C"/>
    <w:rsid w:val="00905988"/>
    <w:rsid w:val="00907FF6"/>
    <w:rsid w:val="0091277B"/>
    <w:rsid w:val="009131FA"/>
    <w:rsid w:val="00915DCB"/>
    <w:rsid w:val="00934E19"/>
    <w:rsid w:val="009358DE"/>
    <w:rsid w:val="009562D8"/>
    <w:rsid w:val="009657DA"/>
    <w:rsid w:val="009674CE"/>
    <w:rsid w:val="00982A07"/>
    <w:rsid w:val="00990B9B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57356"/>
    <w:rsid w:val="00A71A8F"/>
    <w:rsid w:val="00A87093"/>
    <w:rsid w:val="00A976EA"/>
    <w:rsid w:val="00AA3800"/>
    <w:rsid w:val="00AA7E2D"/>
    <w:rsid w:val="00AD4369"/>
    <w:rsid w:val="00AD6678"/>
    <w:rsid w:val="00AE617B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30F4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45584"/>
    <w:rsid w:val="00D50023"/>
    <w:rsid w:val="00D63B8D"/>
    <w:rsid w:val="00D70DFE"/>
    <w:rsid w:val="00D732F1"/>
    <w:rsid w:val="00D9671B"/>
    <w:rsid w:val="00DA2B06"/>
    <w:rsid w:val="00DA51F2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37AB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14395"/>
    <w:rsid w:val="00F146F3"/>
    <w:rsid w:val="00F201D9"/>
    <w:rsid w:val="00F23BF1"/>
    <w:rsid w:val="00F23C73"/>
    <w:rsid w:val="00F258FD"/>
    <w:rsid w:val="00F33AE7"/>
    <w:rsid w:val="00F4360D"/>
    <w:rsid w:val="00F4426A"/>
    <w:rsid w:val="00F562D3"/>
    <w:rsid w:val="00F617F5"/>
    <w:rsid w:val="00F620DD"/>
    <w:rsid w:val="00F62C48"/>
    <w:rsid w:val="00F6372D"/>
    <w:rsid w:val="00F65B36"/>
    <w:rsid w:val="00F923B4"/>
    <w:rsid w:val="00FB06DC"/>
    <w:rsid w:val="00FB154C"/>
    <w:rsid w:val="00FB4E7A"/>
    <w:rsid w:val="00FB53AB"/>
    <w:rsid w:val="00FB6120"/>
    <w:rsid w:val="00FB754A"/>
    <w:rsid w:val="00FC32B6"/>
    <w:rsid w:val="00FC32FD"/>
    <w:rsid w:val="00FC7A92"/>
    <w:rsid w:val="00FD49CC"/>
    <w:rsid w:val="00FE0AC3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styleId="af5">
    <w:name w:val="List Paragraph"/>
    <w:basedOn w:val="a"/>
    <w:uiPriority w:val="34"/>
    <w:qFormat/>
    <w:rsid w:val="007E7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E973A-93C5-4A64-BB52-DE85F991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8585</Words>
  <Characters>4895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13454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Неровня Лариса Михайлівна</cp:lastModifiedBy>
  <cp:revision>49</cp:revision>
  <cp:lastPrinted>2021-11-25T14:16:00Z</cp:lastPrinted>
  <dcterms:created xsi:type="dcterms:W3CDTF">2024-02-20T12:49:00Z</dcterms:created>
  <dcterms:modified xsi:type="dcterms:W3CDTF">2026-05-06T11:05:00Z</dcterms:modified>
</cp:coreProperties>
</file>