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06C4A5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656834474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656834474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B3489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3B58721F" w:rsidR="00F6318B" w:rsidRPr="00DE4A20" w:rsidRDefault="00B34893" w:rsidP="0073062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34893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у постійне користування </w:t>
            </w:r>
            <w:r w:rsidR="00983A9E" w:rsidRPr="00983A9E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</w:t>
            </w:r>
            <w:r w:rsidRPr="00B34893">
              <w:rPr>
                <w:b/>
                <w:color w:val="000000" w:themeColor="text1"/>
                <w:sz w:val="28"/>
                <w:szCs w:val="28"/>
              </w:rPr>
              <w:t xml:space="preserve"> на території </w:t>
            </w:r>
            <w:r w:rsidR="00730628">
              <w:rPr>
                <w:b/>
                <w:color w:val="000000" w:themeColor="text1"/>
                <w:sz w:val="28"/>
                <w:szCs w:val="28"/>
              </w:rPr>
              <w:t>17,</w:t>
            </w:r>
            <w:r w:rsidRPr="00B34893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730628">
              <w:rPr>
                <w:b/>
                <w:color w:val="000000" w:themeColor="text1"/>
                <w:sz w:val="28"/>
                <w:szCs w:val="28"/>
                <w:lang w:val="ru-RU"/>
              </w:rPr>
              <w:t>25</w:t>
            </w:r>
            <w:r w:rsidR="00730628">
              <w:rPr>
                <w:b/>
                <w:color w:val="000000" w:themeColor="text1"/>
                <w:sz w:val="28"/>
                <w:szCs w:val="28"/>
                <w:lang w:val="ru-RU"/>
              </w:rPr>
              <w:t>,</w:t>
            </w:r>
            <w:r w:rsidRPr="00730628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34</w:t>
            </w:r>
            <w:r w:rsidRPr="00B34893">
              <w:rPr>
                <w:b/>
                <w:color w:val="000000" w:themeColor="text1"/>
                <w:sz w:val="28"/>
                <w:szCs w:val="28"/>
              </w:rPr>
              <w:t xml:space="preserve"> квартал</w:t>
            </w:r>
            <w:r>
              <w:rPr>
                <w:b/>
                <w:color w:val="000000" w:themeColor="text1"/>
                <w:sz w:val="28"/>
                <w:szCs w:val="28"/>
              </w:rPr>
              <w:t>ів</w:t>
            </w:r>
            <w:r w:rsidRPr="00B34893">
              <w:rPr>
                <w:b/>
                <w:color w:val="000000" w:themeColor="text1"/>
                <w:sz w:val="28"/>
                <w:szCs w:val="28"/>
              </w:rPr>
              <w:t xml:space="preserve"> Київського лісництва </w:t>
            </w:r>
            <w:r w:rsidR="00D27A4C">
              <w:rPr>
                <w:b/>
                <w:color w:val="000000" w:themeColor="text1"/>
                <w:sz w:val="28"/>
                <w:szCs w:val="28"/>
              </w:rPr>
              <w:t>в Оболонському</w:t>
            </w:r>
            <w:r w:rsidRPr="00B34893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9A5D94E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34893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</w:t>
      </w:r>
      <w:r w:rsidR="006D330C">
        <w:rPr>
          <w:color w:val="000000" w:themeColor="text1"/>
          <w:lang w:val="uk-UA"/>
        </w:rPr>
        <w:t>,</w:t>
      </w:r>
      <w:r w:rsidRPr="00B34893">
        <w:rPr>
          <w:color w:val="000000" w:themeColor="text1"/>
          <w:lang w:val="uk-UA"/>
        </w:rPr>
        <w:t xml:space="preserve"> місцезнаходження юридичної особи: 03115, місто Київ, вул. Святошинська, 24) від 11 квітня </w:t>
      </w:r>
      <w:r w:rsidR="00B34893">
        <w:rPr>
          <w:color w:val="000000" w:themeColor="text1"/>
          <w:lang w:val="uk-UA"/>
        </w:rPr>
        <w:br/>
      </w:r>
      <w:r w:rsidRPr="00B34893">
        <w:rPr>
          <w:color w:val="000000" w:themeColor="text1"/>
          <w:lang w:val="uk-UA"/>
        </w:rPr>
        <w:t>2024 року № 66044-008495</w:t>
      </w:r>
      <w:r w:rsidR="000F7CAA">
        <w:rPr>
          <w:color w:val="000000" w:themeColor="text1"/>
          <w:lang w:val="uk-UA"/>
        </w:rPr>
        <w:t>2</w:t>
      </w:r>
      <w:r w:rsidRPr="00B34893">
        <w:rPr>
          <w:color w:val="000000" w:themeColor="text1"/>
          <w:lang w:val="uk-UA"/>
        </w:rPr>
        <w:t>96-031-03</w:t>
      </w:r>
      <w:r w:rsidR="00983A9E">
        <w:rPr>
          <w:color w:val="000000" w:themeColor="text1"/>
          <w:lang w:val="uk-UA"/>
        </w:rPr>
        <w:t>,</w:t>
      </w:r>
      <w:r w:rsidRPr="00B34893">
        <w:rPr>
          <w:color w:val="000000" w:themeColor="text1"/>
          <w:lang w:val="uk-UA"/>
        </w:rPr>
        <w:t xml:space="preserve">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</w:t>
      </w:r>
      <w:r w:rsidR="00983A9E" w:rsidRPr="00983A9E">
        <w:rPr>
          <w:color w:val="000000" w:themeColor="text1"/>
          <w:lang w:val="uk-UA"/>
        </w:rPr>
        <w:t>лист Державного агентства лісових ресурсів України від 19.12.2022 № 02-33/7029-22 і те</w:t>
      </w:r>
      <w:r w:rsidR="00983A9E">
        <w:rPr>
          <w:color w:val="000000" w:themeColor="text1"/>
          <w:lang w:val="uk-UA"/>
        </w:rPr>
        <w:t>,</w:t>
      </w:r>
      <w:r w:rsidR="00983A9E" w:rsidRPr="00983A9E">
        <w:rPr>
          <w:color w:val="000000" w:themeColor="text1"/>
          <w:lang w:val="uk-UA"/>
        </w:rPr>
        <w:t xml:space="preserve"> </w:t>
      </w:r>
      <w:r w:rsidRPr="00B34893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482736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34893" w:rsidRPr="00B34893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</w:t>
      </w:r>
      <w:r w:rsidR="00983A9E">
        <w:rPr>
          <w:color w:val="000000" w:themeColor="text1"/>
          <w:sz w:val="28"/>
          <w:szCs w:val="28"/>
          <w:lang w:val="uk-UA"/>
        </w:rPr>
        <w:t>у</w:t>
      </w:r>
      <w:r w:rsidR="00B34893" w:rsidRPr="00B34893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="00F837D8" w:rsidRPr="00B34893">
        <w:rPr>
          <w:iCs/>
          <w:color w:val="000000" w:themeColor="text1"/>
          <w:sz w:val="28"/>
          <w:szCs w:val="28"/>
          <w:lang w:val="uk-UA" w:eastAsia="uk-UA"/>
        </w:rPr>
        <w:t>35,1020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B34893">
        <w:rPr>
          <w:iCs/>
          <w:color w:val="000000" w:themeColor="text1"/>
          <w:sz w:val="28"/>
          <w:szCs w:val="28"/>
          <w:lang w:val="uk-UA" w:eastAsia="uk-UA"/>
        </w:rPr>
        <w:t>8000000000:85:939:1002</w:t>
      </w:r>
      <w:r w:rsidR="00F837D8" w:rsidRPr="00AF790C">
        <w:rPr>
          <w:sz w:val="28"/>
          <w:szCs w:val="28"/>
          <w:lang w:val="uk-UA"/>
        </w:rPr>
        <w:t xml:space="preserve">) </w:t>
      </w:r>
      <w:r w:rsidR="00983A9E" w:rsidRPr="00983A9E">
        <w:rPr>
          <w:sz w:val="28"/>
          <w:szCs w:val="28"/>
          <w:lang w:val="uk-UA"/>
        </w:rPr>
        <w:t xml:space="preserve">для цілей підрозділів 09.01-09.02, 09.04-09.05 та для </w:t>
      </w:r>
      <w:r w:rsidR="00983A9E" w:rsidRPr="00983A9E">
        <w:rPr>
          <w:sz w:val="28"/>
          <w:szCs w:val="28"/>
          <w:lang w:val="uk-UA"/>
        </w:rPr>
        <w:lastRenderedPageBreak/>
        <w:t>збереження та використання земель природно-заповідного фонду</w:t>
      </w:r>
      <w:r w:rsidR="00045FAD" w:rsidRPr="00AF790C">
        <w:rPr>
          <w:sz w:val="28"/>
          <w:szCs w:val="28"/>
          <w:lang w:val="uk-UA"/>
        </w:rPr>
        <w:t xml:space="preserve"> </w:t>
      </w:r>
      <w:r w:rsidR="00B34893" w:rsidRPr="00B34893">
        <w:rPr>
          <w:sz w:val="28"/>
          <w:szCs w:val="28"/>
          <w:lang w:val="uk-UA"/>
        </w:rPr>
        <w:t xml:space="preserve">(код виду цільового призначення – </w:t>
      </w:r>
      <w:r w:rsidR="00B34893" w:rsidRPr="00B34893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B34893" w:rsidRPr="00B34893">
        <w:rPr>
          <w:sz w:val="28"/>
          <w:szCs w:val="28"/>
          <w:lang w:val="uk-UA"/>
        </w:rPr>
        <w:t xml:space="preserve">) на території </w:t>
      </w:r>
      <w:r w:rsidR="00B34893">
        <w:rPr>
          <w:iCs/>
          <w:sz w:val="28"/>
          <w:szCs w:val="28"/>
          <w:lang w:val="uk-UA"/>
        </w:rPr>
        <w:t>17, 25, 34</w:t>
      </w:r>
      <w:r w:rsidR="00B34893" w:rsidRPr="00B34893">
        <w:rPr>
          <w:iCs/>
          <w:sz w:val="28"/>
          <w:szCs w:val="28"/>
          <w:lang w:val="uk-UA"/>
        </w:rPr>
        <w:t xml:space="preserve"> квартал</w:t>
      </w:r>
      <w:r w:rsidR="00B34893">
        <w:rPr>
          <w:iCs/>
          <w:sz w:val="28"/>
          <w:szCs w:val="28"/>
          <w:lang w:val="uk-UA"/>
        </w:rPr>
        <w:t>ів</w:t>
      </w:r>
      <w:r w:rsidR="00B34893" w:rsidRPr="00B34893">
        <w:rPr>
          <w:iCs/>
          <w:sz w:val="28"/>
          <w:szCs w:val="28"/>
          <w:lang w:val="uk-UA"/>
        </w:rPr>
        <w:t xml:space="preserve"> Київського лісництва Комунального підприємства "Святошинське лісопаркове господарство" </w:t>
      </w:r>
      <w:r w:rsidR="00D27A4C">
        <w:rPr>
          <w:sz w:val="28"/>
          <w:szCs w:val="28"/>
          <w:lang w:val="uk-UA"/>
        </w:rPr>
        <w:t>в Оболонському</w:t>
      </w:r>
      <w:r w:rsidR="00B34893" w:rsidRPr="00B34893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</w:t>
      </w:r>
      <w:r w:rsidR="00B34893" w:rsidRPr="00B34893">
        <w:rPr>
          <w:sz w:val="28"/>
          <w:szCs w:val="28"/>
          <w:lang w:val="uk-UA"/>
        </w:rPr>
        <w:t>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>заява ДЦ від 11 квітня</w:t>
      </w:r>
      <w:r w:rsidR="00983A9E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>2024</w:t>
      </w:r>
      <w:r w:rsidR="00B34893">
        <w:rPr>
          <w:color w:val="000000" w:themeColor="text1"/>
          <w:sz w:val="28"/>
          <w:szCs w:val="28"/>
          <w:lang w:val="uk-UA"/>
        </w:rPr>
        <w:t xml:space="preserve"> року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№ 66044-008495296-031-03,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656834474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2963D3A" w14:textId="77777777" w:rsidR="00B34893" w:rsidRPr="00B34893" w:rsidRDefault="00F86F74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>2</w:t>
      </w:r>
      <w:r w:rsidR="0009503E" w:rsidRPr="00B34893">
        <w:rPr>
          <w:color w:val="000000" w:themeColor="text1"/>
          <w:sz w:val="28"/>
          <w:szCs w:val="28"/>
          <w:lang w:val="uk-UA"/>
        </w:rPr>
        <w:t>.</w:t>
      </w:r>
      <w:r w:rsidR="0051063D" w:rsidRPr="00B34893">
        <w:rPr>
          <w:color w:val="000000" w:themeColor="text1"/>
          <w:sz w:val="28"/>
          <w:szCs w:val="28"/>
          <w:lang w:val="uk-UA"/>
        </w:rPr>
        <w:t xml:space="preserve"> </w:t>
      </w:r>
      <w:r w:rsidR="00B34893" w:rsidRPr="00B34893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4B721853" w14:textId="4B91571C" w:rsidR="00B34893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31BFC85" w14:textId="77777777" w:rsidR="00B34893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3B36864" w14:textId="77777777" w:rsidR="00B34893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4B8715C" w14:textId="77777777" w:rsidR="00B34893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2E1B6A2" w14:textId="28FB64B7" w:rsid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 xml:space="preserve">2.5. Забезпечити виконання вимог </w:t>
      </w:r>
      <w:r w:rsidR="00983A9E" w:rsidRPr="00983A9E">
        <w:rPr>
          <w:color w:val="000000" w:themeColor="text1"/>
          <w:sz w:val="28"/>
          <w:szCs w:val="28"/>
          <w:lang w:val="uk-UA"/>
        </w:rPr>
        <w:t xml:space="preserve">Водного кодексу України </w:t>
      </w:r>
      <w:r w:rsidR="00983A9E">
        <w:rPr>
          <w:color w:val="000000" w:themeColor="text1"/>
          <w:sz w:val="28"/>
          <w:szCs w:val="28"/>
          <w:lang w:val="uk-UA"/>
        </w:rPr>
        <w:t xml:space="preserve">та </w:t>
      </w:r>
      <w:r w:rsidRPr="00B34893">
        <w:rPr>
          <w:color w:val="000000" w:themeColor="text1"/>
          <w:sz w:val="28"/>
          <w:szCs w:val="28"/>
          <w:lang w:val="uk-UA"/>
        </w:rPr>
        <w:t>Закону України «Про природно-заповідний фонд України».</w:t>
      </w:r>
    </w:p>
    <w:p w14:paraId="78282104" w14:textId="77777777" w:rsidR="00B34893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6879130" w14:textId="77777777" w:rsidR="00B34893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B34893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B34893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30B9C5D3" w14:textId="7DCD6C80" w:rsidR="00AF790C" w:rsidRPr="00B34893" w:rsidRDefault="00B34893" w:rsidP="00B3489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34893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B34893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B34893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4CC861DC" w14:textId="77777777" w:rsidR="00B34893" w:rsidRPr="00B34893" w:rsidRDefault="00B34893" w:rsidP="00B34893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B34893" w14:paraId="3974EEB3" w14:textId="77777777" w:rsidTr="00AF790C">
        <w:tc>
          <w:tcPr>
            <w:tcW w:w="4927" w:type="dxa"/>
          </w:tcPr>
          <w:p w14:paraId="3094A981" w14:textId="3E02AE37" w:rsidR="00AF790C" w:rsidRPr="00B34893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34893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B34893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B34893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B34893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B34893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D27A4C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D27A4C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D27A4C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D27A4C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D27A4C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D27A4C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D27A4C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91980E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898"/>
      </w:tblGrid>
      <w:tr w:rsidR="00B34893" w:rsidRPr="001C0DB0" w14:paraId="1ECD797C" w14:textId="77777777" w:rsidTr="00B34893">
        <w:tc>
          <w:tcPr>
            <w:tcW w:w="4926" w:type="dxa"/>
          </w:tcPr>
          <w:p w14:paraId="197D91E0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0152009E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41EE5064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E8EDF7F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7A210844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898" w:type="dxa"/>
          </w:tcPr>
          <w:p w14:paraId="6046FFBA" w14:textId="77777777" w:rsidR="00B34893" w:rsidRPr="008F2C7A" w:rsidRDefault="00B34893" w:rsidP="00C17256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B34893" w:rsidRPr="008F2C7A" w14:paraId="7696A052" w14:textId="77777777" w:rsidTr="00B34893">
        <w:tc>
          <w:tcPr>
            <w:tcW w:w="4926" w:type="dxa"/>
          </w:tcPr>
          <w:p w14:paraId="4BBA47A3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98" w:type="dxa"/>
          </w:tcPr>
          <w:p w14:paraId="445B1DE5" w14:textId="77777777" w:rsidR="00B34893" w:rsidRPr="008F2C7A" w:rsidRDefault="00B34893" w:rsidP="00C17256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B34893" w:rsidRPr="008F2C7A" w14:paraId="5AC41438" w14:textId="77777777" w:rsidTr="00B34893">
        <w:tc>
          <w:tcPr>
            <w:tcW w:w="4926" w:type="dxa"/>
          </w:tcPr>
          <w:p w14:paraId="0B916A98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4B305FC" w14:textId="77777777" w:rsidR="00B34893" w:rsidRPr="008F2C7A" w:rsidRDefault="00B34893" w:rsidP="00C17256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98" w:type="dxa"/>
          </w:tcPr>
          <w:p w14:paraId="42F97A4D" w14:textId="77777777" w:rsidR="00B34893" w:rsidRPr="008F2C7A" w:rsidRDefault="00B34893" w:rsidP="00C1725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D5A912" w14:textId="77777777" w:rsidR="00B34893" w:rsidRPr="008F2C7A" w:rsidRDefault="00B34893" w:rsidP="00C17256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72741FA5" w14:textId="77777777" w:rsidR="00B34893" w:rsidRDefault="00B34893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8C31E40" w:rsidR="00E75718" w:rsidRPr="008119F4" w:rsidRDefault="00E75718" w:rsidP="001C0DB0">
      <w:pPr>
        <w:rPr>
          <w:color w:val="000000"/>
          <w:sz w:val="28"/>
          <w:szCs w:val="28"/>
          <w:lang w:val="en-US" w:eastAsia="uk-UA"/>
        </w:rPr>
      </w:pP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BE70F" w14:textId="77777777" w:rsidR="0064007E" w:rsidRDefault="0064007E">
      <w:r>
        <w:separator/>
      </w:r>
    </w:p>
  </w:endnote>
  <w:endnote w:type="continuationSeparator" w:id="0">
    <w:p w14:paraId="3715A0E5" w14:textId="77777777" w:rsidR="0064007E" w:rsidRDefault="0064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66E44" w14:textId="77777777" w:rsidR="0064007E" w:rsidRDefault="0064007E">
      <w:r>
        <w:separator/>
      </w:r>
    </w:p>
  </w:footnote>
  <w:footnote w:type="continuationSeparator" w:id="0">
    <w:p w14:paraId="03F18D4B" w14:textId="77777777" w:rsidR="0064007E" w:rsidRDefault="00640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3978608">
    <w:abstractNumId w:val="10"/>
  </w:num>
  <w:num w:numId="2" w16cid:durableId="772744010">
    <w:abstractNumId w:val="6"/>
  </w:num>
  <w:num w:numId="3" w16cid:durableId="1274366009">
    <w:abstractNumId w:val="9"/>
  </w:num>
  <w:num w:numId="4" w16cid:durableId="1077633575">
    <w:abstractNumId w:val="0"/>
  </w:num>
  <w:num w:numId="5" w16cid:durableId="761100060">
    <w:abstractNumId w:val="8"/>
  </w:num>
  <w:num w:numId="6" w16cid:durableId="776680579">
    <w:abstractNumId w:val="4"/>
  </w:num>
  <w:num w:numId="7" w16cid:durableId="86120191">
    <w:abstractNumId w:val="5"/>
  </w:num>
  <w:num w:numId="8" w16cid:durableId="780687507">
    <w:abstractNumId w:val="7"/>
  </w:num>
  <w:num w:numId="9" w16cid:durableId="1602833790">
    <w:abstractNumId w:val="2"/>
  </w:num>
  <w:num w:numId="10" w16cid:durableId="2038000503">
    <w:abstractNumId w:val="1"/>
  </w:num>
  <w:num w:numId="11" w16cid:durableId="1476485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2C5E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0F7CAA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0DB0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007E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330C"/>
    <w:rsid w:val="006D60E0"/>
    <w:rsid w:val="006E144B"/>
    <w:rsid w:val="006F0642"/>
    <w:rsid w:val="00713D9D"/>
    <w:rsid w:val="00730628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83A9E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0F56"/>
    <w:rsid w:val="00B138A0"/>
    <w:rsid w:val="00B2223D"/>
    <w:rsid w:val="00B2587F"/>
    <w:rsid w:val="00B2638A"/>
    <w:rsid w:val="00B302F2"/>
    <w:rsid w:val="00B337D5"/>
    <w:rsid w:val="00B34893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27A4C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2719</Words>
  <Characters>1551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4262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8</cp:revision>
  <cp:lastPrinted>2024-06-18T12:10:00Z</cp:lastPrinted>
  <dcterms:created xsi:type="dcterms:W3CDTF">2024-06-03T13:25:00Z</dcterms:created>
  <dcterms:modified xsi:type="dcterms:W3CDTF">2024-06-24T08:09:00Z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