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005A29" w14:textId="41384BC7" w:rsidR="00D437FF" w:rsidRPr="00F24F9E" w:rsidRDefault="003D4611" w:rsidP="00707ACB">
      <w:pPr>
        <w:pStyle w:val="50"/>
        <w:shd w:val="clear" w:color="auto" w:fill="auto"/>
        <w:ind w:right="2551"/>
        <w:jc w:val="center"/>
        <w:rPr>
          <w:sz w:val="36"/>
          <w:szCs w:val="36"/>
        </w:rPr>
      </w:pPr>
      <w:r w:rsidRPr="00F24F9E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2C589120" wp14:editId="065943CC">
                <wp:simplePos x="0" y="0"/>
                <wp:positionH relativeFrom="margin">
                  <wp:posOffset>4907915</wp:posOffset>
                </wp:positionH>
                <wp:positionV relativeFrom="paragraph">
                  <wp:posOffset>-41275</wp:posOffset>
                </wp:positionV>
                <wp:extent cx="1336675" cy="353060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6675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4604DC2" w14:textId="77777777" w:rsidR="00D437FF" w:rsidRPr="00AF32F9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AF32F9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4D93C2EC" w14:textId="77777777" w:rsidR="00D437FF" w:rsidRPr="00AF32F9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AF32F9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AF32F9">
                              <w:rPr>
                                <w:sz w:val="24"/>
                                <w:szCs w:val="24"/>
                              </w:rPr>
                              <w:t>657894065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C589120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386.45pt;margin-top:-3.25pt;width:105.25pt;height:27.8pt;z-index:251656192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" filled="f" stroked="f">
                <v:textbox inset="0,0,0,0">
                  <w:txbxContent>
                    <w:p w14:paraId="14604DC2" w14:textId="77777777" w:rsidR="00D437FF" w:rsidRPr="00AF32F9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AF32F9">
                        <w:rPr>
                          <w:bCs/>
                        </w:rPr>
                        <w:t>До справи</w:t>
                      </w:r>
                    </w:p>
                    <w:p w14:paraId="4D93C2EC" w14:textId="77777777" w:rsidR="00D437FF" w:rsidRPr="00AF32F9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AF32F9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AF32F9">
                        <w:rPr>
                          <w:sz w:val="24"/>
                          <w:szCs w:val="24"/>
                        </w:rPr>
                        <w:t>657894065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24F9E">
        <w:rPr>
          <w:sz w:val="36"/>
          <w:szCs w:val="36"/>
        </w:rPr>
        <w:t>ПОЯСНЮВАЛЬНА ЗАПИСКА</w:t>
      </w:r>
    </w:p>
    <w:p w14:paraId="1A8F8DD2" w14:textId="27BFDBA0" w:rsidR="00D437FF" w:rsidRPr="00F24F9E" w:rsidRDefault="005B2607" w:rsidP="00F24F9E">
      <w:pPr>
        <w:pStyle w:val="1"/>
        <w:shd w:val="clear" w:color="auto" w:fill="auto"/>
        <w:spacing w:after="0"/>
        <w:ind w:right="3402" w:firstLine="0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72576" behindDoc="1" locked="0" layoutInCell="1" allowOverlap="1" wp14:anchorId="32527FC8" wp14:editId="79EE3C90">
            <wp:simplePos x="0" y="0"/>
            <wp:positionH relativeFrom="column">
              <wp:posOffset>5076190</wp:posOffset>
            </wp:positionH>
            <wp:positionV relativeFrom="paragraph">
              <wp:posOffset>51435</wp:posOffset>
            </wp:positionV>
            <wp:extent cx="1038225" cy="990600"/>
            <wp:effectExtent l="0" t="0" r="9525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F24F9E">
        <w:rPr>
          <w:b/>
          <w:bCs/>
          <w:sz w:val="24"/>
          <w:szCs w:val="24"/>
        </w:rPr>
        <w:t xml:space="preserve">№ </w:t>
      </w:r>
      <w:r w:rsidR="00AF32F9" w:rsidRPr="00F24F9E">
        <w:rPr>
          <w:b/>
          <w:bCs/>
          <w:sz w:val="24"/>
          <w:szCs w:val="24"/>
          <w:lang w:val="en-US"/>
        </w:rPr>
        <w:t>ПЗН-73300</w:t>
      </w:r>
      <w:r w:rsidR="003D4611" w:rsidRPr="00F24F9E">
        <w:rPr>
          <w:b/>
          <w:bCs/>
          <w:sz w:val="24"/>
          <w:szCs w:val="24"/>
        </w:rPr>
        <w:t xml:space="preserve"> від </w:t>
      </w:r>
      <w:r w:rsidR="00E67C2C" w:rsidRPr="00F24F9E">
        <w:rPr>
          <w:b/>
          <w:bCs/>
          <w:sz w:val="24"/>
          <w:szCs w:val="24"/>
          <w:lang w:val="en-US"/>
        </w:rPr>
        <w:t>31.10.2024</w:t>
      </w:r>
    </w:p>
    <w:p w14:paraId="5B29D6DB" w14:textId="2E447275" w:rsidR="00F74520" w:rsidRPr="00F74520" w:rsidRDefault="003D4611" w:rsidP="00F74520">
      <w:pPr>
        <w:pStyle w:val="20"/>
        <w:shd w:val="clear" w:color="auto" w:fill="auto"/>
        <w:spacing w:after="0" w:line="240" w:lineRule="auto"/>
        <w:ind w:right="2693"/>
        <w:rPr>
          <w:rFonts w:ascii="Times New Roman" w:hAnsi="Times New Roman" w:cs="Times New Roman"/>
          <w:b/>
          <w:sz w:val="24"/>
          <w:szCs w:val="24"/>
        </w:rPr>
      </w:pPr>
      <w:r w:rsidRPr="00F24F9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r w:rsidR="00813377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F24F9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 рішення Київської міської ради:</w:t>
      </w:r>
      <w:r w:rsidR="00B10627" w:rsidRPr="00F24F9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24F9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Pr="00F24F9E">
        <w:rPr>
          <w:rFonts w:ascii="Times New Roman" w:hAnsi="Times New Roman" w:cs="Times New Roman"/>
          <w:b/>
          <w:sz w:val="24"/>
          <w:szCs w:val="24"/>
        </w:rPr>
        <w:t xml:space="preserve">Про </w:t>
      </w:r>
      <w:r w:rsidR="00F74520" w:rsidRPr="00F74520">
        <w:rPr>
          <w:rFonts w:ascii="Times New Roman" w:hAnsi="Times New Roman" w:cs="Times New Roman"/>
          <w:b/>
          <w:sz w:val="24"/>
          <w:szCs w:val="24"/>
        </w:rPr>
        <w:t xml:space="preserve">затвердження технічної документації із землеустрою щодо поділу земельної ділянки (кадастровий номер 8000000000:90:122:0017) для організації будівельних робіт </w:t>
      </w:r>
      <w:r w:rsidR="00F74520">
        <w:rPr>
          <w:rFonts w:ascii="Times New Roman" w:hAnsi="Times New Roman" w:cs="Times New Roman"/>
          <w:b/>
          <w:sz w:val="24"/>
          <w:szCs w:val="24"/>
        </w:rPr>
        <w:br/>
      </w:r>
      <w:r w:rsidR="00F74520" w:rsidRPr="00F74520">
        <w:rPr>
          <w:rFonts w:ascii="Times New Roman" w:hAnsi="Times New Roman" w:cs="Times New Roman"/>
          <w:b/>
          <w:sz w:val="24"/>
          <w:szCs w:val="24"/>
        </w:rPr>
        <w:t xml:space="preserve">та благоустрою прилеглої території </w:t>
      </w:r>
      <w:r w:rsidR="00F74520">
        <w:rPr>
          <w:rFonts w:ascii="Times New Roman" w:hAnsi="Times New Roman" w:cs="Times New Roman"/>
          <w:b/>
          <w:sz w:val="24"/>
          <w:szCs w:val="24"/>
        </w:rPr>
        <w:br/>
      </w:r>
      <w:r w:rsidR="00F74520" w:rsidRPr="00F74520">
        <w:rPr>
          <w:rFonts w:ascii="Times New Roman" w:hAnsi="Times New Roman" w:cs="Times New Roman"/>
          <w:b/>
          <w:sz w:val="24"/>
          <w:szCs w:val="24"/>
        </w:rPr>
        <w:t>на вул. Бродівській, 81-с у Голосіївському районі міста Києва</w:t>
      </w:r>
    </w:p>
    <w:p w14:paraId="10406A3D" w14:textId="10A6B219" w:rsidR="00D437FF" w:rsidRPr="00D3470D" w:rsidRDefault="00D437FF" w:rsidP="0063090D">
      <w:pPr>
        <w:pStyle w:val="20"/>
        <w:shd w:val="clear" w:color="auto" w:fill="auto"/>
        <w:spacing w:after="0" w:line="240" w:lineRule="auto"/>
        <w:ind w:right="2693"/>
        <w:rPr>
          <w:rFonts w:ascii="Times New Roman" w:hAnsi="Times New Roman" w:cs="Times New Roman"/>
          <w:sz w:val="22"/>
          <w:szCs w:val="22"/>
        </w:rPr>
      </w:pPr>
    </w:p>
    <w:p w14:paraId="171890C9" w14:textId="6C8FB727" w:rsidR="003C0A13" w:rsidRPr="00AC78A9" w:rsidRDefault="003D4611" w:rsidP="0063090D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F24F9E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9"/>
        <w:gridCol w:w="6600"/>
      </w:tblGrid>
      <w:tr w:rsidR="00D437FF" w:rsidRPr="00F24F9E" w14:paraId="195A42A1" w14:textId="77777777" w:rsidTr="00F74520">
        <w:trPr>
          <w:cantSplit/>
          <w:trHeight w:hRule="exact" w:val="663"/>
        </w:trPr>
        <w:tc>
          <w:tcPr>
            <w:tcW w:w="3129" w:type="dxa"/>
            <w:shd w:val="clear" w:color="auto" w:fill="FFFFFF"/>
          </w:tcPr>
          <w:p w14:paraId="2477323B" w14:textId="3184EFB2" w:rsidR="00D437FF" w:rsidRPr="00F24F9E" w:rsidRDefault="00D21BEC" w:rsidP="0063090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D4611" w:rsidRPr="00F24F9E">
              <w:rPr>
                <w:sz w:val="24"/>
                <w:szCs w:val="24"/>
              </w:rPr>
              <w:t>Назва</w:t>
            </w:r>
          </w:p>
        </w:tc>
        <w:tc>
          <w:tcPr>
            <w:tcW w:w="6600" w:type="dxa"/>
            <w:shd w:val="clear" w:color="auto" w:fill="FFFFFF"/>
          </w:tcPr>
          <w:p w14:paraId="0BCED8A7" w14:textId="24EA3FF1" w:rsidR="00D437FF" w:rsidRPr="00F74520" w:rsidRDefault="00F74520" w:rsidP="00D83B8E">
            <w:pPr>
              <w:pStyle w:val="a7"/>
              <w:shd w:val="clear" w:color="auto" w:fill="auto"/>
              <w:spacing w:after="0"/>
              <w:ind w:firstLine="105"/>
              <w:jc w:val="both"/>
              <w:rPr>
                <w:i/>
                <w:iCs/>
                <w:sz w:val="24"/>
                <w:szCs w:val="24"/>
              </w:rPr>
            </w:pPr>
            <w:r w:rsidRPr="00F74520">
              <w:rPr>
                <w:i/>
                <w:iCs/>
                <w:sz w:val="24"/>
                <w:szCs w:val="24"/>
              </w:rPr>
              <w:t>ТОВАРИСТВ</w:t>
            </w:r>
            <w:r w:rsidR="00D83B8E">
              <w:rPr>
                <w:i/>
                <w:iCs/>
                <w:sz w:val="24"/>
                <w:szCs w:val="24"/>
              </w:rPr>
              <w:t>О</w:t>
            </w:r>
            <w:r w:rsidRPr="00F74520">
              <w:rPr>
                <w:i/>
                <w:iCs/>
                <w:sz w:val="24"/>
                <w:szCs w:val="24"/>
              </w:rPr>
              <w:t xml:space="preserve"> З ОБМЕЖЕНОЮ ВІДПОВІДАЛЬНІСТЮ «ЕКОТЕХНІК»</w:t>
            </w:r>
          </w:p>
        </w:tc>
      </w:tr>
      <w:tr w:rsidR="003C0A13" w:rsidRPr="00F24F9E" w14:paraId="3D6E1FD7" w14:textId="77777777" w:rsidTr="00F74520">
        <w:trPr>
          <w:cantSplit/>
          <w:trHeight w:hRule="exact" w:val="573"/>
        </w:trPr>
        <w:tc>
          <w:tcPr>
            <w:tcW w:w="3129" w:type="dxa"/>
            <w:shd w:val="clear" w:color="auto" w:fill="FFFFFF"/>
          </w:tcPr>
          <w:p w14:paraId="36BAEAAA" w14:textId="53EC4BDE" w:rsidR="003C0A13" w:rsidRPr="00F24F9E" w:rsidRDefault="00D21BEC" w:rsidP="0063090D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F24F9E">
              <w:rPr>
                <w:sz w:val="24"/>
                <w:szCs w:val="24"/>
              </w:rPr>
              <w:t>Перелік засновників</w:t>
            </w:r>
          </w:p>
          <w:p w14:paraId="32310AEF" w14:textId="1DBDC531" w:rsidR="00074B7A" w:rsidRPr="0093548A" w:rsidRDefault="00D21BEC" w:rsidP="0063090D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F24F9E">
              <w:rPr>
                <w:sz w:val="24"/>
                <w:szCs w:val="24"/>
              </w:rPr>
              <w:t>(учасників)</w:t>
            </w:r>
          </w:p>
          <w:p w14:paraId="1E7D3716" w14:textId="77777777" w:rsidR="003C0A13" w:rsidRPr="00F24F9E" w:rsidRDefault="003C0A13" w:rsidP="0063090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6600" w:type="dxa"/>
            <w:shd w:val="clear" w:color="auto" w:fill="FFFFFF"/>
          </w:tcPr>
          <w:p w14:paraId="4F919BD4" w14:textId="77777777" w:rsidR="00F74520" w:rsidRPr="00F74520" w:rsidRDefault="00F74520" w:rsidP="0063090D">
            <w:pPr>
              <w:pStyle w:val="a7"/>
              <w:spacing w:after="0"/>
              <w:ind w:left="-320" w:firstLine="425"/>
              <w:jc w:val="both"/>
              <w:rPr>
                <w:i/>
                <w:iCs/>
                <w:sz w:val="24"/>
                <w:szCs w:val="24"/>
              </w:rPr>
            </w:pPr>
            <w:r w:rsidRPr="00F74520">
              <w:rPr>
                <w:i/>
                <w:iCs/>
                <w:sz w:val="24"/>
                <w:szCs w:val="24"/>
              </w:rPr>
              <w:t>Мельниченко Оксана Віталіївна</w:t>
            </w:r>
          </w:p>
          <w:p w14:paraId="44B70CAD" w14:textId="4D8E0807" w:rsidR="003C0A13" w:rsidRPr="00AC78A9" w:rsidRDefault="00F74520" w:rsidP="0063090D">
            <w:pPr>
              <w:pStyle w:val="a7"/>
              <w:spacing w:after="0"/>
              <w:ind w:left="-320" w:firstLine="425"/>
              <w:jc w:val="both"/>
              <w:rPr>
                <w:i/>
                <w:iCs/>
                <w:sz w:val="24"/>
                <w:szCs w:val="24"/>
              </w:rPr>
            </w:pPr>
            <w:r w:rsidRPr="00F74520">
              <w:rPr>
                <w:i/>
                <w:iCs/>
                <w:sz w:val="24"/>
                <w:szCs w:val="24"/>
              </w:rPr>
              <w:t>м. Київ, вул. Рудницького Степана</w:t>
            </w:r>
          </w:p>
        </w:tc>
      </w:tr>
      <w:tr w:rsidR="00F24F9E" w:rsidRPr="00F24F9E" w14:paraId="223D6393" w14:textId="77777777" w:rsidTr="00F74520">
        <w:trPr>
          <w:cantSplit/>
          <w:trHeight w:hRule="exact" w:val="567"/>
        </w:trPr>
        <w:tc>
          <w:tcPr>
            <w:tcW w:w="3129" w:type="dxa"/>
            <w:shd w:val="clear" w:color="auto" w:fill="FFFFFF"/>
          </w:tcPr>
          <w:p w14:paraId="44C85086" w14:textId="1EAAC810" w:rsidR="00F24F9E" w:rsidRPr="00F24F9E" w:rsidRDefault="00D21BEC" w:rsidP="0063090D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24F9E" w:rsidRPr="00F24F9E">
              <w:rPr>
                <w:sz w:val="24"/>
                <w:szCs w:val="24"/>
              </w:rPr>
              <w:t>Кінцевий бенефіціарний</w:t>
            </w:r>
          </w:p>
          <w:p w14:paraId="6E298154" w14:textId="3DBC2EE7" w:rsidR="00F24F9E" w:rsidRPr="00F24F9E" w:rsidRDefault="00D21BEC" w:rsidP="0063090D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24F9E" w:rsidRPr="00F24F9E">
              <w:rPr>
                <w:sz w:val="24"/>
                <w:szCs w:val="24"/>
              </w:rPr>
              <w:t>власник (контролер)</w:t>
            </w:r>
          </w:p>
        </w:tc>
        <w:tc>
          <w:tcPr>
            <w:tcW w:w="6600" w:type="dxa"/>
            <w:shd w:val="clear" w:color="auto" w:fill="FFFFFF"/>
          </w:tcPr>
          <w:p w14:paraId="2E88A320" w14:textId="77777777" w:rsidR="00F74520" w:rsidRPr="00F74520" w:rsidRDefault="00F74520" w:rsidP="0063090D">
            <w:pPr>
              <w:pStyle w:val="a7"/>
              <w:spacing w:after="0"/>
              <w:ind w:left="-320" w:firstLine="425"/>
              <w:jc w:val="both"/>
              <w:rPr>
                <w:i/>
                <w:iCs/>
                <w:sz w:val="24"/>
                <w:szCs w:val="24"/>
              </w:rPr>
            </w:pPr>
            <w:r w:rsidRPr="00F74520">
              <w:rPr>
                <w:i/>
                <w:iCs/>
                <w:sz w:val="24"/>
                <w:szCs w:val="24"/>
              </w:rPr>
              <w:t>Мельниченко Оксана Віталіївна</w:t>
            </w:r>
          </w:p>
          <w:p w14:paraId="4953785D" w14:textId="43999CDA" w:rsidR="00F24F9E" w:rsidRPr="00AC78A9" w:rsidRDefault="00F74520" w:rsidP="0063090D">
            <w:pPr>
              <w:pStyle w:val="a7"/>
              <w:shd w:val="clear" w:color="auto" w:fill="auto"/>
              <w:spacing w:after="0"/>
              <w:ind w:left="-320" w:firstLine="425"/>
              <w:jc w:val="both"/>
              <w:rPr>
                <w:i/>
                <w:iCs/>
                <w:sz w:val="24"/>
                <w:szCs w:val="24"/>
              </w:rPr>
            </w:pPr>
            <w:r w:rsidRPr="00F74520">
              <w:rPr>
                <w:i/>
                <w:iCs/>
                <w:sz w:val="24"/>
                <w:szCs w:val="24"/>
              </w:rPr>
              <w:t>м. Київ, вул. Рудницького Степана</w:t>
            </w:r>
            <w:r w:rsidRPr="00AC78A9">
              <w:rPr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D83B8E" w:rsidRPr="00F24F9E" w14:paraId="170C6905" w14:textId="77777777" w:rsidTr="00D83B8E">
        <w:trPr>
          <w:cantSplit/>
          <w:trHeight w:hRule="exact" w:val="271"/>
        </w:trPr>
        <w:tc>
          <w:tcPr>
            <w:tcW w:w="3129" w:type="dxa"/>
            <w:shd w:val="clear" w:color="auto" w:fill="FFFFFF"/>
          </w:tcPr>
          <w:p w14:paraId="7CE4EE1A" w14:textId="6C22F679" w:rsidR="00D83B8E" w:rsidRDefault="00D83B8E" w:rsidP="00D83B8E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D83B8E">
              <w:rPr>
                <w:sz w:val="24"/>
                <w:szCs w:val="24"/>
              </w:rPr>
              <w:t xml:space="preserve"> Реєстраційний номер:</w:t>
            </w:r>
          </w:p>
        </w:tc>
        <w:tc>
          <w:tcPr>
            <w:tcW w:w="6600" w:type="dxa"/>
            <w:shd w:val="clear" w:color="auto" w:fill="FFFFFF"/>
          </w:tcPr>
          <w:p w14:paraId="758F5713" w14:textId="69B70787" w:rsidR="00D83B8E" w:rsidRPr="00F74520" w:rsidRDefault="00D83B8E" w:rsidP="00D83B8E">
            <w:pPr>
              <w:pStyle w:val="a7"/>
              <w:spacing w:after="0"/>
              <w:ind w:left="-320" w:firstLine="425"/>
              <w:jc w:val="both"/>
              <w:rPr>
                <w:i/>
                <w:iCs/>
                <w:sz w:val="24"/>
                <w:szCs w:val="24"/>
              </w:rPr>
            </w:pPr>
            <w:r w:rsidRPr="00D83B8E">
              <w:rPr>
                <w:i/>
                <w:iCs/>
                <w:sz w:val="24"/>
                <w:szCs w:val="24"/>
              </w:rPr>
              <w:t xml:space="preserve">від </w:t>
            </w:r>
            <w:r>
              <w:rPr>
                <w:i/>
                <w:iCs/>
                <w:sz w:val="24"/>
                <w:szCs w:val="24"/>
              </w:rPr>
              <w:t>09</w:t>
            </w:r>
            <w:r w:rsidRPr="00D83B8E">
              <w:rPr>
                <w:i/>
                <w:iCs/>
                <w:sz w:val="24"/>
                <w:szCs w:val="24"/>
              </w:rPr>
              <w:t>.10.2024 № 657894065</w:t>
            </w:r>
          </w:p>
        </w:tc>
      </w:tr>
    </w:tbl>
    <w:p w14:paraId="424548FF" w14:textId="1A47EC27" w:rsidR="00D437FF" w:rsidRPr="00F24F9E" w:rsidRDefault="00D437FF" w:rsidP="0063090D">
      <w:pPr>
        <w:pStyle w:val="1"/>
        <w:shd w:val="clear" w:color="auto" w:fill="auto"/>
        <w:tabs>
          <w:tab w:val="left" w:pos="2093"/>
        </w:tabs>
        <w:spacing w:after="0"/>
        <w:ind w:firstLine="0"/>
        <w:rPr>
          <w:sz w:val="24"/>
          <w:szCs w:val="24"/>
        </w:rPr>
      </w:pPr>
    </w:p>
    <w:p w14:paraId="4FDF8792" w14:textId="33BD8E4D" w:rsidR="00F74520" w:rsidRPr="00F74520" w:rsidRDefault="003D4611" w:rsidP="0063090D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jc w:val="both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Відомості про земельн</w:t>
      </w:r>
      <w:r w:rsidR="00F74520">
        <w:rPr>
          <w:b/>
          <w:bCs/>
          <w:sz w:val="24"/>
          <w:szCs w:val="24"/>
        </w:rPr>
        <w:t>і</w:t>
      </w:r>
      <w:r w:rsidRPr="00F24F9E">
        <w:rPr>
          <w:b/>
          <w:bCs/>
          <w:sz w:val="24"/>
          <w:szCs w:val="24"/>
        </w:rPr>
        <w:t xml:space="preserve"> ділянк</w:t>
      </w:r>
      <w:r w:rsidR="00F74520">
        <w:rPr>
          <w:b/>
          <w:bCs/>
          <w:sz w:val="24"/>
          <w:szCs w:val="24"/>
        </w:rPr>
        <w:t>и</w:t>
      </w:r>
      <w:r w:rsidRPr="00F24F9E">
        <w:rPr>
          <w:b/>
          <w:bCs/>
          <w:sz w:val="24"/>
          <w:szCs w:val="24"/>
        </w:rPr>
        <w:t xml:space="preserve"> </w:t>
      </w:r>
      <w:r w:rsidR="00F74520">
        <w:rPr>
          <w:b/>
          <w:bCs/>
          <w:sz w:val="24"/>
          <w:szCs w:val="24"/>
        </w:rPr>
        <w:t xml:space="preserve">(кадастрові номери </w:t>
      </w:r>
      <w:r w:rsidR="008F1609" w:rsidRPr="00F24F9E">
        <w:rPr>
          <w:b/>
          <w:bCs/>
          <w:sz w:val="24"/>
          <w:szCs w:val="24"/>
        </w:rPr>
        <w:t>8000000000:90:122:0013; 8000000000:90:122:0014</w:t>
      </w:r>
      <w:r w:rsidR="002A31D3">
        <w:rPr>
          <w:b/>
          <w:bCs/>
          <w:sz w:val="24"/>
          <w:szCs w:val="24"/>
        </w:rPr>
        <w:t>.</w:t>
      </w:r>
    </w:p>
    <w:tbl>
      <w:tblPr>
        <w:tblOverlap w:val="never"/>
        <w:tblW w:w="965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67"/>
        <w:gridCol w:w="7087"/>
      </w:tblGrid>
      <w:tr w:rsidR="00F74520" w14:paraId="3D9C8AF7" w14:textId="77777777" w:rsidTr="00F74520">
        <w:trPr>
          <w:trHeight w:hRule="exact" w:val="603"/>
        </w:trPr>
        <w:tc>
          <w:tcPr>
            <w:tcW w:w="2567" w:type="dxa"/>
            <w:shd w:val="clear" w:color="auto" w:fill="FFFFFF"/>
          </w:tcPr>
          <w:p w14:paraId="4D60D816" w14:textId="77777777" w:rsidR="00F74520" w:rsidRPr="00CF2418" w:rsidRDefault="00F74520" w:rsidP="0063090D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CF2418">
              <w:rPr>
                <w:sz w:val="24"/>
                <w:szCs w:val="24"/>
              </w:rPr>
              <w:t>Місце розташування (адреса)</w:t>
            </w:r>
          </w:p>
        </w:tc>
        <w:tc>
          <w:tcPr>
            <w:tcW w:w="7087" w:type="dxa"/>
            <w:shd w:val="clear" w:color="auto" w:fill="FFFFFF"/>
          </w:tcPr>
          <w:p w14:paraId="174E9AFD" w14:textId="084F5366" w:rsidR="00F74520" w:rsidRPr="00AC6C1F" w:rsidRDefault="00F74520" w:rsidP="0063090D">
            <w:pPr>
              <w:pStyle w:val="a7"/>
              <w:spacing w:after="0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i/>
                <w:iCs/>
                <w:sz w:val="24"/>
                <w:szCs w:val="24"/>
              </w:rPr>
              <w:t xml:space="preserve">м. Київ, р-н </w:t>
            </w:r>
            <w:r>
              <w:rPr>
                <w:i/>
                <w:iCs/>
                <w:sz w:val="24"/>
                <w:szCs w:val="24"/>
              </w:rPr>
              <w:t>Голосіївський</w:t>
            </w:r>
            <w:r w:rsidRPr="00AC6C1F">
              <w:rPr>
                <w:i/>
                <w:iCs/>
                <w:sz w:val="24"/>
                <w:szCs w:val="24"/>
              </w:rPr>
              <w:t xml:space="preserve">, </w:t>
            </w:r>
            <w:r>
              <w:rPr>
                <w:i/>
                <w:iCs/>
                <w:sz w:val="24"/>
                <w:szCs w:val="24"/>
              </w:rPr>
              <w:t>вул. Бродівська, 81-с</w:t>
            </w:r>
          </w:p>
        </w:tc>
      </w:tr>
      <w:tr w:rsidR="00F74520" w14:paraId="4951FC2D" w14:textId="77777777" w:rsidTr="00F74520">
        <w:trPr>
          <w:trHeight w:hRule="exact" w:val="569"/>
        </w:trPr>
        <w:tc>
          <w:tcPr>
            <w:tcW w:w="2567" w:type="dxa"/>
            <w:shd w:val="clear" w:color="auto" w:fill="FFFFFF"/>
          </w:tcPr>
          <w:p w14:paraId="398C0245" w14:textId="77777777" w:rsidR="00F74520" w:rsidRPr="00CF2418" w:rsidRDefault="00F74520" w:rsidP="0063090D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Площі</w:t>
            </w:r>
          </w:p>
        </w:tc>
        <w:tc>
          <w:tcPr>
            <w:tcW w:w="7087" w:type="dxa"/>
            <w:shd w:val="clear" w:color="auto" w:fill="FFFFFF"/>
          </w:tcPr>
          <w:p w14:paraId="41233354" w14:textId="77777777" w:rsidR="00F74520" w:rsidRPr="00F74520" w:rsidRDefault="00F74520" w:rsidP="0063090D">
            <w:pPr>
              <w:pStyle w:val="a7"/>
              <w:spacing w:after="0"/>
              <w:ind w:firstLine="140"/>
              <w:rPr>
                <w:rFonts w:eastAsiaTheme="minorHAnsi"/>
                <w:i/>
                <w:sz w:val="24"/>
                <w:szCs w:val="24"/>
              </w:rPr>
            </w:pPr>
            <w:r w:rsidRPr="00F74520">
              <w:rPr>
                <w:rFonts w:eastAsiaTheme="minorHAnsi"/>
                <w:i/>
                <w:sz w:val="24"/>
                <w:szCs w:val="24"/>
              </w:rPr>
              <w:t>- площею 0,3324 га (кадастровий номер 8000000000:90:122:0013);</w:t>
            </w:r>
          </w:p>
          <w:p w14:paraId="49A490C0" w14:textId="1B7D345E" w:rsidR="00F74520" w:rsidRPr="003C7E51" w:rsidRDefault="00F74520" w:rsidP="0063090D">
            <w:pPr>
              <w:pStyle w:val="a7"/>
              <w:spacing w:after="0"/>
              <w:ind w:firstLine="140"/>
              <w:rPr>
                <w:sz w:val="24"/>
                <w:szCs w:val="24"/>
              </w:rPr>
            </w:pPr>
            <w:r w:rsidRPr="00F74520">
              <w:rPr>
                <w:rFonts w:eastAsiaTheme="minorHAnsi"/>
                <w:i/>
                <w:sz w:val="24"/>
                <w:szCs w:val="24"/>
              </w:rPr>
              <w:t>- площею 0,1268 га (кадастрови</w:t>
            </w:r>
            <w:r>
              <w:rPr>
                <w:rFonts w:eastAsiaTheme="minorHAnsi"/>
                <w:i/>
                <w:sz w:val="24"/>
                <w:szCs w:val="24"/>
              </w:rPr>
              <w:t>й номер 8000000000:90:122:0014)</w:t>
            </w:r>
          </w:p>
        </w:tc>
      </w:tr>
      <w:tr w:rsidR="00F74520" w14:paraId="7F7E839C" w14:textId="77777777" w:rsidTr="00F74520">
        <w:trPr>
          <w:trHeight w:hRule="exact" w:val="284"/>
        </w:trPr>
        <w:tc>
          <w:tcPr>
            <w:tcW w:w="2567" w:type="dxa"/>
            <w:shd w:val="clear" w:color="auto" w:fill="FFFFFF"/>
          </w:tcPr>
          <w:p w14:paraId="69442FCC" w14:textId="77777777" w:rsidR="00F74520" w:rsidRPr="00CF2418" w:rsidRDefault="00F74520" w:rsidP="0063090D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6A34C6">
              <w:rPr>
                <w:sz w:val="24"/>
                <w:szCs w:val="24"/>
              </w:rPr>
              <w:t>Категорія земель</w:t>
            </w:r>
          </w:p>
        </w:tc>
        <w:tc>
          <w:tcPr>
            <w:tcW w:w="7087" w:type="dxa"/>
            <w:shd w:val="clear" w:color="auto" w:fill="FFFFFF"/>
          </w:tcPr>
          <w:p w14:paraId="77EAA310" w14:textId="77777777" w:rsidR="00F74520" w:rsidRPr="00AC6C1F" w:rsidRDefault="00F74520" w:rsidP="0063090D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i/>
                <w:sz w:val="24"/>
                <w:szCs w:val="24"/>
              </w:rPr>
            </w:pPr>
            <w:r w:rsidRPr="009A053A">
              <w:rPr>
                <w:i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F74520" w14:paraId="7A9217CF" w14:textId="77777777" w:rsidTr="00F74520">
        <w:trPr>
          <w:trHeight w:hRule="exact" w:val="1406"/>
        </w:trPr>
        <w:tc>
          <w:tcPr>
            <w:tcW w:w="2567" w:type="dxa"/>
            <w:shd w:val="clear" w:color="auto" w:fill="FFFFFF"/>
          </w:tcPr>
          <w:p w14:paraId="338BFFF8" w14:textId="77777777" w:rsidR="00F74520" w:rsidRPr="00B30291" w:rsidRDefault="00F74520" w:rsidP="0063090D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Цільове призначення</w:t>
            </w:r>
          </w:p>
        </w:tc>
        <w:tc>
          <w:tcPr>
            <w:tcW w:w="7087" w:type="dxa"/>
            <w:shd w:val="clear" w:color="auto" w:fill="FFFFFF"/>
          </w:tcPr>
          <w:p w14:paraId="1CE79028" w14:textId="7141C678" w:rsidR="00F74520" w:rsidRPr="00875A3B" w:rsidRDefault="00F74520" w:rsidP="0063090D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i/>
                <w:sz w:val="24"/>
                <w:szCs w:val="24"/>
              </w:rPr>
            </w:pPr>
            <w:r w:rsidRPr="00F74520">
              <w:rPr>
                <w:i/>
                <w:sz w:val="24"/>
                <w:szCs w:val="24"/>
              </w:rPr>
              <w:t xml:space="preserve">03.10 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 </w:t>
            </w:r>
            <w:r>
              <w:rPr>
                <w:i/>
                <w:sz w:val="24"/>
                <w:szCs w:val="24"/>
              </w:rPr>
              <w:t>(</w:t>
            </w:r>
            <w:r w:rsidRPr="00F74520">
              <w:rPr>
                <w:i/>
                <w:sz w:val="24"/>
                <w:szCs w:val="24"/>
              </w:rPr>
              <w:t>для організації будівельних робіт та благоустрою прилеглої території</w:t>
            </w:r>
            <w:r>
              <w:rPr>
                <w:i/>
                <w:sz w:val="24"/>
                <w:szCs w:val="24"/>
              </w:rPr>
              <w:t>)</w:t>
            </w:r>
          </w:p>
        </w:tc>
      </w:tr>
    </w:tbl>
    <w:p w14:paraId="595BF29D" w14:textId="77777777" w:rsidR="0063090D" w:rsidRPr="00D3470D" w:rsidRDefault="0063090D" w:rsidP="0063090D">
      <w:pPr>
        <w:ind w:firstLine="425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417BF8B4" w14:textId="45B8B09B" w:rsidR="00F74520" w:rsidRPr="009604B9" w:rsidRDefault="00F74520" w:rsidP="00F74520">
      <w:pPr>
        <w:ind w:firstLine="425"/>
        <w:jc w:val="both"/>
        <w:rPr>
          <w:rFonts w:ascii="Times New Roman" w:eastAsia="Times New Roman" w:hAnsi="Times New Roman" w:cs="Times New Roman"/>
          <w:b/>
          <w:bCs/>
        </w:rPr>
      </w:pPr>
      <w:r w:rsidRPr="000034AA">
        <w:rPr>
          <w:rFonts w:ascii="Times New Roman" w:eastAsia="Times New Roman" w:hAnsi="Times New Roman" w:cs="Times New Roman"/>
          <w:b/>
          <w:bCs/>
        </w:rPr>
        <w:t>3. Обґрунтування прийняття рішення.</w:t>
      </w:r>
    </w:p>
    <w:p w14:paraId="4C00E084" w14:textId="2E8A51F6" w:rsidR="00F74520" w:rsidRPr="00BE23D7" w:rsidRDefault="00F74520" w:rsidP="00F74520">
      <w:pPr>
        <w:ind w:firstLine="425"/>
        <w:jc w:val="both"/>
        <w:rPr>
          <w:rFonts w:ascii="Times New Roman" w:eastAsia="Times New Roman" w:hAnsi="Times New Roman" w:cs="Times New Roman"/>
        </w:rPr>
      </w:pPr>
      <w:r w:rsidRPr="00BE23D7">
        <w:rPr>
          <w:rFonts w:ascii="Times New Roman" w:eastAsia="Times New Roman" w:hAnsi="Times New Roman" w:cs="Times New Roman"/>
        </w:rPr>
        <w:t>На замовлення зацікавлен</w:t>
      </w:r>
      <w:r w:rsidR="002C31F6" w:rsidRPr="00B73A78">
        <w:rPr>
          <w:rFonts w:ascii="Times New Roman" w:eastAsia="Times New Roman" w:hAnsi="Times New Roman" w:cs="Times New Roman"/>
        </w:rPr>
        <w:t xml:space="preserve">ої особи </w:t>
      </w:r>
      <w:r w:rsidRPr="00BE23D7">
        <w:rPr>
          <w:rFonts w:ascii="Times New Roman" w:eastAsia="Times New Roman" w:hAnsi="Times New Roman" w:cs="Times New Roman"/>
        </w:rPr>
        <w:t>(</w:t>
      </w:r>
      <w:r w:rsidR="002C31F6" w:rsidRPr="002C31F6">
        <w:rPr>
          <w:rFonts w:ascii="Times New Roman" w:eastAsia="Times New Roman" w:hAnsi="Times New Roman" w:cs="Times New Roman"/>
        </w:rPr>
        <w:t>ТОВАРИСТВА З ОБМЕЖЕНОЮ ВІДПОВІДАЛЬНІСТЮ «ЕКОТЕХНІК»</w:t>
      </w:r>
      <w:r w:rsidRPr="00BE23D7"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</w:rPr>
        <w:t>,</w:t>
      </w:r>
      <w:r w:rsidRPr="00BE23D7">
        <w:rPr>
          <w:rFonts w:ascii="Times New Roman" w:eastAsia="Times New Roman" w:hAnsi="Times New Roman" w:cs="Times New Roman"/>
        </w:rPr>
        <w:t xml:space="preserve"> на підставі доручення </w:t>
      </w:r>
      <w:r>
        <w:rPr>
          <w:rFonts w:ascii="Times New Roman" w:eastAsia="Times New Roman" w:hAnsi="Times New Roman" w:cs="Times New Roman"/>
        </w:rPr>
        <w:t xml:space="preserve">заступника міського голови – секретаря Київської міської ради Бондаренка В.В. від </w:t>
      </w:r>
      <w:r w:rsidR="002C31F6">
        <w:rPr>
          <w:rFonts w:ascii="Times New Roman" w:eastAsia="Times New Roman" w:hAnsi="Times New Roman" w:cs="Times New Roman"/>
        </w:rPr>
        <w:t>07.11.2022</w:t>
      </w:r>
      <w:r>
        <w:rPr>
          <w:rFonts w:ascii="Times New Roman" w:eastAsia="Times New Roman" w:hAnsi="Times New Roman" w:cs="Times New Roman"/>
        </w:rPr>
        <w:t xml:space="preserve"> № 08/</w:t>
      </w:r>
      <w:r w:rsidR="002C31F6">
        <w:rPr>
          <w:rFonts w:ascii="Times New Roman" w:eastAsia="Times New Roman" w:hAnsi="Times New Roman" w:cs="Times New Roman"/>
        </w:rPr>
        <w:t>19327</w:t>
      </w:r>
      <w:r>
        <w:rPr>
          <w:rFonts w:ascii="Times New Roman" w:eastAsia="Times New Roman" w:hAnsi="Times New Roman" w:cs="Times New Roman"/>
        </w:rPr>
        <w:t xml:space="preserve"> </w:t>
      </w:r>
      <w:r w:rsidRPr="00BE23D7">
        <w:rPr>
          <w:rFonts w:ascii="Times New Roman" w:eastAsia="Times New Roman" w:hAnsi="Times New Roman" w:cs="Times New Roman"/>
        </w:rPr>
        <w:t>та згоди Департаменту земельних ресурсів виконавчого органу Київської міської ради (Київської міської державної адміністрації)</w:t>
      </w:r>
      <w:r>
        <w:rPr>
          <w:rFonts w:ascii="Times New Roman" w:eastAsia="Times New Roman" w:hAnsi="Times New Roman" w:cs="Times New Roman"/>
        </w:rPr>
        <w:t xml:space="preserve"> </w:t>
      </w:r>
      <w:r w:rsidRPr="00BE23D7">
        <w:rPr>
          <w:rFonts w:ascii="Times New Roman" w:eastAsia="Times New Roman" w:hAnsi="Times New Roman" w:cs="Times New Roman"/>
        </w:rPr>
        <w:t xml:space="preserve">від </w:t>
      </w:r>
      <w:r w:rsidR="002C31F6">
        <w:rPr>
          <w:rFonts w:ascii="Times New Roman" w:eastAsia="Times New Roman" w:hAnsi="Times New Roman" w:cs="Times New Roman"/>
        </w:rPr>
        <w:t>24</w:t>
      </w:r>
      <w:r>
        <w:rPr>
          <w:rFonts w:ascii="Times New Roman" w:eastAsia="Times New Roman" w:hAnsi="Times New Roman" w:cs="Times New Roman"/>
        </w:rPr>
        <w:t>.</w:t>
      </w:r>
      <w:r w:rsidR="002C31F6">
        <w:rPr>
          <w:rFonts w:ascii="Times New Roman" w:eastAsia="Times New Roman" w:hAnsi="Times New Roman" w:cs="Times New Roman"/>
        </w:rPr>
        <w:t>11.</w:t>
      </w:r>
      <w:r>
        <w:rPr>
          <w:rFonts w:ascii="Times New Roman" w:eastAsia="Times New Roman" w:hAnsi="Times New Roman" w:cs="Times New Roman"/>
        </w:rPr>
        <w:t>202</w:t>
      </w:r>
      <w:r w:rsidR="002C31F6"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№ 0570202/1-</w:t>
      </w:r>
      <w:r w:rsidR="002C31F6">
        <w:rPr>
          <w:rFonts w:ascii="Times New Roman" w:eastAsia="Times New Roman" w:hAnsi="Times New Roman" w:cs="Times New Roman"/>
        </w:rPr>
        <w:t>14235</w:t>
      </w:r>
      <w:r>
        <w:rPr>
          <w:rFonts w:ascii="Times New Roman" w:eastAsia="Times New Roman" w:hAnsi="Times New Roman" w:cs="Times New Roman"/>
        </w:rPr>
        <w:t xml:space="preserve"> </w:t>
      </w:r>
      <w:r w:rsidRPr="00BE23D7">
        <w:rPr>
          <w:rFonts w:ascii="Times New Roman" w:eastAsia="Times New Roman" w:hAnsi="Times New Roman" w:cs="Times New Roman"/>
        </w:rPr>
        <w:t xml:space="preserve">землевпорядною організацією розроблено технічну </w:t>
      </w:r>
      <w:r w:rsidRPr="003C7E51">
        <w:rPr>
          <w:rFonts w:ascii="Times New Roman" w:eastAsia="Times New Roman" w:hAnsi="Times New Roman" w:cs="Times New Roman"/>
        </w:rPr>
        <w:t>документацію із землеустрою щодо поділу земельної ділянки з кадастровим номером 8000000000:</w:t>
      </w:r>
      <w:r w:rsidR="002C31F6">
        <w:rPr>
          <w:rFonts w:ascii="Times New Roman" w:eastAsia="Times New Roman" w:hAnsi="Times New Roman" w:cs="Times New Roman"/>
        </w:rPr>
        <w:t>90</w:t>
      </w:r>
      <w:r w:rsidRPr="003C7E51">
        <w:rPr>
          <w:rFonts w:ascii="Times New Roman" w:eastAsia="Times New Roman" w:hAnsi="Times New Roman" w:cs="Times New Roman"/>
        </w:rPr>
        <w:t>:</w:t>
      </w:r>
      <w:r w:rsidR="002C31F6">
        <w:rPr>
          <w:rFonts w:ascii="Times New Roman" w:eastAsia="Times New Roman" w:hAnsi="Times New Roman" w:cs="Times New Roman"/>
        </w:rPr>
        <w:t>122</w:t>
      </w:r>
      <w:r w:rsidRPr="003C7E51">
        <w:rPr>
          <w:rFonts w:ascii="Times New Roman" w:eastAsia="Times New Roman" w:hAnsi="Times New Roman" w:cs="Times New Roman"/>
        </w:rPr>
        <w:t>:0</w:t>
      </w:r>
      <w:r w:rsidR="002C31F6">
        <w:rPr>
          <w:rFonts w:ascii="Times New Roman" w:eastAsia="Times New Roman" w:hAnsi="Times New Roman" w:cs="Times New Roman"/>
        </w:rPr>
        <w:t>017</w:t>
      </w:r>
      <w:r w:rsidRPr="00BE23D7">
        <w:rPr>
          <w:rFonts w:ascii="Times New Roman" w:eastAsia="Times New Roman" w:hAnsi="Times New Roman" w:cs="Times New Roman"/>
        </w:rPr>
        <w:t>.</w:t>
      </w:r>
    </w:p>
    <w:p w14:paraId="58B1FA99" w14:textId="5D44ECC2" w:rsidR="00F74520" w:rsidRDefault="00F74520" w:rsidP="00F74520">
      <w:pPr>
        <w:ind w:firstLine="425"/>
        <w:jc w:val="both"/>
        <w:rPr>
          <w:rFonts w:ascii="Times New Roman" w:eastAsia="Times New Roman" w:hAnsi="Times New Roman" w:cs="Times New Roman"/>
        </w:rPr>
      </w:pPr>
      <w:r w:rsidRPr="00BE23D7">
        <w:rPr>
          <w:rFonts w:ascii="Times New Roman" w:eastAsia="Times New Roman" w:hAnsi="Times New Roman" w:cs="Times New Roman"/>
        </w:rPr>
        <w:t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</w:t>
      </w:r>
      <w:r w:rsidR="002C31F6">
        <w:rPr>
          <w:rFonts w:ascii="Times New Roman" w:eastAsia="Times New Roman" w:hAnsi="Times New Roman" w:cs="Times New Roman"/>
        </w:rPr>
        <w:t xml:space="preserve">                     </w:t>
      </w:r>
      <w:r w:rsidRPr="00BE23D7">
        <w:rPr>
          <w:rFonts w:ascii="Times New Roman" w:eastAsia="Times New Roman" w:hAnsi="Times New Roman" w:cs="Times New Roman"/>
        </w:rPr>
        <w:t>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3EE7A6D5" w14:textId="77777777" w:rsidR="00F74520" w:rsidRPr="00BE23D7" w:rsidRDefault="00F74520" w:rsidP="00F74520">
      <w:pPr>
        <w:ind w:firstLine="425"/>
        <w:jc w:val="both"/>
        <w:rPr>
          <w:rFonts w:ascii="Times New Roman" w:eastAsia="Times New Roman" w:hAnsi="Times New Roman" w:cs="Times New Roman"/>
        </w:rPr>
      </w:pPr>
    </w:p>
    <w:p w14:paraId="57F81EC1" w14:textId="77777777" w:rsidR="00F74520" w:rsidRPr="00BE23D7" w:rsidRDefault="00F74520" w:rsidP="00F74520">
      <w:pPr>
        <w:ind w:firstLine="425"/>
        <w:jc w:val="both"/>
        <w:rPr>
          <w:rFonts w:ascii="Times New Roman" w:eastAsia="Times New Roman" w:hAnsi="Times New Roman" w:cs="Times New Roman"/>
          <w:b/>
          <w:bCs/>
        </w:rPr>
      </w:pPr>
      <w:r w:rsidRPr="00BE23D7">
        <w:rPr>
          <w:rFonts w:ascii="Times New Roman" w:eastAsia="Times New Roman" w:hAnsi="Times New Roman" w:cs="Times New Roman"/>
          <w:b/>
          <w:bCs/>
        </w:rPr>
        <w:t>4. Мета прийняття рішення.</w:t>
      </w:r>
    </w:p>
    <w:p w14:paraId="64C0C919" w14:textId="7EE84B7E" w:rsidR="00F74520" w:rsidRDefault="00F74520" w:rsidP="00F74520">
      <w:pPr>
        <w:ind w:firstLine="425"/>
        <w:jc w:val="both"/>
        <w:rPr>
          <w:rFonts w:ascii="Times New Roman" w:eastAsia="Times New Roman" w:hAnsi="Times New Roman" w:cs="Times New Roman"/>
        </w:rPr>
      </w:pPr>
      <w:r w:rsidRPr="00BE23D7">
        <w:rPr>
          <w:rFonts w:ascii="Times New Roman" w:eastAsia="Times New Roman" w:hAnsi="Times New Roman" w:cs="Times New Roman"/>
        </w:rPr>
        <w:t xml:space="preserve">Метою прийняття рішення є затвердження технічної документації із землеустрою щодо поділу земельної ділянки (кадастровий номер </w:t>
      </w:r>
      <w:r w:rsidRPr="003C7E51">
        <w:rPr>
          <w:rFonts w:ascii="Times New Roman" w:eastAsia="Times New Roman" w:hAnsi="Times New Roman" w:cs="Times New Roman"/>
        </w:rPr>
        <w:t>8000000000:</w:t>
      </w:r>
      <w:r w:rsidR="002C31F6">
        <w:rPr>
          <w:rFonts w:ascii="Times New Roman" w:eastAsia="Times New Roman" w:hAnsi="Times New Roman" w:cs="Times New Roman"/>
        </w:rPr>
        <w:t>90</w:t>
      </w:r>
      <w:r w:rsidRPr="003C7E51">
        <w:rPr>
          <w:rFonts w:ascii="Times New Roman" w:eastAsia="Times New Roman" w:hAnsi="Times New Roman" w:cs="Times New Roman"/>
        </w:rPr>
        <w:t>:</w:t>
      </w:r>
      <w:r w:rsidR="002C31F6">
        <w:rPr>
          <w:rFonts w:ascii="Times New Roman" w:eastAsia="Times New Roman" w:hAnsi="Times New Roman" w:cs="Times New Roman"/>
        </w:rPr>
        <w:t>122</w:t>
      </w:r>
      <w:r w:rsidRPr="003C7E51">
        <w:rPr>
          <w:rFonts w:ascii="Times New Roman" w:eastAsia="Times New Roman" w:hAnsi="Times New Roman" w:cs="Times New Roman"/>
        </w:rPr>
        <w:t>:0</w:t>
      </w:r>
      <w:r w:rsidR="002C31F6">
        <w:rPr>
          <w:rFonts w:ascii="Times New Roman" w:eastAsia="Times New Roman" w:hAnsi="Times New Roman" w:cs="Times New Roman"/>
        </w:rPr>
        <w:t>017</w:t>
      </w:r>
      <w:r w:rsidRPr="00BE23D7">
        <w:rPr>
          <w:rFonts w:ascii="Times New Roman" w:eastAsia="Times New Roman" w:hAnsi="Times New Roman" w:cs="Times New Roman"/>
        </w:rPr>
        <w:t>) з метою подальшого оформлення права користування на сформован</w:t>
      </w:r>
      <w:r>
        <w:rPr>
          <w:rFonts w:ascii="Times New Roman" w:eastAsia="Times New Roman" w:hAnsi="Times New Roman" w:cs="Times New Roman"/>
        </w:rPr>
        <w:t>і</w:t>
      </w:r>
      <w:r w:rsidRPr="00BE23D7">
        <w:rPr>
          <w:rFonts w:ascii="Times New Roman" w:eastAsia="Times New Roman" w:hAnsi="Times New Roman" w:cs="Times New Roman"/>
        </w:rPr>
        <w:t xml:space="preserve"> шляхом поділу земельн</w:t>
      </w:r>
      <w:r>
        <w:rPr>
          <w:rFonts w:ascii="Times New Roman" w:eastAsia="Times New Roman" w:hAnsi="Times New Roman" w:cs="Times New Roman"/>
        </w:rPr>
        <w:t>і</w:t>
      </w:r>
      <w:r w:rsidRPr="00BE23D7">
        <w:rPr>
          <w:rFonts w:ascii="Times New Roman" w:eastAsia="Times New Roman" w:hAnsi="Times New Roman" w:cs="Times New Roman"/>
        </w:rPr>
        <w:t xml:space="preserve"> ділянк</w:t>
      </w:r>
      <w:r>
        <w:rPr>
          <w:rFonts w:ascii="Times New Roman" w:eastAsia="Times New Roman" w:hAnsi="Times New Roman" w:cs="Times New Roman"/>
        </w:rPr>
        <w:t>и</w:t>
      </w:r>
      <w:r w:rsidRPr="00BE23D7">
        <w:rPr>
          <w:rFonts w:ascii="Times New Roman" w:eastAsia="Times New Roman" w:hAnsi="Times New Roman" w:cs="Times New Roman"/>
        </w:rPr>
        <w:t xml:space="preserve"> (кадастров</w:t>
      </w:r>
      <w:r>
        <w:rPr>
          <w:rFonts w:ascii="Times New Roman" w:eastAsia="Times New Roman" w:hAnsi="Times New Roman" w:cs="Times New Roman"/>
        </w:rPr>
        <w:t>і</w:t>
      </w:r>
      <w:r w:rsidRPr="00BE23D7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номери </w:t>
      </w:r>
      <w:r w:rsidRPr="003C7E51">
        <w:rPr>
          <w:rFonts w:ascii="Times New Roman" w:eastAsia="Times New Roman" w:hAnsi="Times New Roman" w:cs="Times New Roman"/>
        </w:rPr>
        <w:t>8000000000:</w:t>
      </w:r>
      <w:r w:rsidR="002C31F6">
        <w:rPr>
          <w:rFonts w:ascii="Times New Roman" w:eastAsia="Times New Roman" w:hAnsi="Times New Roman" w:cs="Times New Roman"/>
        </w:rPr>
        <w:t>90</w:t>
      </w:r>
      <w:r w:rsidRPr="003C7E51">
        <w:rPr>
          <w:rFonts w:ascii="Times New Roman" w:eastAsia="Times New Roman" w:hAnsi="Times New Roman" w:cs="Times New Roman"/>
        </w:rPr>
        <w:t>:</w:t>
      </w:r>
      <w:r w:rsidR="002C31F6">
        <w:rPr>
          <w:rFonts w:ascii="Times New Roman" w:eastAsia="Times New Roman" w:hAnsi="Times New Roman" w:cs="Times New Roman"/>
        </w:rPr>
        <w:t>122</w:t>
      </w:r>
      <w:r w:rsidRPr="003C7E51">
        <w:rPr>
          <w:rFonts w:ascii="Times New Roman" w:eastAsia="Times New Roman" w:hAnsi="Times New Roman" w:cs="Times New Roman"/>
        </w:rPr>
        <w:t>:0</w:t>
      </w:r>
      <w:r w:rsidR="002C31F6">
        <w:rPr>
          <w:rFonts w:ascii="Times New Roman" w:eastAsia="Times New Roman" w:hAnsi="Times New Roman" w:cs="Times New Roman"/>
        </w:rPr>
        <w:t>013</w:t>
      </w:r>
      <w:r>
        <w:rPr>
          <w:rFonts w:ascii="Times New Roman" w:eastAsia="Times New Roman" w:hAnsi="Times New Roman" w:cs="Times New Roman"/>
        </w:rPr>
        <w:t xml:space="preserve">, </w:t>
      </w:r>
      <w:r w:rsidRPr="003C7E51">
        <w:rPr>
          <w:rFonts w:ascii="Times New Roman" w:eastAsia="Times New Roman" w:hAnsi="Times New Roman" w:cs="Times New Roman"/>
        </w:rPr>
        <w:t>8000000000:</w:t>
      </w:r>
      <w:r w:rsidR="002C31F6">
        <w:rPr>
          <w:rFonts w:ascii="Times New Roman" w:eastAsia="Times New Roman" w:hAnsi="Times New Roman" w:cs="Times New Roman"/>
        </w:rPr>
        <w:t>90</w:t>
      </w:r>
      <w:r w:rsidRPr="003C7E51">
        <w:rPr>
          <w:rFonts w:ascii="Times New Roman" w:eastAsia="Times New Roman" w:hAnsi="Times New Roman" w:cs="Times New Roman"/>
        </w:rPr>
        <w:t>:</w:t>
      </w:r>
      <w:r w:rsidR="002C31F6">
        <w:rPr>
          <w:rFonts w:ascii="Times New Roman" w:eastAsia="Times New Roman" w:hAnsi="Times New Roman" w:cs="Times New Roman"/>
        </w:rPr>
        <w:t>122</w:t>
      </w:r>
      <w:r w:rsidRPr="003C7E51">
        <w:rPr>
          <w:rFonts w:ascii="Times New Roman" w:eastAsia="Times New Roman" w:hAnsi="Times New Roman" w:cs="Times New Roman"/>
        </w:rPr>
        <w:t>:0</w:t>
      </w:r>
      <w:r w:rsidR="002C31F6">
        <w:rPr>
          <w:rFonts w:ascii="Times New Roman" w:eastAsia="Times New Roman" w:hAnsi="Times New Roman" w:cs="Times New Roman"/>
        </w:rPr>
        <w:t>014</w:t>
      </w:r>
      <w:r w:rsidRPr="00BE23D7">
        <w:rPr>
          <w:rFonts w:ascii="Times New Roman" w:eastAsia="Times New Roman" w:hAnsi="Times New Roman" w:cs="Times New Roman"/>
        </w:rPr>
        <w:t>).</w:t>
      </w:r>
    </w:p>
    <w:p w14:paraId="52EFAF01" w14:textId="46B94086" w:rsidR="00F74520" w:rsidRDefault="00F74520" w:rsidP="00F74520">
      <w:pPr>
        <w:ind w:firstLine="425"/>
        <w:jc w:val="both"/>
        <w:rPr>
          <w:rFonts w:ascii="Times New Roman" w:eastAsia="Times New Roman" w:hAnsi="Times New Roman" w:cs="Times New Roman"/>
        </w:rPr>
      </w:pPr>
    </w:p>
    <w:p w14:paraId="2FDDECD9" w14:textId="77777777" w:rsidR="00450EB5" w:rsidRDefault="00450EB5" w:rsidP="00F74520">
      <w:pPr>
        <w:ind w:firstLine="425"/>
        <w:jc w:val="both"/>
        <w:rPr>
          <w:rFonts w:ascii="Times New Roman" w:eastAsia="Times New Roman" w:hAnsi="Times New Roman" w:cs="Times New Roman"/>
        </w:rPr>
      </w:pPr>
    </w:p>
    <w:p w14:paraId="50199AEB" w14:textId="77777777" w:rsidR="00F74520" w:rsidRPr="000034AA" w:rsidRDefault="00F74520" w:rsidP="00F74520">
      <w:pPr>
        <w:ind w:firstLine="425"/>
        <w:rPr>
          <w:rFonts w:ascii="Times New Roman" w:eastAsia="Times New Roman" w:hAnsi="Times New Roman" w:cs="Times New Roman"/>
          <w:b/>
        </w:rPr>
      </w:pPr>
      <w:r w:rsidRPr="000034AA">
        <w:rPr>
          <w:rFonts w:ascii="Times New Roman" w:eastAsia="Times New Roman" w:hAnsi="Times New Roman" w:cs="Times New Roman"/>
          <w:b/>
        </w:rPr>
        <w:lastRenderedPageBreak/>
        <w:t>5. Особливі характеристики ділянок.</w:t>
      </w:r>
    </w:p>
    <w:tbl>
      <w:tblPr>
        <w:tblStyle w:val="10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F74520" w:rsidRPr="000034AA" w14:paraId="315823CC" w14:textId="77777777" w:rsidTr="0013162D">
        <w:trPr>
          <w:trHeight w:val="273"/>
        </w:trPr>
        <w:tc>
          <w:tcPr>
            <w:tcW w:w="3260" w:type="dxa"/>
          </w:tcPr>
          <w:p w14:paraId="0159163F" w14:textId="77777777" w:rsidR="00F74520" w:rsidRPr="000034AA" w:rsidRDefault="00F74520" w:rsidP="00EC191C">
            <w:pPr>
              <w:ind w:firstLine="6"/>
              <w:rPr>
                <w:rFonts w:ascii="Times New Roman" w:eastAsia="Times New Roman" w:hAnsi="Times New Roman" w:cs="Times New Roman"/>
                <w:i/>
              </w:rPr>
            </w:pPr>
            <w:r w:rsidRPr="000034AA">
              <w:rPr>
                <w:rFonts w:ascii="Times New Roman" w:eastAsia="Times New Roman" w:hAnsi="Times New Roman" w:cs="Times New Roman"/>
              </w:rPr>
              <w:t xml:space="preserve"> Наявність будівель і споруд  </w:t>
            </w:r>
          </w:p>
          <w:p w14:paraId="51B71F71" w14:textId="77777777" w:rsidR="00F74520" w:rsidRPr="000034AA" w:rsidRDefault="00F74520" w:rsidP="00EC191C">
            <w:pPr>
              <w:ind w:firstLine="6"/>
              <w:rPr>
                <w:rFonts w:ascii="Times New Roman" w:eastAsia="Times New Roman" w:hAnsi="Times New Roman" w:cs="Times New Roman"/>
                <w:i/>
              </w:rPr>
            </w:pPr>
            <w:r w:rsidRPr="000034AA">
              <w:rPr>
                <w:rFonts w:ascii="Times New Roman" w:eastAsia="Times New Roman" w:hAnsi="Times New Roman" w:cs="Times New Roman"/>
              </w:rPr>
              <w:t xml:space="preserve"> на ділянках:</w:t>
            </w:r>
          </w:p>
        </w:tc>
        <w:tc>
          <w:tcPr>
            <w:tcW w:w="6237" w:type="dxa"/>
          </w:tcPr>
          <w:p w14:paraId="793E0080" w14:textId="1FB6F533" w:rsidR="00F74520" w:rsidRDefault="00F74520" w:rsidP="00D64F17">
            <w:pPr>
              <w:spacing w:line="235" w:lineRule="auto"/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На земельній ділянці з кадастровим номером </w:t>
            </w:r>
            <w:r w:rsidR="002C31F6" w:rsidRPr="002C31F6">
              <w:rPr>
                <w:rFonts w:ascii="Times New Roman" w:hAnsi="Times New Roman" w:cs="Times New Roman"/>
                <w:i/>
              </w:rPr>
              <w:t>8000000000:90:122:0013</w:t>
            </w:r>
            <w:r>
              <w:rPr>
                <w:rFonts w:ascii="Times New Roman" w:hAnsi="Times New Roman" w:cs="Times New Roman"/>
                <w:i/>
              </w:rPr>
              <w:t xml:space="preserve"> розташован</w:t>
            </w:r>
            <w:r w:rsidR="002C31F6">
              <w:rPr>
                <w:rFonts w:ascii="Times New Roman" w:hAnsi="Times New Roman" w:cs="Times New Roman"/>
                <w:i/>
              </w:rPr>
              <w:t>а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="002C31F6">
              <w:rPr>
                <w:rFonts w:ascii="Times New Roman" w:hAnsi="Times New Roman" w:cs="Times New Roman"/>
                <w:i/>
              </w:rPr>
              <w:t>будівля (</w:t>
            </w:r>
            <w:r w:rsidR="002C31F6" w:rsidRPr="002C31F6">
              <w:rPr>
                <w:rFonts w:ascii="Times New Roman" w:hAnsi="Times New Roman" w:cs="Times New Roman"/>
                <w:i/>
              </w:rPr>
              <w:t>павільйон з сезонним майданчиком</w:t>
            </w:r>
            <w:r w:rsidR="002C31F6">
              <w:rPr>
                <w:rFonts w:ascii="Times New Roman" w:hAnsi="Times New Roman" w:cs="Times New Roman"/>
                <w:i/>
              </w:rPr>
              <w:t>) загальною площею 20 кв. м,</w:t>
            </w:r>
            <w:r>
              <w:rPr>
                <w:rFonts w:ascii="Times New Roman" w:hAnsi="Times New Roman" w:cs="Times New Roman"/>
                <w:i/>
              </w:rPr>
              <w:t xml:space="preserve"> як</w:t>
            </w:r>
            <w:r w:rsidR="002C31F6">
              <w:rPr>
                <w:rFonts w:ascii="Times New Roman" w:hAnsi="Times New Roman" w:cs="Times New Roman"/>
                <w:i/>
              </w:rPr>
              <w:t>а</w:t>
            </w:r>
            <w:r>
              <w:rPr>
                <w:rFonts w:ascii="Times New Roman" w:hAnsi="Times New Roman" w:cs="Times New Roman"/>
                <w:i/>
              </w:rPr>
              <w:t xml:space="preserve"> перебуває у власності </w:t>
            </w:r>
            <w:r w:rsidRPr="003C7E51">
              <w:rPr>
                <w:rFonts w:ascii="Times New Roman" w:hAnsi="Times New Roman" w:cs="Times New Roman"/>
                <w:i/>
              </w:rPr>
              <w:t>ТОВАРИСТВА З ОБМЕЖЕНОЮ ВІДПОВІДАЛЬНІСТЮ «</w:t>
            </w:r>
            <w:r w:rsidR="002C31F6">
              <w:rPr>
                <w:rFonts w:ascii="Times New Roman" w:hAnsi="Times New Roman" w:cs="Times New Roman"/>
                <w:i/>
              </w:rPr>
              <w:t>ЕКОТЕХНІК</w:t>
            </w:r>
            <w:r w:rsidRPr="003C7E51">
              <w:rPr>
                <w:rFonts w:ascii="Times New Roman" w:hAnsi="Times New Roman" w:cs="Times New Roman"/>
                <w:i/>
              </w:rPr>
              <w:t>»</w:t>
            </w:r>
            <w:r w:rsidRPr="00FD1BC5">
              <w:rPr>
                <w:rFonts w:ascii="Times New Roman" w:eastAsia="Times New Roman" w:hAnsi="Times New Roman" w:cs="Times New Roman"/>
                <w:i/>
              </w:rPr>
              <w:t xml:space="preserve">, право власності зареєстровано </w:t>
            </w:r>
            <w:r>
              <w:rPr>
                <w:rFonts w:ascii="Times New Roman" w:eastAsia="Times New Roman" w:hAnsi="Times New Roman" w:cs="Times New Roman"/>
                <w:i/>
              </w:rPr>
              <w:t>у</w:t>
            </w:r>
            <w:r w:rsidRPr="00FD1BC5">
              <w:rPr>
                <w:rFonts w:ascii="Times New Roman" w:eastAsia="Times New Roman" w:hAnsi="Times New Roman" w:cs="Times New Roman"/>
                <w:i/>
              </w:rPr>
              <w:t xml:space="preserve"> Державному реєстрі речових прав на нерухоме майно </w:t>
            </w:r>
            <w:r w:rsidR="002C31F6">
              <w:rPr>
                <w:rFonts w:ascii="Times New Roman" w:eastAsia="Times New Roman" w:hAnsi="Times New Roman" w:cs="Times New Roman"/>
                <w:i/>
              </w:rPr>
              <w:t>25</w:t>
            </w:r>
            <w:r w:rsidRPr="00FD1BC5">
              <w:rPr>
                <w:rFonts w:ascii="Times New Roman" w:eastAsia="Times New Roman" w:hAnsi="Times New Roman" w:cs="Times New Roman"/>
                <w:i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</w:rPr>
              <w:t>0</w:t>
            </w:r>
            <w:r w:rsidR="002C31F6">
              <w:rPr>
                <w:rFonts w:ascii="Times New Roman" w:eastAsia="Times New Roman" w:hAnsi="Times New Roman" w:cs="Times New Roman"/>
                <w:i/>
              </w:rPr>
              <w:t>5</w:t>
            </w:r>
            <w:r w:rsidRPr="00FD1BC5">
              <w:rPr>
                <w:rFonts w:ascii="Times New Roman" w:eastAsia="Times New Roman" w:hAnsi="Times New Roman" w:cs="Times New Roman"/>
                <w:i/>
              </w:rPr>
              <w:t>.20</w:t>
            </w:r>
            <w:r>
              <w:rPr>
                <w:rFonts w:ascii="Times New Roman" w:eastAsia="Times New Roman" w:hAnsi="Times New Roman" w:cs="Times New Roman"/>
                <w:i/>
              </w:rPr>
              <w:t>1</w:t>
            </w:r>
            <w:r w:rsidR="002C31F6">
              <w:rPr>
                <w:rFonts w:ascii="Times New Roman" w:eastAsia="Times New Roman" w:hAnsi="Times New Roman" w:cs="Times New Roman"/>
                <w:i/>
              </w:rPr>
              <w:t>8</w:t>
            </w:r>
            <w:r w:rsidRPr="00FD1BC5">
              <w:rPr>
                <w:rFonts w:ascii="Times New Roman" w:eastAsia="Times New Roman" w:hAnsi="Times New Roman" w:cs="Times New Roman"/>
                <w:i/>
              </w:rPr>
              <w:t xml:space="preserve">, номер відомостей про речове право </w:t>
            </w:r>
            <w:r w:rsidR="002C31F6">
              <w:rPr>
                <w:rFonts w:ascii="Times New Roman" w:eastAsia="Times New Roman" w:hAnsi="Times New Roman" w:cs="Times New Roman"/>
                <w:i/>
              </w:rPr>
              <w:t>26326743</w:t>
            </w:r>
            <w:r w:rsidRPr="00FD1BC5">
              <w:rPr>
                <w:rFonts w:ascii="Times New Roman" w:eastAsia="Times New Roman" w:hAnsi="Times New Roman" w:cs="Times New Roman"/>
                <w:i/>
              </w:rPr>
              <w:t xml:space="preserve"> (інформація з Державного реєстру речових прав на нерухоме майно від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2C31F6">
              <w:rPr>
                <w:rFonts w:ascii="Times New Roman" w:eastAsia="Times New Roman" w:hAnsi="Times New Roman" w:cs="Times New Roman"/>
                <w:i/>
              </w:rPr>
              <w:t>31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  <w:r w:rsidR="002C31F6">
              <w:rPr>
                <w:rFonts w:ascii="Times New Roman" w:eastAsia="Times New Roman" w:hAnsi="Times New Roman" w:cs="Times New Roman"/>
                <w:i/>
              </w:rPr>
              <w:t>10</w:t>
            </w:r>
            <w:r>
              <w:rPr>
                <w:rFonts w:ascii="Times New Roman" w:eastAsia="Times New Roman" w:hAnsi="Times New Roman" w:cs="Times New Roman"/>
                <w:i/>
              </w:rPr>
              <w:t>.2024</w:t>
            </w:r>
            <w:r w:rsidRPr="00FD1BC5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2C31F6">
              <w:rPr>
                <w:rFonts w:ascii="Times New Roman" w:eastAsia="Times New Roman" w:hAnsi="Times New Roman" w:cs="Times New Roman"/>
                <w:i/>
              </w:rPr>
              <w:t xml:space="preserve">                         </w:t>
            </w:r>
            <w:r w:rsidRPr="00FD1BC5">
              <w:rPr>
                <w:rFonts w:ascii="Times New Roman" w:eastAsia="Times New Roman" w:hAnsi="Times New Roman" w:cs="Times New Roman"/>
                <w:i/>
              </w:rPr>
              <w:t xml:space="preserve">№ </w:t>
            </w:r>
            <w:r w:rsidR="002C31F6">
              <w:rPr>
                <w:rFonts w:ascii="Times New Roman" w:eastAsia="Times New Roman" w:hAnsi="Times New Roman" w:cs="Times New Roman"/>
                <w:i/>
              </w:rPr>
              <w:t>401812484</w:t>
            </w:r>
            <w:r w:rsidRPr="00FD1BC5"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2B855803" w14:textId="25599C58" w:rsidR="002C31F6" w:rsidRDefault="002C31F6" w:rsidP="00D64F17">
            <w:pPr>
              <w:spacing w:line="235" w:lineRule="auto"/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Також, </w:t>
            </w:r>
            <w:r w:rsidRPr="002C31F6">
              <w:rPr>
                <w:rFonts w:ascii="Times New Roman" w:eastAsia="Times New Roman" w:hAnsi="Times New Roman" w:cs="Times New Roman"/>
                <w:i/>
              </w:rPr>
              <w:t>в межах цієї земельної ділянки розташовані зупинка громадського транспорту «Авторинок» та частина пішохідного мостового переходу через Дніпровське шосе.</w:t>
            </w:r>
          </w:p>
          <w:p w14:paraId="5AA61A9F" w14:textId="000E42FA" w:rsidR="00F74520" w:rsidRPr="000034AA" w:rsidRDefault="002C31F6" w:rsidP="00D64F17">
            <w:pPr>
              <w:spacing w:line="235" w:lineRule="auto"/>
              <w:ind w:firstLine="318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Земельна ділянка з кадастровим номером </w:t>
            </w:r>
            <w:r w:rsidRPr="002C31F6">
              <w:rPr>
                <w:rFonts w:ascii="Times New Roman" w:hAnsi="Times New Roman" w:cs="Times New Roman"/>
                <w:i/>
              </w:rPr>
              <w:t>8000000000:90:122:001</w:t>
            </w:r>
            <w:r w:rsidR="001B280E">
              <w:rPr>
                <w:rFonts w:ascii="Times New Roman" w:hAnsi="Times New Roman" w:cs="Times New Roman"/>
                <w:i/>
              </w:rPr>
              <w:t>4</w:t>
            </w:r>
            <w:r>
              <w:rPr>
                <w:rFonts w:ascii="Times New Roman" w:hAnsi="Times New Roman" w:cs="Times New Roman"/>
                <w:i/>
              </w:rPr>
              <w:t xml:space="preserve"> вільна від забудови.</w:t>
            </w:r>
          </w:p>
        </w:tc>
      </w:tr>
      <w:tr w:rsidR="00F74520" w:rsidRPr="000034AA" w14:paraId="2235B4F7" w14:textId="77777777" w:rsidTr="0013162D">
        <w:trPr>
          <w:trHeight w:val="326"/>
        </w:trPr>
        <w:tc>
          <w:tcPr>
            <w:tcW w:w="3260" w:type="dxa"/>
          </w:tcPr>
          <w:p w14:paraId="1D622161" w14:textId="77777777" w:rsidR="00F74520" w:rsidRPr="000034AA" w:rsidRDefault="00F74520" w:rsidP="00EC191C">
            <w:pPr>
              <w:tabs>
                <w:tab w:val="left" w:pos="1861"/>
              </w:tabs>
              <w:ind w:firstLine="6"/>
              <w:rPr>
                <w:rFonts w:ascii="Times New Roman" w:eastAsia="Times New Roman" w:hAnsi="Times New Roman" w:cs="Times New Roman"/>
                <w:i/>
              </w:rPr>
            </w:pPr>
            <w:r w:rsidRPr="000034AA">
              <w:rPr>
                <w:rFonts w:ascii="Times New Roman" w:eastAsia="Times New Roman" w:hAnsi="Times New Roman" w:cs="Times New Roman"/>
              </w:rPr>
              <w:t xml:space="preserve"> Наявність ДПТ:</w:t>
            </w:r>
          </w:p>
        </w:tc>
        <w:tc>
          <w:tcPr>
            <w:tcW w:w="6237" w:type="dxa"/>
          </w:tcPr>
          <w:p w14:paraId="58A738AA" w14:textId="2553F7D2" w:rsidR="00F74520" w:rsidRPr="001B548A" w:rsidRDefault="00F74520" w:rsidP="00D64F17">
            <w:pPr>
              <w:spacing w:line="235" w:lineRule="auto"/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B548A">
              <w:rPr>
                <w:rFonts w:ascii="Times New Roman" w:eastAsia="Times New Roman" w:hAnsi="Times New Roman" w:cs="Times New Roman"/>
                <w:i/>
              </w:rPr>
              <w:t xml:space="preserve">Відповідно до детального плану території </w:t>
            </w:r>
            <w:r w:rsidR="00D3470D" w:rsidRPr="001B548A">
              <w:rPr>
                <w:rFonts w:ascii="Times New Roman" w:eastAsia="Times New Roman" w:hAnsi="Times New Roman" w:cs="Times New Roman"/>
                <w:i/>
              </w:rPr>
              <w:t xml:space="preserve">мікрорайону </w:t>
            </w:r>
            <w:r w:rsidR="001B280E" w:rsidRPr="001B548A">
              <w:rPr>
                <w:rFonts w:ascii="Times New Roman" w:eastAsia="Times New Roman" w:hAnsi="Times New Roman" w:cs="Times New Roman"/>
                <w:i/>
              </w:rPr>
              <w:t>Чапаєвка</w:t>
            </w:r>
            <w:r w:rsidRPr="001B548A">
              <w:rPr>
                <w:rFonts w:ascii="Times New Roman" w:eastAsia="Times New Roman" w:hAnsi="Times New Roman" w:cs="Times New Roman"/>
                <w:i/>
              </w:rPr>
              <w:t xml:space="preserve">, затвердженого рішенням Київської міської ради від </w:t>
            </w:r>
            <w:r w:rsidR="001B280E" w:rsidRPr="001B548A">
              <w:rPr>
                <w:rFonts w:ascii="Times New Roman" w:eastAsia="Times New Roman" w:hAnsi="Times New Roman" w:cs="Times New Roman"/>
                <w:i/>
              </w:rPr>
              <w:t>20</w:t>
            </w:r>
            <w:r w:rsidRPr="001B548A">
              <w:rPr>
                <w:rFonts w:ascii="Times New Roman" w:eastAsia="Times New Roman" w:hAnsi="Times New Roman" w:cs="Times New Roman"/>
                <w:i/>
              </w:rPr>
              <w:t>.</w:t>
            </w:r>
            <w:r w:rsidR="001B280E" w:rsidRPr="001B548A">
              <w:rPr>
                <w:rFonts w:ascii="Times New Roman" w:eastAsia="Times New Roman" w:hAnsi="Times New Roman" w:cs="Times New Roman"/>
                <w:i/>
              </w:rPr>
              <w:t>12</w:t>
            </w:r>
            <w:r w:rsidRPr="001B548A">
              <w:rPr>
                <w:rFonts w:ascii="Times New Roman" w:eastAsia="Times New Roman" w:hAnsi="Times New Roman" w:cs="Times New Roman"/>
                <w:i/>
              </w:rPr>
              <w:t>.20</w:t>
            </w:r>
            <w:r w:rsidR="001B280E" w:rsidRPr="001B548A">
              <w:rPr>
                <w:rFonts w:ascii="Times New Roman" w:eastAsia="Times New Roman" w:hAnsi="Times New Roman" w:cs="Times New Roman"/>
                <w:i/>
              </w:rPr>
              <w:t>07</w:t>
            </w:r>
            <w:r w:rsidRPr="001B548A">
              <w:rPr>
                <w:rFonts w:ascii="Times New Roman" w:eastAsia="Times New Roman" w:hAnsi="Times New Roman" w:cs="Times New Roman"/>
                <w:i/>
              </w:rPr>
              <w:t xml:space="preserve"> № </w:t>
            </w:r>
            <w:r w:rsidR="001B280E" w:rsidRPr="001B548A">
              <w:rPr>
                <w:rFonts w:ascii="Times New Roman" w:eastAsia="Times New Roman" w:hAnsi="Times New Roman" w:cs="Times New Roman"/>
                <w:i/>
              </w:rPr>
              <w:t>1463/4296</w:t>
            </w:r>
            <w:r w:rsidRPr="001B548A">
              <w:rPr>
                <w:rFonts w:ascii="Times New Roman" w:eastAsia="Times New Roman" w:hAnsi="Times New Roman" w:cs="Times New Roman"/>
                <w:i/>
              </w:rPr>
              <w:t xml:space="preserve">, земельна ділянка </w:t>
            </w:r>
            <w:r w:rsidR="001B280E" w:rsidRPr="001B548A">
              <w:rPr>
                <w:rFonts w:ascii="Times New Roman" w:eastAsia="Times New Roman" w:hAnsi="Times New Roman" w:cs="Times New Roman"/>
                <w:i/>
              </w:rPr>
              <w:t>з кадастровим номером 8000000000:90:122:001</w:t>
            </w:r>
            <w:r w:rsidR="00EC191C" w:rsidRPr="000220B2">
              <w:rPr>
                <w:rFonts w:ascii="Times New Roman" w:eastAsia="Times New Roman" w:hAnsi="Times New Roman" w:cs="Times New Roman"/>
                <w:i/>
              </w:rPr>
              <w:t>7</w:t>
            </w:r>
            <w:r w:rsidR="001B280E" w:rsidRPr="001B548A">
              <w:rPr>
                <w:rFonts w:ascii="Times New Roman" w:eastAsia="Times New Roman" w:hAnsi="Times New Roman" w:cs="Times New Roman"/>
                <w:i/>
              </w:rPr>
              <w:t xml:space="preserve"> з</w:t>
            </w:r>
            <w:r w:rsidRPr="001B548A">
              <w:rPr>
                <w:rFonts w:ascii="Times New Roman" w:eastAsia="Times New Roman" w:hAnsi="Times New Roman" w:cs="Times New Roman"/>
                <w:i/>
              </w:rPr>
              <w:t xml:space="preserve">а функціональним призначенням належить переважно до території </w:t>
            </w:r>
            <w:r w:rsidR="001B280E" w:rsidRPr="001B548A">
              <w:rPr>
                <w:rFonts w:ascii="Times New Roman" w:eastAsia="Times New Roman" w:hAnsi="Times New Roman" w:cs="Times New Roman"/>
                <w:i/>
              </w:rPr>
              <w:t>вулиць і доріг,</w:t>
            </w:r>
            <w:r w:rsidR="00D3470D" w:rsidRPr="001B548A">
              <w:rPr>
                <w:rFonts w:ascii="Times New Roman" w:eastAsia="Times New Roman" w:hAnsi="Times New Roman" w:cs="Times New Roman"/>
                <w:i/>
              </w:rPr>
              <w:t xml:space="preserve"> частково до комунально-складської території (перспективної)</w:t>
            </w:r>
            <w:r w:rsidR="00EC191C">
              <w:rPr>
                <w:rFonts w:ascii="Times New Roman" w:eastAsia="Times New Roman" w:hAnsi="Times New Roman" w:cs="Times New Roman"/>
                <w:i/>
              </w:rPr>
              <w:t>, частково до</w:t>
            </w:r>
            <w:r w:rsidR="001B280E" w:rsidRPr="001B548A">
              <w:rPr>
                <w:rFonts w:ascii="Times New Roman" w:eastAsia="Times New Roman" w:hAnsi="Times New Roman" w:cs="Times New Roman"/>
                <w:i/>
              </w:rPr>
              <w:t xml:space="preserve"> території захисної зелені (існуюч</w:t>
            </w:r>
            <w:r w:rsidR="00D3470D" w:rsidRPr="001B548A">
              <w:rPr>
                <w:rFonts w:ascii="Times New Roman" w:eastAsia="Times New Roman" w:hAnsi="Times New Roman" w:cs="Times New Roman"/>
                <w:i/>
              </w:rPr>
              <w:t>ої</w:t>
            </w:r>
            <w:r w:rsidR="001B280E" w:rsidRPr="001B548A">
              <w:rPr>
                <w:rFonts w:ascii="Times New Roman" w:eastAsia="Times New Roman" w:hAnsi="Times New Roman" w:cs="Times New Roman"/>
                <w:i/>
              </w:rPr>
              <w:t>) (д</w:t>
            </w:r>
            <w:r w:rsidRPr="001B548A">
              <w:rPr>
                <w:rFonts w:ascii="Times New Roman" w:eastAsia="Times New Roman" w:hAnsi="Times New Roman" w:cs="Times New Roman"/>
                <w:i/>
              </w:rPr>
              <w:t xml:space="preserve">овідка </w:t>
            </w:r>
            <w:r w:rsidR="001B280E" w:rsidRPr="001B548A">
              <w:rPr>
                <w:rFonts w:ascii="Times New Roman" w:eastAsia="Times New Roman" w:hAnsi="Times New Roman" w:cs="Times New Roman"/>
                <w:i/>
              </w:rPr>
              <w:t xml:space="preserve">(витяг) </w:t>
            </w:r>
            <w:r w:rsidRPr="001B548A">
              <w:rPr>
                <w:rFonts w:ascii="Times New Roman" w:eastAsia="Times New Roman" w:hAnsi="Times New Roman" w:cs="Times New Roman"/>
                <w:i/>
              </w:rPr>
              <w:t>з містобудівного кадастру</w:t>
            </w:r>
            <w:r w:rsidR="001B280E" w:rsidRPr="001B548A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EC191C">
              <w:rPr>
                <w:rFonts w:ascii="Times New Roman" w:eastAsia="Times New Roman" w:hAnsi="Times New Roman" w:cs="Times New Roman"/>
                <w:i/>
              </w:rPr>
              <w:t xml:space="preserve">         </w:t>
            </w:r>
            <w:r w:rsidR="001B280E" w:rsidRPr="001B548A">
              <w:rPr>
                <w:rFonts w:ascii="Times New Roman" w:eastAsia="Times New Roman" w:hAnsi="Times New Roman" w:cs="Times New Roman"/>
                <w:i/>
              </w:rPr>
              <w:t>від 20.12.2022 № 2435/0/12-53/12-03-22</w:t>
            </w:r>
            <w:r w:rsidRPr="001B548A">
              <w:rPr>
                <w:rFonts w:ascii="Times New Roman" w:eastAsia="Times New Roman" w:hAnsi="Times New Roman" w:cs="Times New Roman"/>
                <w:i/>
              </w:rPr>
              <w:t>, надана Департаментом містобудування та архітектури виконавчого органу Київської міської ради</w:t>
            </w:r>
            <w:r w:rsidR="00D64F17">
              <w:rPr>
                <w:rFonts w:ascii="Times New Roman" w:eastAsia="Times New Roman" w:hAnsi="Times New Roman" w:cs="Times New Roman"/>
                <w:i/>
              </w:rPr>
              <w:t xml:space="preserve"> (Київської міської державної адміністрації)</w:t>
            </w:r>
            <w:r w:rsidRPr="001B548A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F74520" w:rsidRPr="000034AA" w14:paraId="7A592A3B" w14:textId="77777777" w:rsidTr="0013162D">
        <w:trPr>
          <w:trHeight w:val="1438"/>
        </w:trPr>
        <w:tc>
          <w:tcPr>
            <w:tcW w:w="3260" w:type="dxa"/>
          </w:tcPr>
          <w:p w14:paraId="016C2E18" w14:textId="77777777" w:rsidR="00F74520" w:rsidRPr="000034AA" w:rsidRDefault="00F74520" w:rsidP="00EC191C">
            <w:pPr>
              <w:ind w:firstLine="6"/>
              <w:rPr>
                <w:rFonts w:ascii="Times New Roman" w:hAnsi="Times New Roman" w:cs="Times New Roman"/>
              </w:rPr>
            </w:pPr>
            <w:r w:rsidRPr="000034AA">
              <w:rPr>
                <w:rFonts w:ascii="Times New Roman" w:hAnsi="Times New Roman" w:cs="Times New Roman"/>
              </w:rPr>
              <w:t xml:space="preserve"> Функціональне призначення  </w:t>
            </w:r>
          </w:p>
          <w:p w14:paraId="2E30F156" w14:textId="77777777" w:rsidR="00F74520" w:rsidRPr="000034AA" w:rsidRDefault="00F74520" w:rsidP="00EC191C">
            <w:pPr>
              <w:ind w:firstLine="6"/>
              <w:rPr>
                <w:rFonts w:ascii="Times New Roman" w:hAnsi="Times New Roman" w:cs="Times New Roman"/>
              </w:rPr>
            </w:pPr>
            <w:r w:rsidRPr="000034AA">
              <w:rPr>
                <w:rFonts w:ascii="Times New Roman" w:hAnsi="Times New Roman" w:cs="Times New Roman"/>
              </w:rPr>
              <w:t xml:space="preserve"> згідно з Генпланом:</w:t>
            </w:r>
          </w:p>
        </w:tc>
        <w:tc>
          <w:tcPr>
            <w:tcW w:w="6237" w:type="dxa"/>
          </w:tcPr>
          <w:p w14:paraId="26A746F0" w14:textId="026C230B" w:rsidR="00F74520" w:rsidRPr="001B548A" w:rsidRDefault="00F74520" w:rsidP="00D64F17">
            <w:pPr>
              <w:spacing w:line="235" w:lineRule="auto"/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B548A"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</w:t>
            </w:r>
            <w:r w:rsidR="001B548A" w:rsidRPr="001B548A">
              <w:rPr>
                <w:rFonts w:ascii="Times New Roman" w:eastAsia="Times New Roman" w:hAnsi="Times New Roman" w:cs="Times New Roman"/>
                <w:i/>
              </w:rPr>
              <w:t xml:space="preserve">земельна ділянка з кадастровим номером </w:t>
            </w:r>
            <w:r w:rsidR="00EC191C" w:rsidRPr="001B548A">
              <w:rPr>
                <w:rFonts w:ascii="Times New Roman" w:eastAsia="Times New Roman" w:hAnsi="Times New Roman" w:cs="Times New Roman"/>
                <w:i/>
              </w:rPr>
              <w:t>8000000000:90:122:001</w:t>
            </w:r>
            <w:r w:rsidR="00EC191C" w:rsidRPr="000220B2">
              <w:rPr>
                <w:rFonts w:ascii="Times New Roman" w:eastAsia="Times New Roman" w:hAnsi="Times New Roman" w:cs="Times New Roman"/>
                <w:i/>
              </w:rPr>
              <w:t>7</w:t>
            </w:r>
            <w:r w:rsidR="00EC191C" w:rsidRPr="001B548A">
              <w:rPr>
                <w:rFonts w:ascii="Times New Roman" w:eastAsia="Times New Roman" w:hAnsi="Times New Roman" w:cs="Times New Roman"/>
                <w:i/>
              </w:rPr>
              <w:t xml:space="preserve"> за функціональним призначенням належить переважно до території вулиць і доріг, частково до комунально-складської території (перспективної)</w:t>
            </w:r>
            <w:r w:rsidR="00EC191C">
              <w:rPr>
                <w:rFonts w:ascii="Times New Roman" w:eastAsia="Times New Roman" w:hAnsi="Times New Roman" w:cs="Times New Roman"/>
                <w:i/>
              </w:rPr>
              <w:t>, частково до</w:t>
            </w:r>
            <w:r w:rsidR="00EC191C" w:rsidRPr="001B548A">
              <w:rPr>
                <w:rFonts w:ascii="Times New Roman" w:eastAsia="Times New Roman" w:hAnsi="Times New Roman" w:cs="Times New Roman"/>
                <w:i/>
              </w:rPr>
              <w:t xml:space="preserve"> території захисної зелені (існуючої)</w:t>
            </w:r>
            <w:r w:rsidR="00EC191C"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F74520" w:rsidRPr="000034AA" w14:paraId="66B94E46" w14:textId="77777777" w:rsidTr="0013162D">
        <w:trPr>
          <w:trHeight w:val="273"/>
        </w:trPr>
        <w:tc>
          <w:tcPr>
            <w:tcW w:w="3260" w:type="dxa"/>
          </w:tcPr>
          <w:p w14:paraId="49B6151A" w14:textId="77777777" w:rsidR="00F74520" w:rsidRPr="000034AA" w:rsidRDefault="00F74520" w:rsidP="00EC191C">
            <w:pPr>
              <w:ind w:firstLine="6"/>
              <w:rPr>
                <w:rFonts w:ascii="Times New Roman" w:hAnsi="Times New Roman" w:cs="Times New Roman"/>
              </w:rPr>
            </w:pPr>
            <w:r w:rsidRPr="000034AA">
              <w:rPr>
                <w:rFonts w:ascii="Times New Roman" w:hAnsi="Times New Roman" w:cs="Times New Roman"/>
              </w:rPr>
              <w:t xml:space="preserve"> Правовий режим:</w:t>
            </w:r>
          </w:p>
        </w:tc>
        <w:tc>
          <w:tcPr>
            <w:tcW w:w="6237" w:type="dxa"/>
          </w:tcPr>
          <w:p w14:paraId="69546BD2" w14:textId="6E3C67AF" w:rsidR="00F74520" w:rsidRPr="001B548A" w:rsidRDefault="006A5642" w:rsidP="00D64F17">
            <w:pPr>
              <w:spacing w:line="235" w:lineRule="auto"/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З</w:t>
            </w:r>
            <w:r w:rsidRPr="001B548A">
              <w:rPr>
                <w:rFonts w:ascii="Times New Roman" w:eastAsia="Times New Roman" w:hAnsi="Times New Roman" w:cs="Times New Roman"/>
                <w:i/>
              </w:rPr>
              <w:t>емельна ділянка з кадастровим номером 8000000000:90:122:001</w:t>
            </w:r>
            <w:r w:rsidRPr="00D64F17">
              <w:rPr>
                <w:rFonts w:ascii="Times New Roman" w:eastAsia="Times New Roman" w:hAnsi="Times New Roman" w:cs="Times New Roman"/>
                <w:i/>
              </w:rPr>
              <w:t>7</w:t>
            </w:r>
            <w:r w:rsidR="00F74520" w:rsidRPr="001B548A">
              <w:rPr>
                <w:rFonts w:ascii="Times New Roman" w:eastAsia="Times New Roman" w:hAnsi="Times New Roman" w:cs="Times New Roman"/>
                <w:i/>
              </w:rPr>
              <w:t xml:space="preserve"> належ</w:t>
            </w:r>
            <w:r>
              <w:rPr>
                <w:rFonts w:ascii="Times New Roman" w:eastAsia="Times New Roman" w:hAnsi="Times New Roman" w:cs="Times New Roman"/>
                <w:i/>
              </w:rPr>
              <w:t>и</w:t>
            </w:r>
            <w:r w:rsidR="00F74520" w:rsidRPr="001B548A">
              <w:rPr>
                <w:rFonts w:ascii="Times New Roman" w:eastAsia="Times New Roman" w:hAnsi="Times New Roman" w:cs="Times New Roman"/>
                <w:i/>
              </w:rPr>
              <w:t>ть до земель комунальної власності територіальної громади міста Києва</w:t>
            </w:r>
            <w:r w:rsidR="001B280E" w:rsidRPr="001B548A"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F74520" w:rsidRPr="000034AA" w14:paraId="1355D846" w14:textId="77777777" w:rsidTr="0013162D">
        <w:trPr>
          <w:trHeight w:val="282"/>
        </w:trPr>
        <w:tc>
          <w:tcPr>
            <w:tcW w:w="3260" w:type="dxa"/>
          </w:tcPr>
          <w:p w14:paraId="6DFCBE5A" w14:textId="77777777" w:rsidR="00F74520" w:rsidRPr="000034AA" w:rsidRDefault="00F74520" w:rsidP="00EC191C">
            <w:pPr>
              <w:ind w:firstLine="6"/>
              <w:rPr>
                <w:rFonts w:ascii="Times New Roman" w:hAnsi="Times New Roman" w:cs="Times New Roman"/>
              </w:rPr>
            </w:pPr>
            <w:r w:rsidRPr="000034AA">
              <w:rPr>
                <w:rFonts w:ascii="Times New Roman" w:hAnsi="Times New Roman" w:cs="Times New Roman"/>
              </w:rPr>
              <w:t xml:space="preserve"> Розташування в зеленій зоні:</w:t>
            </w:r>
          </w:p>
        </w:tc>
        <w:tc>
          <w:tcPr>
            <w:tcW w:w="6237" w:type="dxa"/>
          </w:tcPr>
          <w:p w14:paraId="141F6441" w14:textId="748572DB" w:rsidR="00F74520" w:rsidRPr="001B548A" w:rsidRDefault="00D3470D" w:rsidP="00D64F17">
            <w:pPr>
              <w:spacing w:line="238" w:lineRule="auto"/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B548A">
              <w:rPr>
                <w:rFonts w:ascii="Times New Roman" w:eastAsia="Times New Roman" w:hAnsi="Times New Roman" w:cs="Times New Roman"/>
                <w:i/>
              </w:rPr>
              <w:t xml:space="preserve">Відповідно до </w:t>
            </w:r>
            <w:r w:rsidR="000220B2" w:rsidRPr="001B548A">
              <w:rPr>
                <w:rFonts w:ascii="Times New Roman" w:eastAsia="Times New Roman" w:hAnsi="Times New Roman" w:cs="Times New Roman"/>
                <w:i/>
              </w:rPr>
              <w:t>детального плану території мікрорайону Чапаєвка, затвердженого рішенням Київської міської ради від 20.12.2007 № 1463/4296</w:t>
            </w:r>
            <w:r w:rsidR="000220B2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Pr="001B548A">
              <w:rPr>
                <w:rFonts w:ascii="Times New Roman" w:eastAsia="Times New Roman" w:hAnsi="Times New Roman" w:cs="Times New Roman"/>
                <w:i/>
              </w:rPr>
              <w:t>земельна ділянка з кадастровим номером 8000000000:90:122:001</w:t>
            </w:r>
            <w:r w:rsidR="00EC191C">
              <w:rPr>
                <w:rFonts w:ascii="Times New Roman" w:eastAsia="Times New Roman" w:hAnsi="Times New Roman" w:cs="Times New Roman"/>
                <w:i/>
              </w:rPr>
              <w:t>7</w:t>
            </w:r>
            <w:r w:rsidRPr="001B548A">
              <w:rPr>
                <w:rFonts w:ascii="Times New Roman" w:eastAsia="Times New Roman" w:hAnsi="Times New Roman" w:cs="Times New Roman"/>
                <w:i/>
              </w:rPr>
              <w:t xml:space="preserve"> за функціональним призначенням </w:t>
            </w:r>
            <w:r w:rsidR="00EC191C">
              <w:rPr>
                <w:rFonts w:ascii="Times New Roman" w:eastAsia="Times New Roman" w:hAnsi="Times New Roman" w:cs="Times New Roman"/>
                <w:i/>
              </w:rPr>
              <w:t xml:space="preserve">частково </w:t>
            </w:r>
            <w:r w:rsidRPr="001B548A">
              <w:rPr>
                <w:rFonts w:ascii="Times New Roman" w:eastAsia="Times New Roman" w:hAnsi="Times New Roman" w:cs="Times New Roman"/>
                <w:i/>
              </w:rPr>
              <w:t>належить до території захисної зелені (існуюч</w:t>
            </w:r>
            <w:r w:rsidR="000220B2">
              <w:rPr>
                <w:rFonts w:ascii="Times New Roman" w:eastAsia="Times New Roman" w:hAnsi="Times New Roman" w:cs="Times New Roman"/>
                <w:i/>
              </w:rPr>
              <w:t>ої</w:t>
            </w:r>
            <w:r w:rsidRPr="001B548A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F74520" w:rsidRPr="000034AA" w14:paraId="645FBD43" w14:textId="77777777" w:rsidTr="0013162D">
        <w:trPr>
          <w:trHeight w:val="567"/>
        </w:trPr>
        <w:tc>
          <w:tcPr>
            <w:tcW w:w="3260" w:type="dxa"/>
            <w:tcBorders>
              <w:bottom w:val="single" w:sz="4" w:space="0" w:color="auto"/>
            </w:tcBorders>
          </w:tcPr>
          <w:p w14:paraId="5F56B3EB" w14:textId="77777777" w:rsidR="00F74520" w:rsidRPr="000034AA" w:rsidRDefault="00F74520" w:rsidP="00EC191C">
            <w:pPr>
              <w:ind w:firstLine="6"/>
              <w:rPr>
                <w:rFonts w:ascii="Times New Roman" w:hAnsi="Times New Roman" w:cs="Times New Roman"/>
              </w:rPr>
            </w:pPr>
            <w:r w:rsidRPr="000034AA">
              <w:rPr>
                <w:rFonts w:ascii="Times New Roman" w:hAnsi="Times New Roman" w:cs="Times New Roman"/>
              </w:rPr>
              <w:t xml:space="preserve"> Інші особливості: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239FD587" w14:textId="2BD944B6" w:rsidR="00D83BB0" w:rsidRPr="001B548A" w:rsidRDefault="00F74520" w:rsidP="00D64F17">
            <w:pPr>
              <w:spacing w:line="238" w:lineRule="auto"/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B548A">
              <w:rPr>
                <w:rFonts w:ascii="Times New Roman" w:eastAsia="Times New Roman" w:hAnsi="Times New Roman" w:cs="Times New Roman"/>
                <w:i/>
              </w:rPr>
              <w:t xml:space="preserve">Земельна ділянка площею </w:t>
            </w:r>
            <w:r w:rsidR="00D83BB0" w:rsidRPr="001B548A">
              <w:rPr>
                <w:rFonts w:ascii="Times New Roman" w:eastAsia="Times New Roman" w:hAnsi="Times New Roman" w:cs="Times New Roman"/>
                <w:i/>
              </w:rPr>
              <w:t>0,4592</w:t>
            </w:r>
            <w:r w:rsidRPr="001B548A">
              <w:rPr>
                <w:rFonts w:ascii="Times New Roman" w:eastAsia="Times New Roman" w:hAnsi="Times New Roman" w:cs="Times New Roman"/>
                <w:i/>
              </w:rPr>
              <w:t xml:space="preserve"> га (кадастровий номер 8000000000:</w:t>
            </w:r>
            <w:r w:rsidR="00D83BB0" w:rsidRPr="001B548A">
              <w:rPr>
                <w:rFonts w:ascii="Times New Roman" w:eastAsia="Times New Roman" w:hAnsi="Times New Roman" w:cs="Times New Roman"/>
                <w:i/>
              </w:rPr>
              <w:t>90</w:t>
            </w:r>
            <w:r w:rsidRPr="001B548A">
              <w:rPr>
                <w:rFonts w:ascii="Times New Roman" w:eastAsia="Times New Roman" w:hAnsi="Times New Roman" w:cs="Times New Roman"/>
                <w:i/>
              </w:rPr>
              <w:t>:</w:t>
            </w:r>
            <w:r w:rsidR="00D83BB0" w:rsidRPr="001B548A">
              <w:rPr>
                <w:rFonts w:ascii="Times New Roman" w:eastAsia="Times New Roman" w:hAnsi="Times New Roman" w:cs="Times New Roman"/>
                <w:i/>
              </w:rPr>
              <w:t>122</w:t>
            </w:r>
            <w:r w:rsidRPr="001B548A">
              <w:rPr>
                <w:rFonts w:ascii="Times New Roman" w:eastAsia="Times New Roman" w:hAnsi="Times New Roman" w:cs="Times New Roman"/>
                <w:i/>
              </w:rPr>
              <w:t>:0</w:t>
            </w:r>
            <w:r w:rsidR="00D83BB0" w:rsidRPr="001B548A">
              <w:rPr>
                <w:rFonts w:ascii="Times New Roman" w:eastAsia="Times New Roman" w:hAnsi="Times New Roman" w:cs="Times New Roman"/>
                <w:i/>
              </w:rPr>
              <w:t>0</w:t>
            </w:r>
            <w:bookmarkStart w:id="0" w:name="_GoBack"/>
            <w:bookmarkEnd w:id="0"/>
            <w:r w:rsidR="00D83BB0" w:rsidRPr="001B548A">
              <w:rPr>
                <w:rFonts w:ascii="Times New Roman" w:eastAsia="Times New Roman" w:hAnsi="Times New Roman" w:cs="Times New Roman"/>
                <w:i/>
              </w:rPr>
              <w:t>17</w:t>
            </w:r>
            <w:r w:rsidRPr="001B548A">
              <w:rPr>
                <w:rFonts w:ascii="Times New Roman" w:eastAsia="Times New Roman" w:hAnsi="Times New Roman" w:cs="Times New Roman"/>
                <w:i/>
              </w:rPr>
              <w:t>) на</w:t>
            </w:r>
            <w:r w:rsidR="00D83BB0" w:rsidRPr="001B548A">
              <w:rPr>
                <w:rFonts w:ascii="Times New Roman" w:eastAsia="Times New Roman" w:hAnsi="Times New Roman" w:cs="Times New Roman"/>
                <w:i/>
              </w:rPr>
              <w:t xml:space="preserve"> вул. Бродівській, 81-с у Голосіївському районі м. Києва на підставі рішення Київської міської ради від 09.07.2009 № 951/2007 передана в </w:t>
            </w:r>
            <w:r w:rsidR="00D3470D" w:rsidRPr="001B548A">
              <w:rPr>
                <w:rFonts w:ascii="Times New Roman" w:eastAsia="Times New Roman" w:hAnsi="Times New Roman" w:cs="Times New Roman"/>
                <w:i/>
              </w:rPr>
              <w:t xml:space="preserve">короткострокову </w:t>
            </w:r>
            <w:r w:rsidR="00D83BB0" w:rsidRPr="001B548A">
              <w:rPr>
                <w:rFonts w:ascii="Times New Roman" w:eastAsia="Times New Roman" w:hAnsi="Times New Roman" w:cs="Times New Roman"/>
                <w:i/>
              </w:rPr>
              <w:t xml:space="preserve">оренду на 5 років </w:t>
            </w:r>
            <w:r w:rsidR="00D83BB0" w:rsidRPr="001B548A">
              <w:rPr>
                <w:rFonts w:ascii="Times New Roman" w:eastAsia="Times New Roman" w:hAnsi="Times New Roman" w:cs="Times New Roman"/>
                <w:i/>
              </w:rPr>
              <w:lastRenderedPageBreak/>
              <w:t>товариству з обмеженою відповідальністю «СОПРАНО-ДАБЛ-БЕЙС» для організації будівельних робіт та благоустрою прилеглої території (договір оренди земельної ділянки від 02.07.2010 № 79-6-00768).</w:t>
            </w:r>
          </w:p>
          <w:p w14:paraId="73653758" w14:textId="234901F0" w:rsidR="00F74520" w:rsidRPr="001B548A" w:rsidRDefault="00F74520" w:rsidP="00D64F17">
            <w:pPr>
              <w:spacing w:line="238" w:lineRule="auto"/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B548A">
              <w:rPr>
                <w:rFonts w:ascii="Times New Roman" w:eastAsia="Times New Roman" w:hAnsi="Times New Roman" w:cs="Times New Roman"/>
                <w:i/>
              </w:rPr>
              <w:t xml:space="preserve">Термін дії договору оренди земельної ділянки </w:t>
            </w:r>
            <w:r w:rsidR="00D83BB0" w:rsidRPr="001B548A">
              <w:rPr>
                <w:rFonts w:ascii="Times New Roman" w:eastAsia="Times New Roman" w:hAnsi="Times New Roman" w:cs="Times New Roman"/>
                <w:i/>
              </w:rPr>
              <w:t xml:space="preserve">                     </w:t>
            </w:r>
            <w:r w:rsidRPr="001B548A">
              <w:rPr>
                <w:rFonts w:ascii="Times New Roman" w:eastAsia="Times New Roman" w:hAnsi="Times New Roman" w:cs="Times New Roman"/>
                <w:i/>
              </w:rPr>
              <w:t xml:space="preserve">від </w:t>
            </w:r>
            <w:r w:rsidR="00D83BB0" w:rsidRPr="001B548A">
              <w:rPr>
                <w:rFonts w:ascii="Times New Roman" w:eastAsia="Times New Roman" w:hAnsi="Times New Roman" w:cs="Times New Roman"/>
                <w:i/>
              </w:rPr>
              <w:t>02.07.2010 № 79-6-00768</w:t>
            </w:r>
            <w:r w:rsidRPr="001B548A">
              <w:rPr>
                <w:rFonts w:ascii="Times New Roman" w:eastAsia="Times New Roman" w:hAnsi="Times New Roman" w:cs="Times New Roman"/>
                <w:i/>
              </w:rPr>
              <w:t xml:space="preserve"> закінчився </w:t>
            </w:r>
            <w:r w:rsidR="00D83BB0" w:rsidRPr="001B548A">
              <w:rPr>
                <w:rFonts w:ascii="Times New Roman" w:eastAsia="Times New Roman" w:hAnsi="Times New Roman" w:cs="Times New Roman"/>
                <w:i/>
              </w:rPr>
              <w:t>02.07.2015</w:t>
            </w:r>
            <w:r w:rsidRPr="001B548A"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0D091F09" w14:textId="1E8B92F7" w:rsidR="00F74520" w:rsidRPr="001B548A" w:rsidRDefault="00F74520" w:rsidP="00D64F17">
            <w:pPr>
              <w:spacing w:line="238" w:lineRule="auto"/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B548A">
              <w:rPr>
                <w:rFonts w:ascii="Times New Roman" w:eastAsia="Times New Roman" w:hAnsi="Times New Roman" w:cs="Times New Roman"/>
                <w:i/>
              </w:rPr>
              <w:t>З листом</w:t>
            </w:r>
            <w:r w:rsidR="00D3470D" w:rsidRPr="001B548A">
              <w:rPr>
                <w:rFonts w:ascii="Times New Roman" w:eastAsia="Times New Roman" w:hAnsi="Times New Roman" w:cs="Times New Roman"/>
                <w:i/>
              </w:rPr>
              <w:t xml:space="preserve"> щодо </w:t>
            </w:r>
            <w:r w:rsidRPr="001B548A">
              <w:rPr>
                <w:rFonts w:ascii="Times New Roman" w:eastAsia="Times New Roman" w:hAnsi="Times New Roman" w:cs="Times New Roman"/>
                <w:i/>
              </w:rPr>
              <w:t xml:space="preserve">поновлення договору оренди </w:t>
            </w:r>
            <w:r w:rsidR="00D3470D" w:rsidRPr="001B548A">
              <w:rPr>
                <w:rFonts w:ascii="Times New Roman" w:eastAsia="Times New Roman" w:hAnsi="Times New Roman" w:cs="Times New Roman"/>
                <w:i/>
              </w:rPr>
              <w:t xml:space="preserve">             </w:t>
            </w:r>
            <w:r w:rsidRPr="001B548A">
              <w:rPr>
                <w:rFonts w:ascii="Times New Roman" w:eastAsia="Times New Roman" w:hAnsi="Times New Roman" w:cs="Times New Roman"/>
                <w:i/>
              </w:rPr>
              <w:t xml:space="preserve">вказаної земельної ділянки товариство з </w:t>
            </w:r>
            <w:r w:rsidR="00D3470D" w:rsidRPr="001B548A">
              <w:rPr>
                <w:rFonts w:ascii="Times New Roman" w:eastAsia="Times New Roman" w:hAnsi="Times New Roman" w:cs="Times New Roman"/>
                <w:i/>
              </w:rPr>
              <w:t xml:space="preserve">               </w:t>
            </w:r>
            <w:r w:rsidRPr="001B548A">
              <w:rPr>
                <w:rFonts w:ascii="Times New Roman" w:eastAsia="Times New Roman" w:hAnsi="Times New Roman" w:cs="Times New Roman"/>
                <w:i/>
              </w:rPr>
              <w:t>обмеженою відповідальністю «</w:t>
            </w:r>
            <w:r w:rsidR="00D83BB0" w:rsidRPr="001B548A">
              <w:rPr>
                <w:rFonts w:ascii="Times New Roman" w:eastAsia="Times New Roman" w:hAnsi="Times New Roman" w:cs="Times New Roman"/>
                <w:i/>
              </w:rPr>
              <w:t>СОПРАНО-ДАБЛ-БЕЙС</w:t>
            </w:r>
            <w:r w:rsidRPr="001B548A">
              <w:rPr>
                <w:rFonts w:ascii="Times New Roman" w:eastAsia="Times New Roman" w:hAnsi="Times New Roman" w:cs="Times New Roman"/>
                <w:i/>
              </w:rPr>
              <w:t>» не</w:t>
            </w:r>
            <w:r w:rsidR="00D3470D" w:rsidRPr="001B548A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1B548A">
              <w:rPr>
                <w:rFonts w:ascii="Times New Roman" w:eastAsia="Times New Roman" w:hAnsi="Times New Roman" w:cs="Times New Roman"/>
                <w:i/>
              </w:rPr>
              <w:t>зверталось.</w:t>
            </w:r>
          </w:p>
          <w:p w14:paraId="31F85DAF" w14:textId="220773DA" w:rsidR="00F74520" w:rsidRPr="001B548A" w:rsidRDefault="00F74520" w:rsidP="00D64F17">
            <w:pPr>
              <w:spacing w:line="238" w:lineRule="auto"/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B548A">
              <w:rPr>
                <w:rFonts w:ascii="Times New Roman" w:eastAsia="Times New Roman" w:hAnsi="Times New Roman" w:cs="Times New Roman"/>
                <w:i/>
              </w:rPr>
              <w:t xml:space="preserve">Рішення про поновлення терміну дії вказаного договору оренди земельної ділянки Київська міська рада </w:t>
            </w:r>
            <w:r w:rsidRPr="001B548A">
              <w:rPr>
                <w:rFonts w:ascii="Times New Roman" w:eastAsia="Times New Roman" w:hAnsi="Times New Roman" w:cs="Times New Roman"/>
                <w:i/>
              </w:rPr>
              <w:br/>
              <w:t>не приймала.</w:t>
            </w:r>
          </w:p>
          <w:p w14:paraId="202ECC02" w14:textId="01A3CC07" w:rsidR="00F74520" w:rsidRPr="001B548A" w:rsidRDefault="00F74520" w:rsidP="00D64F17">
            <w:pPr>
              <w:spacing w:line="238" w:lineRule="auto"/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B548A">
              <w:rPr>
                <w:rFonts w:ascii="Times New Roman" w:eastAsia="Times New Roman" w:hAnsi="Times New Roman" w:cs="Times New Roman"/>
                <w:i/>
              </w:rPr>
              <w:t>Зазначаємо, що Департамент земельних ресурсів                не може перебирати на себе повноваження Київської міської ради та приймати рішення про затвердження або відмову у затвердженні документації із землеустрою,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E551C81" w14:textId="77777777" w:rsidR="00F74520" w:rsidRPr="001B548A" w:rsidRDefault="00F74520" w:rsidP="00D64F17">
            <w:pPr>
              <w:spacing w:line="238" w:lineRule="auto"/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B548A">
              <w:rPr>
                <w:rFonts w:ascii="Times New Roman" w:eastAsia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</w:t>
            </w:r>
            <w:r w:rsidRPr="001B548A">
              <w:rPr>
                <w:rFonts w:ascii="Times New Roman" w:eastAsia="Times New Roman" w:hAnsi="Times New Roman" w:cs="Times New Roman"/>
                <w:i/>
              </w:rPr>
              <w:br/>
              <w:t xml:space="preserve">від 17.04.2018 у справі № 826/8107/16, від 16.09.2021 у справі № 826/8847/16. </w:t>
            </w:r>
          </w:p>
          <w:p w14:paraId="6233480B" w14:textId="77777777" w:rsidR="00F74520" w:rsidRPr="001B548A" w:rsidRDefault="00F74520" w:rsidP="00D64F17">
            <w:pPr>
              <w:spacing w:line="238" w:lineRule="auto"/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B548A">
              <w:rPr>
                <w:rFonts w:ascii="Times New Roman" w:eastAsia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47ECA96D" w14:textId="77777777" w:rsidR="00F74520" w:rsidRPr="0042026A" w:rsidRDefault="00F74520" w:rsidP="00EC191C">
      <w:pPr>
        <w:ind w:firstLine="567"/>
        <w:rPr>
          <w:rFonts w:ascii="Times New Roman" w:eastAsia="Times New Roman" w:hAnsi="Times New Roman" w:cs="Times New Roman"/>
          <w:sz w:val="16"/>
          <w:szCs w:val="16"/>
        </w:rPr>
      </w:pPr>
    </w:p>
    <w:p w14:paraId="5D2C9EA0" w14:textId="77777777" w:rsidR="00F74520" w:rsidRPr="000034AA" w:rsidRDefault="00F74520" w:rsidP="00EC191C">
      <w:pPr>
        <w:numPr>
          <w:ilvl w:val="0"/>
          <w:numId w:val="5"/>
        </w:numPr>
        <w:tabs>
          <w:tab w:val="left" w:pos="851"/>
        </w:tabs>
        <w:ind w:firstLine="567"/>
        <w:rPr>
          <w:rFonts w:ascii="Times New Roman" w:eastAsia="Times New Roman" w:hAnsi="Times New Roman" w:cs="Times New Roman"/>
          <w:i/>
        </w:rPr>
      </w:pPr>
      <w:r w:rsidRPr="000034AA">
        <w:rPr>
          <w:rFonts w:ascii="Times New Roman" w:eastAsia="Times New Roman" w:hAnsi="Times New Roman" w:cs="Times New Roman"/>
          <w:b/>
          <w:bCs/>
        </w:rPr>
        <w:t>Стан нормативно-правової бази у даній сфері правового регулювання.</w:t>
      </w:r>
    </w:p>
    <w:p w14:paraId="13CE4CC6" w14:textId="77777777" w:rsidR="00F74520" w:rsidRPr="000034AA" w:rsidRDefault="00F74520" w:rsidP="00EC191C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i/>
        </w:rPr>
      </w:pPr>
      <w:r w:rsidRPr="000034AA">
        <w:rPr>
          <w:rFonts w:ascii="Times New Roman" w:eastAsia="Times New Roman" w:hAnsi="Times New Roman" w:cs="Times New Roman"/>
        </w:rPr>
        <w:t>Загальні засади та порядок поділу земельних ділянок комунальної власності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 241/2463.</w:t>
      </w:r>
    </w:p>
    <w:p w14:paraId="6C6409F0" w14:textId="0F5E3435" w:rsidR="00F74520" w:rsidRPr="00D34966" w:rsidRDefault="00F74520" w:rsidP="00EC191C">
      <w:pPr>
        <w:pStyle w:val="1"/>
        <w:tabs>
          <w:tab w:val="left" w:pos="0"/>
          <w:tab w:val="left" w:pos="426"/>
        </w:tabs>
        <w:spacing w:after="0"/>
        <w:ind w:firstLine="567"/>
        <w:jc w:val="both"/>
        <w:rPr>
          <w:i/>
          <w:sz w:val="24"/>
          <w:szCs w:val="24"/>
        </w:rPr>
      </w:pPr>
      <w:r w:rsidRPr="00D34966">
        <w:rPr>
          <w:sz w:val="24"/>
          <w:szCs w:val="24"/>
        </w:rPr>
        <w:t xml:space="preserve">Проєкт рішення не стосується прав і соціальної захищеності осіб з інвалідністю та </w:t>
      </w:r>
      <w:r w:rsidR="00765318">
        <w:rPr>
          <w:sz w:val="24"/>
          <w:szCs w:val="24"/>
        </w:rPr>
        <w:t xml:space="preserve">                 </w:t>
      </w:r>
      <w:r w:rsidRPr="00D34966">
        <w:rPr>
          <w:sz w:val="24"/>
          <w:szCs w:val="24"/>
        </w:rPr>
        <w:t>не матиме впливу на життєдіяльність цієї категорії.</w:t>
      </w:r>
    </w:p>
    <w:p w14:paraId="54DE3D5D" w14:textId="77777777" w:rsidR="00F74520" w:rsidRPr="00D34966" w:rsidRDefault="00F74520" w:rsidP="00EC191C">
      <w:pPr>
        <w:pStyle w:val="1"/>
        <w:tabs>
          <w:tab w:val="left" w:pos="0"/>
          <w:tab w:val="left" w:pos="426"/>
        </w:tabs>
        <w:spacing w:after="0"/>
        <w:ind w:firstLine="567"/>
        <w:jc w:val="both"/>
        <w:rPr>
          <w:i/>
          <w:sz w:val="24"/>
          <w:szCs w:val="24"/>
        </w:rPr>
      </w:pPr>
      <w:r w:rsidRPr="00D34966">
        <w:rPr>
          <w:sz w:val="24"/>
          <w:szCs w:val="24"/>
          <w:shd w:val="clear" w:color="auto" w:fill="FFFFFF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6CE4F851" w14:textId="1B8DA6BE" w:rsidR="00F74520" w:rsidRDefault="00F74520" w:rsidP="00EC191C">
      <w:pPr>
        <w:pStyle w:val="1"/>
        <w:shd w:val="clear" w:color="auto" w:fill="auto"/>
        <w:tabs>
          <w:tab w:val="left" w:pos="0"/>
        </w:tabs>
        <w:spacing w:after="0"/>
        <w:ind w:firstLine="567"/>
        <w:jc w:val="both"/>
        <w:rPr>
          <w:sz w:val="24"/>
          <w:szCs w:val="24"/>
          <w:shd w:val="clear" w:color="auto" w:fill="FFFFFF"/>
        </w:rPr>
      </w:pPr>
      <w:r w:rsidRPr="00D34966">
        <w:rPr>
          <w:sz w:val="24"/>
          <w:szCs w:val="24"/>
        </w:rPr>
        <w:t xml:space="preserve">Проєкт рішення не містить </w:t>
      </w:r>
      <w:r w:rsidRPr="00D34966">
        <w:rPr>
          <w:sz w:val="24"/>
          <w:szCs w:val="24"/>
          <w:shd w:val="clear" w:color="auto" w:fill="FFFFFF"/>
        </w:rPr>
        <w:t>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4B79802" w14:textId="77777777" w:rsidR="00280926" w:rsidRPr="000220B2" w:rsidRDefault="00280926" w:rsidP="00EC191C">
      <w:pPr>
        <w:pStyle w:val="1"/>
        <w:shd w:val="clear" w:color="auto" w:fill="auto"/>
        <w:tabs>
          <w:tab w:val="left" w:pos="0"/>
        </w:tabs>
        <w:spacing w:after="0"/>
        <w:ind w:firstLine="567"/>
        <w:jc w:val="both"/>
        <w:rPr>
          <w:sz w:val="16"/>
          <w:szCs w:val="16"/>
          <w:shd w:val="clear" w:color="auto" w:fill="FFFFFF"/>
        </w:rPr>
      </w:pPr>
    </w:p>
    <w:p w14:paraId="3EFE9C57" w14:textId="77777777" w:rsidR="00F74520" w:rsidRPr="000034AA" w:rsidRDefault="00F74520" w:rsidP="00EC191C">
      <w:pPr>
        <w:numPr>
          <w:ilvl w:val="0"/>
          <w:numId w:val="5"/>
        </w:numPr>
        <w:tabs>
          <w:tab w:val="left" w:pos="851"/>
        </w:tabs>
        <w:ind w:firstLine="567"/>
        <w:rPr>
          <w:rFonts w:ascii="Times New Roman" w:eastAsia="Times New Roman" w:hAnsi="Times New Roman" w:cs="Times New Roman"/>
          <w:i/>
        </w:rPr>
      </w:pPr>
      <w:r w:rsidRPr="000034AA">
        <w:rPr>
          <w:rFonts w:ascii="Times New Roman" w:eastAsia="Times New Roman" w:hAnsi="Times New Roman" w:cs="Times New Roman"/>
          <w:b/>
          <w:bCs/>
        </w:rPr>
        <w:t>Фінансово-економічне обґрунтування.</w:t>
      </w:r>
    </w:p>
    <w:p w14:paraId="48C087E0" w14:textId="5E6F97E5" w:rsidR="00F74520" w:rsidRDefault="00F74520" w:rsidP="00EC191C">
      <w:pPr>
        <w:shd w:val="clear" w:color="auto" w:fill="FFFFFF"/>
        <w:tabs>
          <w:tab w:val="left" w:pos="426"/>
          <w:tab w:val="left" w:pos="851"/>
        </w:tabs>
        <w:ind w:firstLine="567"/>
        <w:jc w:val="both"/>
        <w:rPr>
          <w:rFonts w:ascii="Times New Roman" w:eastAsia="Times New Roman" w:hAnsi="Times New Roman" w:cs="Times New Roman"/>
        </w:rPr>
      </w:pPr>
      <w:r w:rsidRPr="000034AA">
        <w:rPr>
          <w:rFonts w:ascii="Times New Roman" w:eastAsia="Times New Roman" w:hAnsi="Times New Roman" w:cs="Times New Roman"/>
        </w:rPr>
        <w:t>Реалізація рішення не потребує додаткових витрат міського бюджету.</w:t>
      </w:r>
    </w:p>
    <w:p w14:paraId="7A230BA6" w14:textId="6C75ADC2" w:rsidR="00D83BB0" w:rsidRPr="000220B2" w:rsidRDefault="00D83BB0" w:rsidP="00EC191C">
      <w:pPr>
        <w:shd w:val="clear" w:color="auto" w:fill="FFFFFF"/>
        <w:tabs>
          <w:tab w:val="left" w:pos="426"/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77DB7458" w14:textId="77777777" w:rsidR="00F74520" w:rsidRPr="000034AA" w:rsidRDefault="00F74520" w:rsidP="00EC191C">
      <w:pPr>
        <w:numPr>
          <w:ilvl w:val="0"/>
          <w:numId w:val="5"/>
        </w:numPr>
        <w:tabs>
          <w:tab w:val="left" w:pos="851"/>
        </w:tabs>
        <w:ind w:firstLine="567"/>
        <w:rPr>
          <w:rFonts w:ascii="Times New Roman" w:eastAsia="Times New Roman" w:hAnsi="Times New Roman" w:cs="Times New Roman"/>
          <w:i/>
        </w:rPr>
      </w:pPr>
      <w:r w:rsidRPr="000034AA">
        <w:rPr>
          <w:rFonts w:ascii="Times New Roman" w:eastAsia="Times New Roman" w:hAnsi="Times New Roman" w:cs="Times New Roman"/>
          <w:b/>
          <w:bCs/>
        </w:rPr>
        <w:t>Прогноз соціально-економічних та інших наслідків прийняття рішення.</w:t>
      </w:r>
    </w:p>
    <w:p w14:paraId="390B5080" w14:textId="77777777" w:rsidR="00F74520" w:rsidRDefault="00F74520" w:rsidP="00EC191C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</w:rPr>
      </w:pPr>
      <w:r w:rsidRPr="000034AA">
        <w:rPr>
          <w:rFonts w:ascii="Times New Roman" w:eastAsia="Times New Roman" w:hAnsi="Times New Roman" w:cs="Times New Roman"/>
        </w:rPr>
        <w:t>Наслідками прийняття розробленого проєкту рішення стане реалізація зацікавлен</w:t>
      </w:r>
      <w:r>
        <w:rPr>
          <w:rFonts w:ascii="Times New Roman" w:eastAsia="Times New Roman" w:hAnsi="Times New Roman" w:cs="Times New Roman"/>
        </w:rPr>
        <w:t>ими</w:t>
      </w:r>
      <w:r w:rsidRPr="000034AA">
        <w:rPr>
          <w:rFonts w:ascii="Times New Roman" w:eastAsia="Times New Roman" w:hAnsi="Times New Roman" w:cs="Times New Roman"/>
        </w:rPr>
        <w:t xml:space="preserve"> особ</w:t>
      </w:r>
      <w:r>
        <w:rPr>
          <w:rFonts w:ascii="Times New Roman" w:eastAsia="Times New Roman" w:hAnsi="Times New Roman" w:cs="Times New Roman"/>
        </w:rPr>
        <w:t>ами</w:t>
      </w:r>
      <w:r w:rsidRPr="000034AA">
        <w:rPr>
          <w:rFonts w:ascii="Times New Roman" w:eastAsia="Times New Roman" w:hAnsi="Times New Roman" w:cs="Times New Roman"/>
        </w:rPr>
        <w:t xml:space="preserve"> своїх прав щодо користування земельними ділянками.</w:t>
      </w:r>
    </w:p>
    <w:p w14:paraId="021C1426" w14:textId="77777777" w:rsidR="00F74520" w:rsidRPr="00DD5EA2" w:rsidRDefault="00F74520" w:rsidP="00EC191C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i/>
          <w:sz w:val="16"/>
          <w:szCs w:val="16"/>
        </w:rPr>
      </w:pPr>
    </w:p>
    <w:p w14:paraId="0A3D9A86" w14:textId="77777777" w:rsidR="00F74520" w:rsidRDefault="00F74520" w:rsidP="00EC191C">
      <w:pPr>
        <w:pStyle w:val="20"/>
        <w:shd w:val="clear" w:color="auto" w:fill="auto"/>
        <w:spacing w:after="0" w:line="240" w:lineRule="auto"/>
        <w:jc w:val="left"/>
        <w:rPr>
          <w:b/>
          <w:i w:val="0"/>
          <w:iCs w:val="0"/>
          <w:sz w:val="20"/>
          <w:szCs w:val="20"/>
          <w:lang w:val="ru-RU"/>
        </w:rPr>
      </w:pPr>
      <w:r w:rsidRPr="00B30291">
        <w:rPr>
          <w:i w:val="0"/>
          <w:iCs w:val="0"/>
          <w:sz w:val="20"/>
          <w:szCs w:val="20"/>
          <w:lang w:val="ru-RU"/>
        </w:rPr>
        <w:t xml:space="preserve">Доповідач: директор Департаменту земельних ресурсів </w:t>
      </w:r>
      <w:r w:rsidRPr="00E4767E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58E1D736" w14:textId="77777777" w:rsidR="00D3470D" w:rsidRPr="00450EB5" w:rsidRDefault="00D3470D" w:rsidP="00EC191C">
      <w:pPr>
        <w:pStyle w:val="20"/>
        <w:shd w:val="clear" w:color="auto" w:fill="auto"/>
        <w:spacing w:after="0" w:line="240" w:lineRule="auto"/>
        <w:jc w:val="left"/>
        <w:rPr>
          <w:sz w:val="28"/>
          <w:szCs w:val="28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B743F7" w14:paraId="67A3ED5B" w14:textId="77777777" w:rsidTr="0063090D">
        <w:trPr>
          <w:trHeight w:val="118"/>
        </w:trPr>
        <w:tc>
          <w:tcPr>
            <w:tcW w:w="4814" w:type="dxa"/>
            <w:hideMark/>
          </w:tcPr>
          <w:p w14:paraId="29A79C7D" w14:textId="3B359AEF" w:rsidR="00B743F7" w:rsidRDefault="00E04C9D" w:rsidP="00450EB5">
            <w:pPr>
              <w:pStyle w:val="30"/>
              <w:spacing w:line="233" w:lineRule="auto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B743F7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7C872503" w14:textId="77777777" w:rsidR="00B743F7" w:rsidRPr="00400C91" w:rsidRDefault="00B743F7" w:rsidP="00450EB5">
            <w:pPr>
              <w:pStyle w:val="30"/>
              <w:shd w:val="clear" w:color="auto" w:fill="auto"/>
              <w:spacing w:line="233" w:lineRule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400C91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2CB36789" w14:textId="77777777" w:rsidR="007907EB" w:rsidRPr="00F24F9E" w:rsidRDefault="007907EB" w:rsidP="000220B2">
      <w:pPr>
        <w:pStyle w:val="1"/>
        <w:shd w:val="clear" w:color="auto" w:fill="auto"/>
        <w:ind w:firstLine="0"/>
        <w:rPr>
          <w:sz w:val="24"/>
          <w:szCs w:val="24"/>
        </w:rPr>
      </w:pPr>
    </w:p>
    <w:sectPr w:rsidR="007907EB" w:rsidRPr="00F24F9E" w:rsidSect="001B548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1276" w:right="567" w:bottom="851" w:left="1701" w:header="284" w:footer="5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8EB9CE" w14:textId="77777777" w:rsidR="005431E9" w:rsidRDefault="005431E9">
      <w:r>
        <w:separator/>
      </w:r>
    </w:p>
  </w:endnote>
  <w:endnote w:type="continuationSeparator" w:id="0">
    <w:p w14:paraId="2041A8E8" w14:textId="77777777" w:rsidR="005431E9" w:rsidRDefault="00543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A1CA6B" w14:textId="77777777" w:rsidR="00CA192D" w:rsidRDefault="00AF32F9" w:rsidP="00AF32F9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15DF5A5E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D9F08E" w14:textId="77777777" w:rsidR="000220B2" w:rsidRDefault="000220B2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D7785" w14:textId="77777777" w:rsidR="000220B2" w:rsidRDefault="000220B2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7E5A24" w14:textId="77777777" w:rsidR="005431E9" w:rsidRDefault="005431E9"/>
  </w:footnote>
  <w:footnote w:type="continuationSeparator" w:id="0">
    <w:p w14:paraId="7CA4CB55" w14:textId="77777777" w:rsidR="005431E9" w:rsidRDefault="005431E9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0EB2EC" w14:textId="77777777" w:rsidR="002C31F6" w:rsidRDefault="002C31F6" w:rsidP="00FF6DC2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sz w:val="12"/>
        <w:szCs w:val="12"/>
      </w:rPr>
    </w:pPr>
  </w:p>
  <w:p w14:paraId="2AC7682D" w14:textId="77777777" w:rsidR="00B73A78" w:rsidRDefault="00B73A78" w:rsidP="002C31F6">
    <w:pPr>
      <w:pStyle w:val="20"/>
      <w:shd w:val="clear" w:color="auto" w:fill="auto"/>
      <w:spacing w:after="0"/>
      <w:ind w:left="4820" w:firstLine="283"/>
      <w:jc w:val="right"/>
      <w:rPr>
        <w:rFonts w:ascii="Times New Roman" w:hAnsi="Times New Roman" w:cs="Times New Roman"/>
        <w:i w:val="0"/>
        <w:sz w:val="12"/>
        <w:szCs w:val="12"/>
      </w:rPr>
    </w:pPr>
  </w:p>
  <w:p w14:paraId="3223D780" w14:textId="03D55917" w:rsidR="00CA192D" w:rsidRPr="00AF32F9" w:rsidRDefault="00CA192D" w:rsidP="002C31F6">
    <w:pPr>
      <w:pStyle w:val="20"/>
      <w:shd w:val="clear" w:color="auto" w:fill="auto"/>
      <w:spacing w:after="0"/>
      <w:ind w:left="4820" w:firstLine="283"/>
      <w:jc w:val="right"/>
      <w:rPr>
        <w:rFonts w:ascii="Times New Roman" w:hAnsi="Times New Roman" w:cs="Times New Roman"/>
        <w:i w:val="0"/>
        <w:color w:val="auto"/>
        <w:sz w:val="12"/>
        <w:szCs w:val="12"/>
      </w:rPr>
    </w:pPr>
    <w:r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AF32F9" w:rsidRPr="00B73A78">
      <w:rPr>
        <w:rFonts w:ascii="Times New Roman" w:hAnsi="Times New Roman" w:cs="Times New Roman"/>
        <w:i w:val="0"/>
        <w:sz w:val="12"/>
        <w:szCs w:val="12"/>
        <w:lang w:val="ru-RU"/>
      </w:rPr>
      <w:t>ПЗН-73300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D42C1A" w:rsidRPr="00B73A78">
      <w:rPr>
        <w:rFonts w:ascii="Times New Roman" w:hAnsi="Times New Roman" w:cs="Times New Roman"/>
        <w:i w:val="0"/>
        <w:iCs w:val="0"/>
        <w:sz w:val="12"/>
        <w:szCs w:val="12"/>
        <w:lang w:val="ru-RU"/>
      </w:rPr>
      <w:t>31.10.2024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до </w:t>
    </w:r>
    <w:r w:rsidR="002C31F6">
      <w:rPr>
        <w:rFonts w:ascii="Times New Roman" w:hAnsi="Times New Roman" w:cs="Times New Roman"/>
        <w:i w:val="0"/>
        <w:sz w:val="12"/>
        <w:szCs w:val="12"/>
      </w:rPr>
      <w:t>справи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657894065</w:t>
    </w:r>
  </w:p>
  <w:p w14:paraId="725BA2D4" w14:textId="3E7A6787" w:rsidR="009A054D" w:rsidRDefault="00CA192D" w:rsidP="00776132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429862728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D64F17" w:rsidRPr="00D64F17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A66191" w14:textId="77777777" w:rsidR="00B73A78" w:rsidRDefault="00B73A78" w:rsidP="00B73A78">
    <w:pPr>
      <w:pStyle w:val="20"/>
      <w:shd w:val="clear" w:color="auto" w:fill="auto"/>
      <w:spacing w:after="0"/>
      <w:ind w:left="4820" w:firstLine="283"/>
      <w:jc w:val="right"/>
      <w:rPr>
        <w:rFonts w:ascii="Times New Roman" w:hAnsi="Times New Roman" w:cs="Times New Roman"/>
        <w:i w:val="0"/>
        <w:sz w:val="12"/>
        <w:szCs w:val="12"/>
      </w:rPr>
    </w:pPr>
  </w:p>
  <w:p w14:paraId="07EA358B" w14:textId="77777777" w:rsidR="00B73A78" w:rsidRDefault="00B73A78" w:rsidP="00B73A78">
    <w:pPr>
      <w:pStyle w:val="20"/>
      <w:shd w:val="clear" w:color="auto" w:fill="auto"/>
      <w:spacing w:after="0"/>
      <w:ind w:left="4820" w:firstLine="283"/>
      <w:jc w:val="right"/>
      <w:rPr>
        <w:rFonts w:ascii="Times New Roman" w:hAnsi="Times New Roman" w:cs="Times New Roman"/>
        <w:i w:val="0"/>
        <w:sz w:val="12"/>
        <w:szCs w:val="12"/>
      </w:rPr>
    </w:pPr>
  </w:p>
  <w:p w14:paraId="53980C1C" w14:textId="7786C2C0" w:rsidR="00B73A78" w:rsidRDefault="00B73A78" w:rsidP="00B73A78">
    <w:pPr>
      <w:pStyle w:val="20"/>
      <w:shd w:val="clear" w:color="auto" w:fill="auto"/>
      <w:spacing w:after="0"/>
      <w:ind w:left="4820" w:firstLine="283"/>
      <w:jc w:val="right"/>
      <w:rPr>
        <w:rFonts w:ascii="Times New Roman" w:hAnsi="Times New Roman" w:cs="Times New Roman"/>
        <w:i w:val="0"/>
        <w:sz w:val="12"/>
        <w:szCs w:val="12"/>
      </w:rPr>
    </w:pPr>
    <w:r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Pr="00765318">
      <w:rPr>
        <w:rFonts w:ascii="Times New Roman" w:hAnsi="Times New Roman" w:cs="Times New Roman"/>
        <w:i w:val="0"/>
        <w:sz w:val="12"/>
        <w:szCs w:val="12"/>
      </w:rPr>
      <w:t>ПЗН-73300 від 31.10.2024 до справи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657894065</w:t>
    </w:r>
  </w:p>
  <w:p w14:paraId="78F739A9" w14:textId="710A2787" w:rsidR="00B73A78" w:rsidRDefault="00B73A78" w:rsidP="00B73A78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698742281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D64F17">
          <w:rPr>
            <w:rFonts w:ascii="Times New Roman" w:hAnsi="Times New Roman" w:cs="Times New Roman"/>
            <w:noProof/>
            <w:sz w:val="12"/>
            <w:szCs w:val="12"/>
          </w:rPr>
          <w:t>3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3C7AE79F" w14:textId="77777777" w:rsidR="00B73A78" w:rsidRPr="00AF32F9" w:rsidRDefault="00B73A78" w:rsidP="00B73A78">
    <w:pPr>
      <w:pStyle w:val="20"/>
      <w:shd w:val="clear" w:color="auto" w:fill="auto"/>
      <w:spacing w:after="0"/>
      <w:ind w:left="4820" w:firstLine="283"/>
      <w:jc w:val="right"/>
      <w:rPr>
        <w:rFonts w:ascii="Times New Roman" w:hAnsi="Times New Roman" w:cs="Times New Roman"/>
        <w:i w:val="0"/>
        <w:color w:val="auto"/>
        <w:sz w:val="12"/>
        <w:szCs w:val="12"/>
      </w:rPr>
    </w:pPr>
  </w:p>
  <w:p w14:paraId="0F5BCECA" w14:textId="77777777" w:rsidR="00B73A78" w:rsidRPr="00B73A78" w:rsidRDefault="00B73A78" w:rsidP="00B73A78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4EC1E8" w14:textId="77777777" w:rsidR="000220B2" w:rsidRDefault="000220B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3" w15:restartNumberingAfterBreak="0">
    <w:nsid w:val="31053AFC"/>
    <w:multiLevelType w:val="multilevel"/>
    <w:tmpl w:val="31D6544A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528873D7"/>
    <w:multiLevelType w:val="multilevel"/>
    <w:tmpl w:val="C0DADE5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3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FF"/>
    <w:rsid w:val="000046E5"/>
    <w:rsid w:val="0001427E"/>
    <w:rsid w:val="000220B2"/>
    <w:rsid w:val="000221E6"/>
    <w:rsid w:val="00033F98"/>
    <w:rsid w:val="0004012A"/>
    <w:rsid w:val="000547B3"/>
    <w:rsid w:val="000623E7"/>
    <w:rsid w:val="00074B7A"/>
    <w:rsid w:val="0009718B"/>
    <w:rsid w:val="000C1E21"/>
    <w:rsid w:val="000C6F83"/>
    <w:rsid w:val="00105FA6"/>
    <w:rsid w:val="00113A85"/>
    <w:rsid w:val="00132EBC"/>
    <w:rsid w:val="00175C2F"/>
    <w:rsid w:val="001B280E"/>
    <w:rsid w:val="001B548A"/>
    <w:rsid w:val="001E60C5"/>
    <w:rsid w:val="001F39F7"/>
    <w:rsid w:val="001F68E1"/>
    <w:rsid w:val="002000DF"/>
    <w:rsid w:val="00200923"/>
    <w:rsid w:val="002177FA"/>
    <w:rsid w:val="00217C7E"/>
    <w:rsid w:val="00276994"/>
    <w:rsid w:val="00280819"/>
    <w:rsid w:val="00280926"/>
    <w:rsid w:val="002A1A7D"/>
    <w:rsid w:val="002A31D3"/>
    <w:rsid w:val="002C31F6"/>
    <w:rsid w:val="002C78B8"/>
    <w:rsid w:val="002D61BE"/>
    <w:rsid w:val="002D6C68"/>
    <w:rsid w:val="002F1C68"/>
    <w:rsid w:val="003058CF"/>
    <w:rsid w:val="0031587F"/>
    <w:rsid w:val="00321136"/>
    <w:rsid w:val="00364476"/>
    <w:rsid w:val="003724FA"/>
    <w:rsid w:val="003947ED"/>
    <w:rsid w:val="003C0A13"/>
    <w:rsid w:val="003D4611"/>
    <w:rsid w:val="003E434D"/>
    <w:rsid w:val="00400C91"/>
    <w:rsid w:val="004141B8"/>
    <w:rsid w:val="00417E85"/>
    <w:rsid w:val="00422D44"/>
    <w:rsid w:val="00450EB5"/>
    <w:rsid w:val="004626A6"/>
    <w:rsid w:val="004B5ED5"/>
    <w:rsid w:val="004C0E09"/>
    <w:rsid w:val="004D4053"/>
    <w:rsid w:val="004E6C43"/>
    <w:rsid w:val="005300ED"/>
    <w:rsid w:val="005431E9"/>
    <w:rsid w:val="00543FD0"/>
    <w:rsid w:val="00565E13"/>
    <w:rsid w:val="00596CBA"/>
    <w:rsid w:val="005B2607"/>
    <w:rsid w:val="005C05B4"/>
    <w:rsid w:val="005D2B6D"/>
    <w:rsid w:val="005E3E9F"/>
    <w:rsid w:val="005F5049"/>
    <w:rsid w:val="00613974"/>
    <w:rsid w:val="0063090D"/>
    <w:rsid w:val="00635DD6"/>
    <w:rsid w:val="006437EA"/>
    <w:rsid w:val="00664633"/>
    <w:rsid w:val="006809D4"/>
    <w:rsid w:val="00693E11"/>
    <w:rsid w:val="006A5331"/>
    <w:rsid w:val="006A5642"/>
    <w:rsid w:val="006B3540"/>
    <w:rsid w:val="00707ACB"/>
    <w:rsid w:val="007262F6"/>
    <w:rsid w:val="007401DD"/>
    <w:rsid w:val="00751CDC"/>
    <w:rsid w:val="00753FA4"/>
    <w:rsid w:val="007579C7"/>
    <w:rsid w:val="00765318"/>
    <w:rsid w:val="00776132"/>
    <w:rsid w:val="007907EB"/>
    <w:rsid w:val="00793BA6"/>
    <w:rsid w:val="007D58D4"/>
    <w:rsid w:val="007E5A3B"/>
    <w:rsid w:val="007F3A56"/>
    <w:rsid w:val="00813377"/>
    <w:rsid w:val="0081470F"/>
    <w:rsid w:val="008220CA"/>
    <w:rsid w:val="0083147D"/>
    <w:rsid w:val="00893759"/>
    <w:rsid w:val="008A5FD0"/>
    <w:rsid w:val="008A696B"/>
    <w:rsid w:val="008B1C1B"/>
    <w:rsid w:val="008C440A"/>
    <w:rsid w:val="008E40D5"/>
    <w:rsid w:val="008E73CA"/>
    <w:rsid w:val="008F1609"/>
    <w:rsid w:val="008F56C1"/>
    <w:rsid w:val="009119DA"/>
    <w:rsid w:val="009167DD"/>
    <w:rsid w:val="0093548A"/>
    <w:rsid w:val="00935A27"/>
    <w:rsid w:val="009728F1"/>
    <w:rsid w:val="009A054D"/>
    <w:rsid w:val="009D4718"/>
    <w:rsid w:val="00A15C98"/>
    <w:rsid w:val="00A17ABC"/>
    <w:rsid w:val="00A26614"/>
    <w:rsid w:val="00A332A5"/>
    <w:rsid w:val="00A36001"/>
    <w:rsid w:val="00A36514"/>
    <w:rsid w:val="00A8023F"/>
    <w:rsid w:val="00A92D79"/>
    <w:rsid w:val="00A9335B"/>
    <w:rsid w:val="00A95AA4"/>
    <w:rsid w:val="00AB2BB2"/>
    <w:rsid w:val="00AC78A9"/>
    <w:rsid w:val="00AF32F9"/>
    <w:rsid w:val="00B10627"/>
    <w:rsid w:val="00B17030"/>
    <w:rsid w:val="00B4070C"/>
    <w:rsid w:val="00B73616"/>
    <w:rsid w:val="00B73A78"/>
    <w:rsid w:val="00B743F7"/>
    <w:rsid w:val="00B936C7"/>
    <w:rsid w:val="00B97F9E"/>
    <w:rsid w:val="00BB725B"/>
    <w:rsid w:val="00BF1F47"/>
    <w:rsid w:val="00C30157"/>
    <w:rsid w:val="00C35CC7"/>
    <w:rsid w:val="00C554F8"/>
    <w:rsid w:val="00C845F9"/>
    <w:rsid w:val="00CA192D"/>
    <w:rsid w:val="00CB543A"/>
    <w:rsid w:val="00CE0FB0"/>
    <w:rsid w:val="00CF031A"/>
    <w:rsid w:val="00CF4ED0"/>
    <w:rsid w:val="00D00F44"/>
    <w:rsid w:val="00D21BEC"/>
    <w:rsid w:val="00D3470D"/>
    <w:rsid w:val="00D42C1A"/>
    <w:rsid w:val="00D437FF"/>
    <w:rsid w:val="00D50739"/>
    <w:rsid w:val="00D64F17"/>
    <w:rsid w:val="00D83B8E"/>
    <w:rsid w:val="00D83BB0"/>
    <w:rsid w:val="00D87C18"/>
    <w:rsid w:val="00D91CE5"/>
    <w:rsid w:val="00DD5432"/>
    <w:rsid w:val="00DD5EA2"/>
    <w:rsid w:val="00DE6CAF"/>
    <w:rsid w:val="00E01920"/>
    <w:rsid w:val="00E04C9D"/>
    <w:rsid w:val="00E1633D"/>
    <w:rsid w:val="00E1673C"/>
    <w:rsid w:val="00E31155"/>
    <w:rsid w:val="00E3267D"/>
    <w:rsid w:val="00E43CB3"/>
    <w:rsid w:val="00E67C2C"/>
    <w:rsid w:val="00E75E6E"/>
    <w:rsid w:val="00E82B1B"/>
    <w:rsid w:val="00E920DA"/>
    <w:rsid w:val="00EC18FD"/>
    <w:rsid w:val="00EC191C"/>
    <w:rsid w:val="00EE61C9"/>
    <w:rsid w:val="00F07126"/>
    <w:rsid w:val="00F24F9E"/>
    <w:rsid w:val="00F72FB7"/>
    <w:rsid w:val="00F74520"/>
    <w:rsid w:val="00F8770B"/>
    <w:rsid w:val="00FA4B8E"/>
    <w:rsid w:val="00FD181E"/>
    <w:rsid w:val="00FD482F"/>
    <w:rsid w:val="00FF43CB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6A76B655"/>
  <w15:docId w15:val="{394DE408-FD6A-44F9-8ECF-C4B763912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C35CC7"/>
    <w:rPr>
      <w:i/>
      <w:iCs/>
    </w:rPr>
  </w:style>
  <w:style w:type="character" w:styleId="ae">
    <w:name w:val="Strong"/>
    <w:basedOn w:val="a0"/>
    <w:uiPriority w:val="22"/>
    <w:qFormat/>
    <w:rsid w:val="007401D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7907EB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7907EB"/>
    <w:rPr>
      <w:rFonts w:ascii="Segoe UI" w:hAnsi="Segoe UI" w:cs="Segoe UI"/>
      <w:color w:val="000000"/>
      <w:sz w:val="18"/>
      <w:szCs w:val="18"/>
    </w:rPr>
  </w:style>
  <w:style w:type="table" w:customStyle="1" w:styleId="10">
    <w:name w:val="Сітка таблиці1"/>
    <w:basedOn w:val="a1"/>
    <w:next w:val="a8"/>
    <w:uiPriority w:val="39"/>
    <w:rsid w:val="00F745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1B280E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1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96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05254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75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60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41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64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1097</TotalTime>
  <Pages>3</Pages>
  <Words>1180</Words>
  <Characters>6727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відведення дозвіл</vt:lpstr>
      <vt:lpstr/>
    </vt:vector>
  </TitlesOfParts>
  <Manager>Управління землеустрою</Manager>
  <Company>ДЕПАРТАМЕНТ ЗЕМЕЛЬНИХ РЕСУРСІВ</Company>
  <LinksUpToDate>false</LinksUpToDate>
  <CharactersWithSpaces>7892</CharactersWithSpaces>
  <SharedDoc>false</SharedDoc>
  <HyperlinkBase>75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відведення дозвіл</dc:title>
  <cp:keywords>{"doc_type_id":75,"doc_type_name":"Пояснювальна записка Юр особа відведення дозвіл","doc_type_file":"Юр_особа_відведення_дозвіл.docx"}</cp:keywords>
  <cp:lastModifiedBy>Рабець Максим Миколайович</cp:lastModifiedBy>
  <cp:revision>114</cp:revision>
  <cp:lastPrinted>2024-11-01T12:31:00Z</cp:lastPrinted>
  <dcterms:created xsi:type="dcterms:W3CDTF">2019-02-06T15:49:00Z</dcterms:created>
  <dcterms:modified xsi:type="dcterms:W3CDTF">2024-11-01T12:31:00Z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2024-11-01T07:30:46Z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d468bc0b-c609-46e6-880f-574a5f89f7ed</vt:lpwstr>
  </property>
  <property fmtid="{D5CDD505-2E9C-101B-9397-08002B2CF9AE}" pid="8" name="MSIP_Label_defa4170-0d19-0005-0004-bc88714345d2_ContentBits">
    <vt:lpwstr>0</vt:lpwstr>
  </property>
</Properties>
</file>