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662600528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662600528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27367C97" wp14:editId="14D0FC62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0F01E2">
        <w:rPr>
          <w:b/>
          <w:bCs/>
          <w:sz w:val="24"/>
          <w:szCs w:val="24"/>
          <w:lang w:val="ru-RU"/>
        </w:rPr>
        <w:t>-37997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0F01E2">
        <w:rPr>
          <w:b/>
          <w:bCs/>
          <w:sz w:val="24"/>
          <w:szCs w:val="24"/>
          <w:lang w:val="ru-RU"/>
        </w:rPr>
        <w:t>06.06.2022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7358CB13" w:rsidR="00D37C9D" w:rsidRPr="001D4FC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="000F01E2">
        <w:rPr>
          <w:rFonts w:eastAsia="Georgia"/>
          <w:b/>
          <w:i/>
          <w:iCs/>
          <w:sz w:val="24"/>
          <w:szCs w:val="24"/>
        </w:rPr>
        <w:t>приватному підприємству</w:t>
      </w:r>
      <w:r w:rsidR="00BD2A7F" w:rsidRPr="000F01E2">
        <w:rPr>
          <w:rFonts w:eastAsia="Georgia"/>
          <w:b/>
          <w:i/>
          <w:iCs/>
          <w:sz w:val="24"/>
          <w:szCs w:val="24"/>
        </w:rPr>
        <w:t xml:space="preserve"> «ПРОДМАРТ»</w:t>
      </w:r>
      <w:r w:rsidR="000F01E2">
        <w:rPr>
          <w:rFonts w:eastAsia="Georgia"/>
          <w:b/>
          <w:i/>
          <w:iCs/>
          <w:sz w:val="24"/>
          <w:szCs w:val="24"/>
        </w:rPr>
        <w:t xml:space="preserve">                             </w:t>
      </w:r>
      <w:r w:rsidR="00BD2A7F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Pr="00D33BC2">
        <w:rPr>
          <w:rFonts w:eastAsia="Georgia"/>
          <w:b/>
          <w:i/>
          <w:iCs/>
          <w:sz w:val="24"/>
          <w:szCs w:val="24"/>
        </w:rPr>
        <w:t xml:space="preserve">в поновленні договору оренди земельної ділянки </w:t>
      </w:r>
      <w:r w:rsidR="000F01E2">
        <w:rPr>
          <w:rFonts w:eastAsia="Georgia"/>
          <w:b/>
          <w:i/>
          <w:iCs/>
          <w:sz w:val="24"/>
          <w:szCs w:val="24"/>
        </w:rPr>
        <w:t xml:space="preserve">                                             </w:t>
      </w:r>
      <w:r w:rsidRPr="00D33BC2">
        <w:rPr>
          <w:rFonts w:eastAsia="Georgia"/>
          <w:b/>
          <w:i/>
          <w:iCs/>
          <w:sz w:val="24"/>
          <w:szCs w:val="24"/>
        </w:rPr>
        <w:t xml:space="preserve">від </w:t>
      </w:r>
      <w:r w:rsidR="000F01E2">
        <w:rPr>
          <w:rFonts w:eastAsia="Georgia"/>
          <w:b/>
          <w:i/>
          <w:iCs/>
          <w:sz w:val="24"/>
          <w:szCs w:val="24"/>
          <w:lang w:val="ru-RU"/>
        </w:rPr>
        <w:t xml:space="preserve">16 квітня </w:t>
      </w:r>
      <w:r w:rsidR="001D4FCD" w:rsidRPr="000F01E2">
        <w:rPr>
          <w:rFonts w:eastAsia="Georgia"/>
          <w:b/>
          <w:i/>
          <w:iCs/>
          <w:sz w:val="24"/>
          <w:szCs w:val="24"/>
          <w:lang w:val="ru-RU"/>
        </w:rPr>
        <w:t>2007</w:t>
      </w:r>
      <w:r w:rsidR="000F01E2">
        <w:rPr>
          <w:rFonts w:eastAsia="Georgia"/>
          <w:b/>
          <w:i/>
          <w:iCs/>
          <w:sz w:val="24"/>
          <w:szCs w:val="24"/>
          <w:lang w:val="ru-RU"/>
        </w:rPr>
        <w:t xml:space="preserve"> року</w:t>
      </w:r>
      <w:r w:rsidRPr="00D33BC2">
        <w:rPr>
          <w:rFonts w:eastAsia="Georgia"/>
          <w:b/>
          <w:i/>
          <w:iCs/>
          <w:sz w:val="24"/>
          <w:szCs w:val="24"/>
        </w:rPr>
        <w:t xml:space="preserve"> № </w:t>
      </w:r>
      <w:r w:rsidR="001D4FCD" w:rsidRPr="000F01E2">
        <w:rPr>
          <w:rFonts w:eastAsia="Georgia"/>
          <w:b/>
          <w:i/>
          <w:iCs/>
          <w:sz w:val="24"/>
          <w:szCs w:val="24"/>
          <w:lang w:val="ru-RU"/>
        </w:rPr>
        <w:t>78-6-00434</w:t>
      </w:r>
      <w:r w:rsidR="000F01E2">
        <w:rPr>
          <w:rFonts w:eastAsia="Georgia"/>
          <w:b/>
          <w:i/>
          <w:iCs/>
          <w:sz w:val="24"/>
          <w:szCs w:val="24"/>
          <w:lang w:val="ru-RU"/>
        </w:rPr>
        <w:t xml:space="preserve"> (зі змінами)</w:t>
      </w: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495A98F6" w:rsidR="00E94376" w:rsidRPr="000F01E2" w:rsidRDefault="000F01E2" w:rsidP="000F01E2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0F01E2">
              <w:rPr>
                <w:i/>
                <w:sz w:val="24"/>
                <w:szCs w:val="24"/>
              </w:rPr>
              <w:t xml:space="preserve">Приватне підприємство </w:t>
            </w:r>
            <w:r w:rsidR="00BD2A7F" w:rsidRPr="000F01E2">
              <w:rPr>
                <w:i/>
                <w:sz w:val="24"/>
                <w:szCs w:val="24"/>
              </w:rPr>
              <w:t>«ПРОДМАРТ»</w:t>
            </w:r>
            <w:r w:rsidR="00D37C9D" w:rsidRPr="000F01E2">
              <w:rPr>
                <w:i/>
                <w:sz w:val="24"/>
                <w:szCs w:val="24"/>
              </w:rPr>
              <w:t xml:space="preserve"> (</w:t>
            </w:r>
            <w:r w:rsidR="00F05866" w:rsidRPr="000F01E2">
              <w:rPr>
                <w:i/>
                <w:sz w:val="24"/>
                <w:szCs w:val="24"/>
              </w:rPr>
              <w:t>ЄДРПОУ</w:t>
            </w:r>
            <w:r w:rsidR="00F05866" w:rsidRPr="000F01E2">
              <w:rPr>
                <w:i/>
                <w:sz w:val="24"/>
                <w:szCs w:val="24"/>
                <w:lang w:val="ru-RU"/>
              </w:rPr>
              <w:t xml:space="preserve"> </w:t>
            </w:r>
            <w:r w:rsidR="00BD2A7F" w:rsidRPr="000F01E2">
              <w:rPr>
                <w:i/>
                <w:sz w:val="24"/>
                <w:szCs w:val="19"/>
                <w:lang w:val="ru-RU" w:bidi="ar-SA"/>
              </w:rPr>
              <w:t>31357314</w:t>
            </w:r>
            <w:r w:rsidR="00D37C9D" w:rsidRPr="000F01E2">
              <w:rPr>
                <w:i/>
                <w:sz w:val="24"/>
                <w:szCs w:val="24"/>
              </w:rPr>
              <w:t>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F01E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0F01E2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F01E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F01E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F01E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0A0A7D46" w14:textId="77777777" w:rsidR="000F01E2" w:rsidRPr="000F01E2" w:rsidRDefault="000F01E2" w:rsidP="000F01E2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П'ЯТЕЦЬКИЙ ВАДИМ ВОЛОДИМИРОВИЧ</w:t>
            </w:r>
          </w:p>
          <w:p w14:paraId="4F749423" w14:textId="2BD1F09C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Адреса засновника: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Україна, 08141, Київська обл., </w:t>
            </w:r>
            <w:r w:rsidR="00CF64C3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       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Києво-Святошинський р-н, село Святопетрівське, </w:t>
            </w:r>
            <w:r w:rsidR="00CF64C3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     </w:t>
            </w:r>
            <w:r w:rsidR="00942B3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вулиця Х</w:t>
            </w:r>
            <w:r w:rsidR="00942B3A"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мельницького 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Б., будинок </w:t>
            </w:r>
            <w:hyperlink r:id="rId11" w:tooltip="Відкрити всі дані" w:history="1">
              <w:r w:rsidRPr="000F01E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12</w:t>
              </w:r>
            </w:hyperlink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, квартира </w:t>
            </w:r>
            <w:hyperlink r:id="rId12" w:tooltip="Відкрити всі дані" w:history="1">
              <w:r w:rsidRPr="000F01E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12</w:t>
              </w:r>
            </w:hyperlink>
          </w:p>
          <w:p w14:paraId="4663D4E9" w14:textId="77777777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5 887 500,00 грн</w:t>
            </w:r>
          </w:p>
          <w:p w14:paraId="7EEBD272" w14:textId="77777777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50,0000%</w:t>
            </w:r>
          </w:p>
          <w:p w14:paraId="37F55D85" w14:textId="48DA3979" w:rsidR="000F01E2" w:rsidRPr="000F01E2" w:rsidRDefault="00D07A6C" w:rsidP="000F01E2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hyperlink r:id="rId13" w:history="1">
              <w:r w:rsidR="00942B3A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Т</w:t>
              </w:r>
              <w:r w:rsidR="00942B3A" w:rsidRPr="000F01E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 xml:space="preserve">овариство з обмеженою відповідальністю </w:t>
              </w:r>
              <w:r w:rsidR="00942B3A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«</w:t>
              </w:r>
              <w:r w:rsidR="000F01E2" w:rsidRPr="000F01E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ІНТЕКО ВК</w:t>
              </w:r>
              <w:r w:rsidR="00942B3A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»</w:t>
              </w:r>
            </w:hyperlink>
          </w:p>
          <w:p w14:paraId="5B1185C4" w14:textId="77777777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Код ЄДРПОУ засновника: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35746429</w:t>
            </w:r>
          </w:p>
          <w:p w14:paraId="4A4590DC" w14:textId="11921D52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Адреса засновника: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Україна, 03057, місто Київ, </w:t>
            </w:r>
            <w:r w:rsidR="00942B3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                                  </w:t>
            </w:r>
            <w:r w:rsidR="00942B3A"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вулиця Металістів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, будинок 9</w:t>
            </w:r>
          </w:p>
          <w:p w14:paraId="69D32DE6" w14:textId="77777777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2 001 750,00 грн</w:t>
            </w:r>
          </w:p>
          <w:p w14:paraId="6594B28F" w14:textId="77777777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17,0000%</w:t>
            </w:r>
          </w:p>
          <w:p w14:paraId="14930845" w14:textId="77777777" w:rsidR="000F01E2" w:rsidRPr="000F01E2" w:rsidRDefault="000F01E2" w:rsidP="000F01E2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БЄЛІК НАТАЛІЯ МИХАЙЛІВНА</w:t>
            </w:r>
          </w:p>
          <w:p w14:paraId="67B0FD41" w14:textId="38B72746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Адреса засновника: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 xml:space="preserve"> Україна, 04211, місто Київ, </w:t>
            </w:r>
            <w:r w:rsidR="00942B3A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вулиця О</w:t>
            </w:r>
            <w:r w:rsidR="00942B3A"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болонська набережна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, будинок </w:t>
            </w:r>
            <w:hyperlink r:id="rId14" w:tooltip="Відкрити всі дані" w:history="1">
              <w:r w:rsidRPr="000F01E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2</w:t>
              </w:r>
            </w:hyperlink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, корпус </w:t>
            </w:r>
            <w:hyperlink r:id="rId15" w:tooltip="Відкрити всі дані" w:history="1">
              <w:r w:rsidRPr="000F01E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2</w:t>
              </w:r>
            </w:hyperlink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, квартира </w:t>
            </w:r>
            <w:hyperlink r:id="rId16" w:tooltip="Відкрити всі дані" w:history="1">
              <w:r w:rsidRPr="000F01E2">
                <w:rPr>
                  <w:rFonts w:ascii="Times New Roman" w:eastAsia="Times New Roman" w:hAnsi="Times New Roman" w:cs="Times New Roman"/>
                  <w:b/>
                  <w:i/>
                  <w:color w:val="auto"/>
                  <w:bdr w:val="none" w:sz="0" w:space="0" w:color="auto" w:frame="1"/>
                  <w:lang w:val="ru-RU" w:eastAsia="ru-RU" w:bidi="ar-SA"/>
                </w:rPr>
                <w:t>21</w:t>
              </w:r>
            </w:hyperlink>
          </w:p>
          <w:p w14:paraId="0BF09DAE" w14:textId="77777777" w:rsidR="000F01E2" w:rsidRPr="000F01E2" w:rsidRDefault="000F01E2" w:rsidP="000F01E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3 885 750,00 грн</w:t>
            </w:r>
          </w:p>
          <w:p w14:paraId="6643096C" w14:textId="3271611E" w:rsidR="00E94376" w:rsidRPr="00D37C9D" w:rsidRDefault="000F01E2" w:rsidP="00942B3A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 w:rsidRPr="000F01E2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33,0000%</w:t>
            </w:r>
          </w:p>
        </w:tc>
      </w:tr>
      <w:tr w:rsidR="00E94376" w:rsidRPr="00037B84" w14:paraId="24430AF2" w14:textId="77777777" w:rsidTr="00B25D95">
        <w:trPr>
          <w:cantSplit/>
          <w:trHeight w:val="1450"/>
        </w:trPr>
        <w:tc>
          <w:tcPr>
            <w:tcW w:w="2562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4ACF9F0F" w14:textId="50977C4C" w:rsidR="00942B3A" w:rsidRPr="00942B3A" w:rsidRDefault="00942B3A" w:rsidP="00942B3A">
            <w:pPr>
              <w:pStyle w:val="af1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942B3A">
              <w:rPr>
                <w:rStyle w:val="name"/>
                <w:b/>
                <w:i/>
                <w:bdr w:val="none" w:sz="0" w:space="0" w:color="auto" w:frame="1"/>
                <w:lang w:val="uk-UA"/>
              </w:rPr>
              <w:t>П'ЯТЕЦЬКИЙ ВАДИМ ВОЛОДИМИРОВИЧ</w:t>
            </w:r>
            <w:r w:rsidRPr="00942B3A">
              <w:rPr>
                <w:b/>
                <w:i/>
                <w:lang w:val="uk-UA"/>
              </w:rPr>
              <w:br/>
              <w:t xml:space="preserve">Україна, 08141, Київська обл., Бучанський р-н, </w:t>
            </w:r>
            <w:r>
              <w:rPr>
                <w:b/>
                <w:i/>
                <w:lang w:val="uk-UA"/>
              </w:rPr>
              <w:t xml:space="preserve">                                    </w:t>
            </w:r>
            <w:r w:rsidRPr="00942B3A">
              <w:rPr>
                <w:b/>
                <w:i/>
                <w:lang w:val="uk-UA"/>
              </w:rPr>
              <w:t>село Святопетрівське, вул.Хмельницького Б., будинок</w:t>
            </w:r>
            <w:r w:rsidRPr="00942B3A">
              <w:rPr>
                <w:b/>
                <w:i/>
              </w:rPr>
              <w:t> </w:t>
            </w:r>
            <w:hyperlink r:id="rId17" w:tooltip="Відкрити всі дані" w:history="1">
              <w:r w:rsidRPr="00942B3A">
                <w:rPr>
                  <w:rStyle w:val="af2"/>
                  <w:b/>
                  <w:i/>
                  <w:color w:val="auto"/>
                  <w:u w:val="none"/>
                  <w:bdr w:val="none" w:sz="0" w:space="0" w:color="auto" w:frame="1"/>
                  <w:lang w:val="uk-UA"/>
                </w:rPr>
                <w:t>212</w:t>
              </w:r>
            </w:hyperlink>
            <w:r w:rsidRPr="00942B3A">
              <w:rPr>
                <w:b/>
                <w:i/>
                <w:lang w:val="uk-UA"/>
              </w:rPr>
              <w:t>, квартира</w:t>
            </w:r>
            <w:r w:rsidRPr="00942B3A">
              <w:rPr>
                <w:b/>
                <w:i/>
              </w:rPr>
              <w:t> </w:t>
            </w:r>
            <w:hyperlink r:id="rId18" w:tooltip="Відкрити всі дані" w:history="1">
              <w:r w:rsidRPr="00942B3A">
                <w:rPr>
                  <w:rStyle w:val="af2"/>
                  <w:b/>
                  <w:i/>
                  <w:color w:val="auto"/>
                  <w:u w:val="none"/>
                  <w:bdr w:val="none" w:sz="0" w:space="0" w:color="auto" w:frame="1"/>
                  <w:lang w:val="uk-UA"/>
                </w:rPr>
                <w:t>11</w:t>
              </w:r>
            </w:hyperlink>
          </w:p>
          <w:p w14:paraId="1A15EFB3" w14:textId="77777777" w:rsidR="00942B3A" w:rsidRPr="00942B3A" w:rsidRDefault="00942B3A" w:rsidP="00942B3A">
            <w:pPr>
              <w:pStyle w:val="af1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942B3A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Тип бенефіціарного володіння:</w:t>
            </w:r>
            <w:r w:rsidRPr="00942B3A">
              <w:rPr>
                <w:rStyle w:val="text-grey"/>
                <w:b/>
                <w:i/>
                <w:bdr w:val="none" w:sz="0" w:space="0" w:color="auto" w:frame="1"/>
              </w:rPr>
              <w:t> </w:t>
            </w:r>
            <w:r w:rsidRPr="00942B3A">
              <w:rPr>
                <w:b/>
                <w:i/>
                <w:lang w:val="uk-UA"/>
              </w:rPr>
              <w:t>Прямий вирішальний вплив</w:t>
            </w:r>
          </w:p>
          <w:p w14:paraId="5699530F" w14:textId="77777777" w:rsidR="00942B3A" w:rsidRPr="00942B3A" w:rsidRDefault="00942B3A" w:rsidP="00942B3A">
            <w:pPr>
              <w:pStyle w:val="af1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942B3A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Відсоток частки статутного капіталу в юридичній особі або відсоток права голосу в юридичній особі:</w:t>
            </w:r>
            <w:r w:rsidRPr="00942B3A">
              <w:rPr>
                <w:rStyle w:val="text-grey"/>
                <w:b/>
                <w:i/>
                <w:bdr w:val="none" w:sz="0" w:space="0" w:color="auto" w:frame="1"/>
              </w:rPr>
              <w:t> </w:t>
            </w:r>
            <w:r w:rsidRPr="00942B3A">
              <w:rPr>
                <w:b/>
                <w:i/>
                <w:lang w:val="uk-UA"/>
              </w:rPr>
              <w:t>50</w:t>
            </w:r>
          </w:p>
          <w:p w14:paraId="531446A8" w14:textId="678B8076" w:rsidR="00942B3A" w:rsidRPr="00942B3A" w:rsidRDefault="00942B3A" w:rsidP="00942B3A">
            <w:pPr>
              <w:pStyle w:val="af1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942B3A">
              <w:rPr>
                <w:rStyle w:val="name"/>
                <w:b/>
                <w:i/>
                <w:bdr w:val="none" w:sz="0" w:space="0" w:color="auto" w:frame="1"/>
                <w:lang w:val="uk-UA"/>
              </w:rPr>
              <w:t>БЄЛІК НАТАЛІЯ МИХАЙЛІВНА</w:t>
            </w:r>
            <w:r w:rsidRPr="00942B3A">
              <w:rPr>
                <w:b/>
                <w:i/>
                <w:lang w:val="uk-UA"/>
              </w:rPr>
              <w:br/>
              <w:t>Україна, 04211, місто Київ, Оболонськ</w:t>
            </w:r>
            <w:r w:rsidRPr="00942B3A">
              <w:rPr>
                <w:b/>
                <w:i/>
              </w:rPr>
              <w:t>а набережна, будинок </w:t>
            </w:r>
            <w:hyperlink r:id="rId19" w:tooltip="Відкрити всі дані" w:history="1">
              <w:r w:rsidRPr="00942B3A">
                <w:rPr>
                  <w:rStyle w:val="af2"/>
                  <w:b/>
                  <w:i/>
                  <w:color w:val="auto"/>
                  <w:u w:val="none"/>
                  <w:bdr w:val="none" w:sz="0" w:space="0" w:color="auto" w:frame="1"/>
                </w:rPr>
                <w:t>1</w:t>
              </w:r>
            </w:hyperlink>
            <w:r w:rsidRPr="00942B3A">
              <w:rPr>
                <w:b/>
                <w:i/>
              </w:rPr>
              <w:t>, корпус </w:t>
            </w:r>
            <w:hyperlink r:id="rId20" w:tooltip="Відкрити всі дані" w:history="1">
              <w:r w:rsidRPr="00942B3A">
                <w:rPr>
                  <w:rStyle w:val="af2"/>
                  <w:b/>
                  <w:i/>
                  <w:color w:val="auto"/>
                  <w:u w:val="none"/>
                  <w:bdr w:val="none" w:sz="0" w:space="0" w:color="auto" w:frame="1"/>
                </w:rPr>
                <w:t>2</w:t>
              </w:r>
            </w:hyperlink>
            <w:r w:rsidRPr="00942B3A">
              <w:rPr>
                <w:b/>
                <w:i/>
              </w:rPr>
              <w:t>, квартира </w:t>
            </w:r>
            <w:hyperlink r:id="rId21" w:tooltip="Відкрити всі дані" w:history="1">
              <w:r w:rsidRPr="00942B3A">
                <w:rPr>
                  <w:rStyle w:val="af2"/>
                  <w:b/>
                  <w:i/>
                  <w:color w:val="auto"/>
                  <w:u w:val="none"/>
                  <w:bdr w:val="none" w:sz="0" w:space="0" w:color="auto" w:frame="1"/>
                </w:rPr>
                <w:t>21</w:t>
              </w:r>
            </w:hyperlink>
          </w:p>
          <w:p w14:paraId="4BE77D90" w14:textId="77777777" w:rsidR="00942B3A" w:rsidRPr="00942B3A" w:rsidRDefault="00942B3A" w:rsidP="00942B3A">
            <w:pPr>
              <w:pStyle w:val="af1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942B3A">
              <w:rPr>
                <w:rStyle w:val="text-grey"/>
                <w:b/>
                <w:i/>
                <w:bdr w:val="none" w:sz="0" w:space="0" w:color="auto" w:frame="1"/>
              </w:rPr>
              <w:t>Тип бенефіціарного володіння: </w:t>
            </w:r>
            <w:r w:rsidRPr="00942B3A">
              <w:rPr>
                <w:b/>
                <w:i/>
              </w:rPr>
              <w:t>Прямий вирішальний вплив</w:t>
            </w:r>
          </w:p>
          <w:p w14:paraId="1C7A8B69" w14:textId="25B27D82" w:rsidR="00E94376" w:rsidRPr="00942B3A" w:rsidRDefault="00942B3A" w:rsidP="00942B3A">
            <w:pPr>
              <w:pStyle w:val="af1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i/>
              </w:rPr>
            </w:pPr>
            <w:r w:rsidRPr="00942B3A">
              <w:rPr>
                <w:rStyle w:val="text-grey"/>
                <w:b/>
                <w:i/>
                <w:bdr w:val="none" w:sz="0" w:space="0" w:color="auto" w:frame="1"/>
              </w:rPr>
              <w:t>Відсоток частки статутного капіталу в юридичній особі або відсоток права голосу в юридичній особі: </w:t>
            </w:r>
            <w:r w:rsidRPr="00942B3A">
              <w:rPr>
                <w:b/>
                <w:i/>
              </w:rPr>
              <w:t>33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942B3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14.01.2022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662600528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31301CEF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 xml:space="preserve">Відомості про земельну ділянку (№ </w:t>
      </w:r>
      <w:r w:rsidR="00BD2A7F" w:rsidRPr="00E14097">
        <w:rPr>
          <w:sz w:val="24"/>
          <w:szCs w:val="24"/>
        </w:rPr>
        <w:t>8000000000:85:886:0001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435318CC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вул. Лісозахисна, 17</w:t>
            </w:r>
            <w:r w:rsidRPr="00A165D8">
              <w:rPr>
                <w:b/>
                <w:i/>
                <w:sz w:val="24"/>
                <w:szCs w:val="24"/>
              </w:rPr>
              <w:t xml:space="preserve"> </w:t>
            </w:r>
            <w:r w:rsidR="000F01E2">
              <w:rPr>
                <w:b/>
                <w:i/>
                <w:sz w:val="24"/>
                <w:szCs w:val="24"/>
                <w:lang w:val="ru-RU"/>
              </w:rPr>
              <w:t>в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F01E2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20,9376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Pr="000F01E2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  <w:r w:rsidRPr="000F01E2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 w:rsidRPr="000F01E2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F01E2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39A25269" w:rsidR="008A338E" w:rsidRPr="00905C1F" w:rsidRDefault="007A1480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Оренда</w:t>
            </w:r>
            <w:r w:rsidR="000F01E2">
              <w:rPr>
                <w:b/>
                <w:i/>
                <w:sz w:val="24"/>
                <w:szCs w:val="24"/>
                <w:lang w:val="ru-RU"/>
              </w:rPr>
              <w:t xml:space="preserve"> до 16.04.2022</w:t>
            </w:r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4E3E06D1" w:rsidR="006764C8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F01E2">
              <w:rPr>
                <w:i/>
                <w:sz w:val="24"/>
                <w:szCs w:val="24"/>
                <w:lang w:val="ru-RU"/>
              </w:rPr>
              <w:t xml:space="preserve"> </w:t>
            </w:r>
            <w:r w:rsidR="000F01E2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2A8A75B8" w:rsidR="006764C8" w:rsidRPr="00BD2A7F" w:rsidRDefault="000F01E2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02.07 </w:t>
            </w:r>
            <w:r w:rsidRPr="000F01E2">
              <w:rPr>
                <w:b/>
                <w:i/>
                <w:color w:val="333333"/>
                <w:sz w:val="24"/>
                <w:szCs w:val="24"/>
                <w:shd w:val="clear" w:color="auto" w:fill="FFFFFF"/>
              </w:rPr>
              <w:t>для іншої житлової забудови</w:t>
            </w:r>
            <w:r>
              <w:rPr>
                <w:color w:val="333333"/>
                <w:shd w:val="clear" w:color="auto" w:fill="FFFFFF"/>
              </w:rPr>
              <w:t xml:space="preserve"> (</w:t>
            </w:r>
            <w:r>
              <w:rPr>
                <w:b/>
                <w:i/>
                <w:sz w:val="24"/>
                <w:szCs w:val="24"/>
              </w:rPr>
              <w:t>для</w:t>
            </w:r>
            <w:r w:rsidR="00BD2A7F" w:rsidRPr="000F01E2">
              <w:rPr>
                <w:b/>
                <w:i/>
                <w:sz w:val="24"/>
                <w:szCs w:val="24"/>
              </w:rPr>
              <w:t xml:space="preserve"> будівництва, обслуговування та експлуатації малоповерхових житлових будинків з об'єктами соціальної та інженерно-транспортної інфраструктури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F01E2">
              <w:rPr>
                <w:iCs w:val="0"/>
                <w:sz w:val="24"/>
                <w:szCs w:val="24"/>
              </w:rPr>
              <w:lastRenderedPageBreak/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0DCAEE6E" w14:textId="2A172E35" w:rsidR="00F05866" w:rsidRPr="007478D9" w:rsidRDefault="00942B3A" w:rsidP="00942B3A">
            <w:pPr>
              <w:pStyle w:val="a4"/>
              <w:shd w:val="clear" w:color="auto" w:fill="auto"/>
              <w:ind w:firstLine="130"/>
              <w:jc w:val="both"/>
              <w:rPr>
                <w:b/>
                <w:i/>
                <w:sz w:val="24"/>
                <w:szCs w:val="24"/>
              </w:rPr>
            </w:pPr>
            <w:r w:rsidRPr="001330C3">
              <w:rPr>
                <w:b/>
                <w:i/>
                <w:sz w:val="24"/>
                <w:szCs w:val="24"/>
                <w:shd w:val="clear" w:color="auto" w:fill="FFFFFF"/>
              </w:rPr>
              <w:t>257 959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1330C3">
              <w:rPr>
                <w:b/>
                <w:i/>
                <w:sz w:val="24"/>
                <w:szCs w:val="24"/>
                <w:shd w:val="clear" w:color="auto" w:fill="FFFFFF"/>
              </w:rPr>
              <w:t>188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 w:rsidRPr="001330C3">
              <w:rPr>
                <w:b/>
                <w:i/>
                <w:sz w:val="24"/>
                <w:szCs w:val="24"/>
                <w:shd w:val="clear" w:color="auto" w:fill="FFFFFF"/>
              </w:rPr>
              <w:t>41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3DABA0AE" w:rsidR="00823CCF" w:rsidRPr="00037B84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>
        <w:rPr>
          <w:i w:val="0"/>
          <w:sz w:val="24"/>
          <w:szCs w:val="24"/>
        </w:rPr>
        <w:t xml:space="preserve">                      </w:t>
      </w:r>
      <w:r w:rsidRPr="00037B84">
        <w:rPr>
          <w:i w:val="0"/>
          <w:sz w:val="24"/>
          <w:szCs w:val="24"/>
        </w:rPr>
        <w:t>від 20</w:t>
      </w:r>
      <w:r w:rsidR="00410FCE">
        <w:rPr>
          <w:i w:val="0"/>
          <w:sz w:val="24"/>
          <w:szCs w:val="24"/>
        </w:rPr>
        <w:t>.04.</w:t>
      </w:r>
      <w:r w:rsidRPr="00037B84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26050A">
        <w:rPr>
          <w:i w:val="0"/>
          <w:sz w:val="24"/>
          <w:szCs w:val="24"/>
        </w:rPr>
        <w:t>проєкт</w:t>
      </w:r>
      <w:r w:rsidRPr="00037B84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29" w:type="dxa"/>
        <w:tblLook w:val="04A0" w:firstRow="1" w:lastRow="0" w:firstColumn="1" w:lastColumn="0" w:noHBand="0" w:noVBand="1"/>
      </w:tblPr>
      <w:tblGrid>
        <w:gridCol w:w="2547"/>
        <w:gridCol w:w="7082"/>
      </w:tblGrid>
      <w:tr w:rsidR="00823CCF" w:rsidRPr="00037B84" w14:paraId="3425DFB0" w14:textId="77777777" w:rsidTr="00034896">
        <w:trPr>
          <w:cantSplit/>
          <w:trHeight w:val="1374"/>
        </w:trPr>
        <w:tc>
          <w:tcPr>
            <w:tcW w:w="2547" w:type="dxa"/>
          </w:tcPr>
          <w:p w14:paraId="62A0DDEA" w14:textId="77777777" w:rsidR="00823CCF" w:rsidRPr="00942B3A" w:rsidRDefault="00823CCF" w:rsidP="00037B84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942B3A">
              <w:rPr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7082" w:type="dxa"/>
          </w:tcPr>
          <w:p w14:paraId="584BA580" w14:textId="77777777" w:rsidR="00942B3A" w:rsidRPr="00942B3A" w:rsidRDefault="00942B3A" w:rsidP="00942B3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42B3A">
              <w:rPr>
                <w:b w:val="0"/>
                <w:i/>
                <w:sz w:val="24"/>
                <w:szCs w:val="24"/>
              </w:rPr>
              <w:t>Вільна від капітальної забудови (акт обстеження земельної ділянки від 19.01.2022 № 22-0024-05).</w:t>
            </w:r>
          </w:p>
          <w:p w14:paraId="6918FF55" w14:textId="77777777" w:rsidR="00942B3A" w:rsidRPr="00942B3A" w:rsidRDefault="00942B3A" w:rsidP="00942B3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42B3A">
              <w:rPr>
                <w:b w:val="0"/>
                <w:i/>
                <w:sz w:val="24"/>
                <w:szCs w:val="24"/>
              </w:rPr>
              <w:t>У Державному реєстрі речових прав на нерухоме майно відсутня інформація про об’єкти нерухомого майна, що належать  приватному підприємству «ПРОДМАРТ» (далі –                                      ПП «ПРОДМАРТ»).</w:t>
            </w:r>
          </w:p>
          <w:p w14:paraId="506E57A9" w14:textId="6BDF741C" w:rsidR="00F947EF" w:rsidRPr="00942B3A" w:rsidRDefault="00942B3A" w:rsidP="00942B3A">
            <w:pPr>
              <w:pStyle w:val="ParagraphStyle"/>
              <w:jc w:val="both"/>
              <w:rPr>
                <w:b/>
                <w:i/>
                <w:lang w:val="uk-UA"/>
              </w:rPr>
            </w:pPr>
            <w:r w:rsidRPr="00942B3A">
              <w:rPr>
                <w:rFonts w:ascii="Times New Roman" w:hAnsi="Times New Roman" w:cs="Times New Roman"/>
                <w:i/>
                <w:lang w:val="uk-UA"/>
              </w:rPr>
              <w:t xml:space="preserve">ПП «ПРОДМАРТ» отримані містобудівні умови та обмеження для проєктування об’єкта будівництва (будівництво малоповерхових житлових будинків з об'єктами соціальної та інженерно-транспортної інфраструктури) від 26.04.2019 </w:t>
            </w:r>
            <w:r w:rsidR="00F95F41">
              <w:rPr>
                <w:rFonts w:ascii="Times New Roman" w:hAnsi="Times New Roman" w:cs="Times New Roman"/>
                <w:i/>
                <w:lang w:val="uk-UA"/>
              </w:rPr>
              <w:t xml:space="preserve">                  </w:t>
            </w:r>
            <w:r w:rsidRPr="00942B3A">
              <w:rPr>
                <w:rFonts w:ascii="Times New Roman" w:hAnsi="Times New Roman" w:cs="Times New Roman"/>
                <w:i/>
                <w:lang w:val="uk-UA"/>
              </w:rPr>
              <w:t>№ 520, дозвіл на виконання будівельних робіт від 15.05.2008</w:t>
            </w:r>
            <w:r w:rsidR="00F95F41">
              <w:rPr>
                <w:rFonts w:ascii="Times New Roman" w:hAnsi="Times New Roman" w:cs="Times New Roman"/>
                <w:i/>
                <w:lang w:val="uk-UA"/>
              </w:rPr>
              <w:t xml:space="preserve">                  </w:t>
            </w:r>
            <w:r w:rsidRPr="00942B3A">
              <w:rPr>
                <w:rFonts w:ascii="Times New Roman" w:hAnsi="Times New Roman" w:cs="Times New Roman"/>
                <w:i/>
                <w:lang w:val="uk-UA"/>
              </w:rPr>
              <w:t xml:space="preserve"> № 0333-Об/Р, контрольна картка на </w:t>
            </w:r>
            <w:r>
              <w:rPr>
                <w:rFonts w:ascii="Times New Roman" w:hAnsi="Times New Roman" w:cs="Times New Roman"/>
                <w:i/>
                <w:lang w:val="uk-UA"/>
              </w:rPr>
              <w:t>тимчасове порушення благоустрою</w:t>
            </w:r>
            <w:r w:rsidRPr="00942B3A">
              <w:rPr>
                <w:rFonts w:ascii="Times New Roman" w:hAnsi="Times New Roman" w:cs="Times New Roman"/>
                <w:i/>
                <w:lang w:val="uk-UA"/>
              </w:rPr>
              <w:t xml:space="preserve"> № 21050033-Об, акт обстеження зелених насаджень, що підлягають видаленню від 21.01.2021 № 8, технічні умови  АТ «Київгаз», ДТЕК Київські Електромережі,                                ПАТ «АКЦІОНЕРНА КОМПАНІЯ «КИЇВВОДОКАНАЛ» на каналізування і водопостачання та ПАТ «Укртелеком» на радіофікацію.</w:t>
            </w:r>
          </w:p>
        </w:tc>
      </w:tr>
      <w:tr w:rsidR="00823CCF" w:rsidRPr="00037B84" w14:paraId="411B143D" w14:textId="77777777" w:rsidTr="00034896">
        <w:trPr>
          <w:cantSplit/>
          <w:trHeight w:val="20"/>
        </w:trPr>
        <w:tc>
          <w:tcPr>
            <w:tcW w:w="2547" w:type="dxa"/>
          </w:tcPr>
          <w:p w14:paraId="2C032EFE" w14:textId="77777777" w:rsidR="00823CCF" w:rsidRPr="000547A0" w:rsidRDefault="00823CCF" w:rsidP="00037B84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0547A0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82" w:type="dxa"/>
          </w:tcPr>
          <w:p w14:paraId="112E87C4" w14:textId="1A918635" w:rsidR="00823CCF" w:rsidRPr="000547A0" w:rsidRDefault="00D328B3" w:rsidP="00AB3A22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547A0">
              <w:rPr>
                <w:b w:val="0"/>
                <w:i/>
                <w:sz w:val="24"/>
                <w:szCs w:val="24"/>
              </w:rPr>
              <w:t>Детальний план території не затверджено</w:t>
            </w:r>
            <w:r w:rsidR="00FE7492" w:rsidRPr="000547A0">
              <w:rPr>
                <w:b w:val="0"/>
                <w:i/>
                <w:sz w:val="24"/>
                <w:szCs w:val="24"/>
              </w:rPr>
              <w:t>.</w:t>
            </w:r>
            <w:r w:rsidR="00E81300" w:rsidRPr="000547A0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037B84" w14:paraId="49FE8B42" w14:textId="77777777" w:rsidTr="00034896">
        <w:trPr>
          <w:cantSplit/>
          <w:trHeight w:val="561"/>
        </w:trPr>
        <w:tc>
          <w:tcPr>
            <w:tcW w:w="2547" w:type="dxa"/>
          </w:tcPr>
          <w:p w14:paraId="46E43E2E" w14:textId="77777777" w:rsidR="00823CCF" w:rsidRPr="000547A0" w:rsidRDefault="00823CCF" w:rsidP="00E752DA">
            <w:pPr>
              <w:pStyle w:val="a7"/>
              <w:rPr>
                <w:i/>
                <w:sz w:val="24"/>
                <w:szCs w:val="24"/>
              </w:rPr>
            </w:pPr>
            <w:r w:rsidRPr="000547A0">
              <w:rPr>
                <w:i/>
                <w:sz w:val="24"/>
                <w:szCs w:val="24"/>
              </w:rPr>
              <w:t>Функціональне</w:t>
            </w:r>
            <w:r w:rsidR="00037B84" w:rsidRPr="000547A0">
              <w:rPr>
                <w:i/>
                <w:sz w:val="24"/>
                <w:szCs w:val="24"/>
                <w:lang w:val="ru-RU"/>
              </w:rPr>
              <w:t xml:space="preserve"> п</w:t>
            </w:r>
            <w:r w:rsidRPr="000547A0">
              <w:rPr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547A0">
              <w:rPr>
                <w:i/>
                <w:sz w:val="24"/>
                <w:szCs w:val="24"/>
              </w:rPr>
              <w:t xml:space="preserve">згідно </w:t>
            </w:r>
            <w:r w:rsidR="00301A8F" w:rsidRPr="000547A0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7082" w:type="dxa"/>
          </w:tcPr>
          <w:p w14:paraId="49BF4673" w14:textId="008CF14D" w:rsidR="00823CCF" w:rsidRPr="000547A0" w:rsidRDefault="000547A0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i/>
                <w:sz w:val="24"/>
                <w:szCs w:val="24"/>
              </w:rPr>
            </w:pPr>
            <w:r w:rsidRPr="000547A0">
              <w:rPr>
                <w:b w:val="0"/>
                <w:i/>
                <w:sz w:val="24"/>
                <w:szCs w:val="24"/>
              </w:rPr>
              <w:t>Території житлової садибної забудови (перс</w:t>
            </w:r>
            <w:r w:rsidR="00034896">
              <w:rPr>
                <w:b w:val="0"/>
                <w:i/>
                <w:sz w:val="24"/>
                <w:szCs w:val="24"/>
              </w:rPr>
              <w:t>пективні)</w:t>
            </w:r>
            <w:r w:rsidRPr="000547A0">
              <w:rPr>
                <w:b w:val="0"/>
                <w:i/>
                <w:sz w:val="24"/>
                <w:szCs w:val="24"/>
              </w:rPr>
              <w:t xml:space="preserve"> </w:t>
            </w:r>
            <w:r w:rsidR="004B1D53">
              <w:rPr>
                <w:b w:val="0"/>
                <w:i/>
                <w:sz w:val="24"/>
                <w:szCs w:val="24"/>
              </w:rPr>
              <w:t xml:space="preserve">                                   </w:t>
            </w:r>
            <w:r w:rsidRPr="000547A0">
              <w:rPr>
                <w:b w:val="0"/>
                <w:i/>
                <w:sz w:val="24"/>
                <w:szCs w:val="24"/>
              </w:rPr>
              <w:t>(з урахуванням змін, передбачених рішенням Київської міської ради від 22.02.2007 № 189/850 щодо  передачі цієї земельної ділянки  в оренду ПП «ПРОДМАРТ»).</w:t>
            </w:r>
          </w:p>
        </w:tc>
      </w:tr>
      <w:tr w:rsidR="00823CCF" w:rsidRPr="00037B84" w14:paraId="529B325E" w14:textId="77777777" w:rsidTr="00034896">
        <w:trPr>
          <w:cantSplit/>
          <w:trHeight w:val="1715"/>
        </w:trPr>
        <w:tc>
          <w:tcPr>
            <w:tcW w:w="2547" w:type="dxa"/>
          </w:tcPr>
          <w:p w14:paraId="453148E1" w14:textId="5A130BE7" w:rsidR="00823CCF" w:rsidRPr="000547A0" w:rsidRDefault="0049177F" w:rsidP="00797225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0547A0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547A0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82" w:type="dxa"/>
          </w:tcPr>
          <w:p w14:paraId="547F6706" w14:textId="77777777" w:rsidR="000547A0" w:rsidRPr="000547A0" w:rsidRDefault="000547A0" w:rsidP="000547A0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547A0">
              <w:rPr>
                <w:b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5A83F7A3" w:rsidR="00823CCF" w:rsidRPr="00797225" w:rsidRDefault="000547A0" w:rsidP="000547A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0547A0">
              <w:rPr>
                <w:b w:val="0"/>
                <w:i/>
                <w:sz w:val="24"/>
                <w:szCs w:val="24"/>
              </w:rPr>
              <w:t>Згідно з відомостями Державного земельного кадастру: категорія земель - н</w:t>
            </w:r>
            <w:r w:rsidR="00034896">
              <w:rPr>
                <w:b w:val="0"/>
                <w:i/>
                <w:sz w:val="24"/>
                <w:szCs w:val="24"/>
              </w:rPr>
              <w:t>е визначена, код виду цільового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547A0">
              <w:rPr>
                <w:b w:val="0"/>
                <w:i/>
                <w:sz w:val="24"/>
                <w:szCs w:val="24"/>
              </w:rPr>
              <w:t>призначення – 02.07.</w:t>
            </w:r>
          </w:p>
        </w:tc>
      </w:tr>
      <w:tr w:rsidR="00034896" w:rsidRPr="00037B84" w14:paraId="03F8D26F" w14:textId="77777777" w:rsidTr="00034896">
        <w:trPr>
          <w:cantSplit/>
          <w:trHeight w:val="1434"/>
        </w:trPr>
        <w:tc>
          <w:tcPr>
            <w:tcW w:w="2547" w:type="dxa"/>
          </w:tcPr>
          <w:p w14:paraId="7ED45AEC" w14:textId="77777777" w:rsidR="00034896" w:rsidRPr="00034896" w:rsidRDefault="00034896" w:rsidP="00034896">
            <w:pPr>
              <w:pStyle w:val="a7"/>
              <w:ind w:left="-120"/>
              <w:rPr>
                <w:i/>
                <w:sz w:val="24"/>
                <w:szCs w:val="24"/>
                <w:lang w:val="en-US"/>
              </w:rPr>
            </w:pPr>
            <w:r w:rsidRPr="00034896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034896">
              <w:rPr>
                <w:i/>
                <w:sz w:val="24"/>
                <w:szCs w:val="24"/>
              </w:rPr>
              <w:t>Розташування</w:t>
            </w:r>
            <w:r w:rsidRPr="00034896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34896">
              <w:rPr>
                <w:i/>
                <w:sz w:val="24"/>
                <w:szCs w:val="24"/>
              </w:rPr>
              <w:t xml:space="preserve">в зеленій </w:t>
            </w:r>
            <w:r w:rsidRPr="00034896">
              <w:rPr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034896" w:rsidRPr="00037B84" w:rsidRDefault="00034896" w:rsidP="0003489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34896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34896">
              <w:rPr>
                <w:i/>
                <w:sz w:val="24"/>
                <w:szCs w:val="24"/>
              </w:rPr>
              <w:t>зоні:</w:t>
            </w:r>
          </w:p>
        </w:tc>
        <w:tc>
          <w:tcPr>
            <w:tcW w:w="7082" w:type="dxa"/>
          </w:tcPr>
          <w:p w14:paraId="32C67EBC" w14:textId="6579B280" w:rsidR="00034896" w:rsidRPr="00034896" w:rsidRDefault="00034896" w:rsidP="0003489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34896">
              <w:rPr>
                <w:b w:val="0"/>
                <w:i/>
                <w:sz w:val="24"/>
                <w:szCs w:val="24"/>
              </w:rPr>
              <w:t>Земельна ділянка не відноситься до територій зелених насаджень загального користування, визначених рішенням Київської</w:t>
            </w:r>
            <w:r>
              <w:rPr>
                <w:b w:val="0"/>
                <w:i/>
                <w:sz w:val="24"/>
                <w:szCs w:val="24"/>
              </w:rPr>
              <w:t xml:space="preserve"> міської ради від 08.07.2021 № 1583/1624 </w:t>
            </w:r>
            <w:r w:rsidRPr="00034896">
              <w:rPr>
                <w:b w:val="0"/>
                <w:i/>
                <w:sz w:val="24"/>
                <w:szCs w:val="24"/>
              </w:rPr>
              <w:t>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034896" w:rsidRPr="00037B84" w14:paraId="50B2A436" w14:textId="77777777" w:rsidTr="00034896">
        <w:trPr>
          <w:cantSplit/>
          <w:trHeight w:val="1715"/>
        </w:trPr>
        <w:tc>
          <w:tcPr>
            <w:tcW w:w="2547" w:type="dxa"/>
          </w:tcPr>
          <w:p w14:paraId="75005E4B" w14:textId="520EBDE5" w:rsidR="00034896" w:rsidRPr="00034896" w:rsidRDefault="00034896" w:rsidP="00034896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0F01E2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034896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82" w:type="dxa"/>
          </w:tcPr>
          <w:p w14:paraId="6D8C7E07" w14:textId="556F5382" w:rsidR="00034896" w:rsidRPr="00034896" w:rsidRDefault="00034896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 w:rsidRPr="00034896">
              <w:rPr>
                <w:rFonts w:ascii="Times New Roman" w:hAnsi="Times New Roman" w:cs="Times New Roman"/>
                <w:bCs/>
                <w:i/>
                <w:lang w:val="uk-UA" w:bidi="uk-UA"/>
              </w:rPr>
              <w:t>Земельна ділянка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передана в оренду на 15 років </w:t>
            </w:r>
            <w:r w:rsidRPr="00034896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ПП «ПРОДМАРТ» для будівництва, обслуговування та експлуатації малоповерхових житлових будинків з об'єктами соціальної та інженерно-транспортної інфраструктури відповідно до рішення Київсь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кої міської ради від 22.02.2007 </w:t>
            </w:r>
            <w:r w:rsidRPr="00034896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№ 189/850 та договору оренди                         від 16.04.2007  № 78-6-00434 (далі – Договір оренди), терміном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          </w:t>
            </w:r>
            <w:r w:rsidRPr="00034896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дії – до 16.04.2022. </w:t>
            </w:r>
          </w:p>
          <w:p w14:paraId="41CBD658" w14:textId="77777777" w:rsidR="00034896" w:rsidRPr="00034896" w:rsidRDefault="00034896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bidi="uk-UA"/>
              </w:rPr>
            </w:pP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>Рішенням Господарського суду м. Києва від 23.12.2014 у                    справі № 910/23513/14, залишеного без змін постановою Київського  апеляційного  господарського суду  від  21.04.2015,</w:t>
            </w:r>
          </w:p>
          <w:p w14:paraId="43EAB4ED" w14:textId="77777777" w:rsidR="00034896" w:rsidRPr="00034896" w:rsidRDefault="00034896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bidi="uk-UA"/>
              </w:rPr>
            </w:pP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>унесено зміни до Договору оренди, встановивши річну орендну плату за земельну ділянку у розмірі 3% від її нормативної грошової оцінки.</w:t>
            </w:r>
          </w:p>
          <w:p w14:paraId="1E2BC277" w14:textId="13441DBE" w:rsidR="00034896" w:rsidRPr="00034896" w:rsidRDefault="00034896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bidi="uk-UA"/>
              </w:rPr>
            </w:pP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Рішення Київської міської ради від 19.02.2015 № 157/1022 «Про розірвання договору оренди земельної ділянки, укладеного між Київською міською радою та приватним підприємством «ПРОДМАРТ» від 16.04.2007 № 78-6-00434 на підставі рішення Київської міської ради від 22.02.2007 № 189/850», що приймалось Київською міською радою у зв’язку з порушення строків завершення забудови цієї земельної ділянки, за позовом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                    </w:t>
            </w: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ПП «ПРОДМАРТ» визнано незаконним та скасовано рішенням Господарського суду м. Києва від 19.06.2015 у справі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                           </w:t>
            </w: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№ 910/9190/15, залишеним без змін постановою Київського апеляційного господарського суду від 07.09.2015, яка залишена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 </w:t>
            </w: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без змін постановою Вищого господарського суду України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           </w:t>
            </w: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>від 03.12.2015.</w:t>
            </w:r>
          </w:p>
          <w:p w14:paraId="0FD004F5" w14:textId="3AB6621E" w:rsidR="00034896" w:rsidRPr="00034896" w:rsidRDefault="00034896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bidi="uk-UA"/>
              </w:rPr>
            </w:pP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Рішенням Господарського суду м. Києва від 05.02.2019 у справі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     </w:t>
            </w: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>№ 910/5342/18 відмовлено у задоволенні позову керівника Київськ</w:t>
            </w:r>
            <w:r w:rsidR="00D74853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ої місцевої прокуратури № 5 до </w:t>
            </w:r>
            <w:r w:rsidRPr="00034896">
              <w:rPr>
                <w:rFonts w:ascii="Times New Roman" w:hAnsi="Times New Roman" w:cs="Times New Roman"/>
                <w:bCs/>
                <w:i/>
                <w:lang w:bidi="uk-UA"/>
              </w:rPr>
              <w:t>ПП «ПРОДМАРТ» про розірвання Договору оренди та повернення земельної ділянки.</w:t>
            </w:r>
          </w:p>
          <w:p w14:paraId="3A5AE78C" w14:textId="49C54C81" w:rsidR="00034896" w:rsidRDefault="00D74853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bidi="uk-UA"/>
              </w:rPr>
            </w:pPr>
            <w:r>
              <w:rPr>
                <w:rFonts w:ascii="Times New Roman" w:hAnsi="Times New Roman" w:cs="Times New Roman"/>
                <w:bCs/>
                <w:i/>
                <w:lang w:bidi="uk-UA"/>
              </w:rPr>
              <w:t xml:space="preserve">Постановою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П</w:t>
            </w:r>
            <w:r w:rsidR="00034896" w:rsidRPr="00034896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івнічного апеляційного господарського суду                 від 18.04.2019 апеляційну скаргу прокуратури залишено без задоволення, рішення суду першої інстанції змінено в мотивувальній частині в редакції постанови </w:t>
            </w:r>
            <w:r w:rsidR="00C722F7">
              <w:rPr>
                <w:rFonts w:ascii="Times New Roman" w:hAnsi="Times New Roman" w:cs="Times New Roman"/>
                <w:bCs/>
                <w:i/>
                <w:lang w:val="uk-UA" w:bidi="uk-UA"/>
              </w:rPr>
              <w:t>П</w:t>
            </w:r>
            <w:r w:rsidR="00C722F7" w:rsidRPr="00034896">
              <w:rPr>
                <w:rFonts w:ascii="Times New Roman" w:hAnsi="Times New Roman" w:cs="Times New Roman"/>
                <w:bCs/>
                <w:i/>
                <w:lang w:bidi="uk-UA"/>
              </w:rPr>
              <w:t>івнічного апеляційного госп</w:t>
            </w:r>
            <w:r w:rsidR="00C722F7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одарського суду </w:t>
            </w:r>
            <w:r w:rsidR="00034896" w:rsidRPr="00034896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від 18.04.2019, рішення суду першої інстанції залишено без змін у частині резолютивної частини. </w:t>
            </w:r>
          </w:p>
          <w:p w14:paraId="383B0872" w14:textId="163D3B7C" w:rsidR="00CF64C3" w:rsidRPr="00546805" w:rsidRDefault="00D74853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 w:rsidRPr="00546805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Одночасно </w:t>
            </w:r>
            <w:r w:rsidR="00C722F7">
              <w:rPr>
                <w:rFonts w:ascii="Times New Roman" w:hAnsi="Times New Roman" w:cs="Times New Roman"/>
                <w:bCs/>
                <w:i/>
                <w:lang w:val="uk-UA" w:bidi="uk-UA"/>
              </w:rPr>
              <w:t>постановою</w:t>
            </w:r>
            <w:r w:rsidRPr="00546805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Північного апеляційного господарського суду від 18.04.2019 </w:t>
            </w:r>
            <w:r w:rsidRPr="00546805">
              <w:rPr>
                <w:rFonts w:ascii="Times New Roman" w:hAnsi="Times New Roman" w:cs="Times New Roman"/>
                <w:bCs/>
                <w:i/>
                <w:lang w:bidi="uk-UA"/>
              </w:rPr>
              <w:t xml:space="preserve">у справі </w:t>
            </w:r>
            <w:r w:rsidRPr="00546805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Pr="00546805">
              <w:rPr>
                <w:rFonts w:ascii="Times New Roman" w:hAnsi="Times New Roman" w:cs="Times New Roman"/>
                <w:bCs/>
                <w:i/>
                <w:lang w:bidi="uk-UA"/>
              </w:rPr>
              <w:t>№ 910/5342/18</w:t>
            </w:r>
            <w:r w:rsidRPr="00546805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="00CF64C3" w:rsidRPr="00546805">
              <w:rPr>
                <w:rFonts w:ascii="Times New Roman" w:hAnsi="Times New Roman" w:cs="Times New Roman"/>
                <w:bCs/>
                <w:i/>
                <w:lang w:val="uk-UA" w:bidi="uk-UA"/>
              </w:rPr>
              <w:t>встановлено, що позовні вимоги про розірвання Договору оренди є обгрунтованими та правомірними, оскільки порушені строки завершення забудови земельної ділянки.</w:t>
            </w:r>
          </w:p>
          <w:p w14:paraId="2A2E63AD" w14:textId="405A7999" w:rsidR="00034896" w:rsidRPr="00546805" w:rsidRDefault="00FE69F9" w:rsidP="00034896">
            <w:pPr>
              <w:pStyle w:val="ParagraphStyle"/>
              <w:jc w:val="both"/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</w:pPr>
            <w:r w:rsidRPr="00546805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Також </w:t>
            </w:r>
            <w:r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 xml:space="preserve">є присутнім супротив громадскості щодо забудови цієї земельної ділянки (зокрема </w:t>
            </w:r>
            <w:r w:rsidRPr="00546805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звернення </w:t>
            </w:r>
            <w:r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>громадських організацій «Центр моніторингу влади», «Київська Пуща», «Екозагін»</w:t>
            </w:r>
            <w:r w:rsid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>,</w:t>
            </w:r>
            <w:r w:rsidRPr="00546805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r w:rsidR="00546805"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>зареєстроване в системі електронного документообігу АСКОД</w:t>
            </w:r>
            <w:r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 xml:space="preserve"> </w:t>
            </w:r>
            <w:r w:rsidR="00546805"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 xml:space="preserve"> (далі – АСКОД) </w:t>
            </w:r>
            <w:r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 xml:space="preserve">від 22.04.2021 </w:t>
            </w:r>
            <w:r w:rsidR="00546805"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 xml:space="preserve">за </w:t>
            </w:r>
            <w:r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>№ 14573</w:t>
            </w:r>
            <w:r w:rsidR="00546805" w:rsidRPr="00546805">
              <w:rPr>
                <w:rFonts w:ascii="Times New Roman" w:hAnsi="Times New Roman" w:cs="Times New Roman"/>
                <w:bCs/>
                <w:i/>
                <w:lang w:val="uk-UA"/>
              </w:rPr>
              <w:t xml:space="preserve">, </w:t>
            </w:r>
            <w:r w:rsidR="00546805" w:rsidRPr="00546805">
              <w:rPr>
                <w:rFonts w:ascii="Times New Roman" w:hAnsi="Times New Roman" w:cs="Times New Roman"/>
                <w:i/>
                <w:lang w:val="uk-UA"/>
              </w:rPr>
              <w:t>звернення Національного природного парку «Голосіївський» від 12.11.2021                 № 746/2-08-3, у тому числі направлене листом Міністерства захисту довкілля та природних ресурсів України від 18.11.2021                 № 25/7-11/24607-21</w:t>
            </w:r>
            <w:r w:rsidR="00546805">
              <w:rPr>
                <w:rFonts w:ascii="Times New Roman" w:hAnsi="Times New Roman" w:cs="Times New Roman"/>
                <w:i/>
                <w:lang w:val="uk-UA"/>
              </w:rPr>
              <w:t xml:space="preserve">, </w:t>
            </w:r>
            <w:r w:rsidR="00546805" w:rsidRPr="00546805">
              <w:rPr>
                <w:rFonts w:ascii="Times New Roman" w:hAnsi="Times New Roman" w:cs="Times New Roman"/>
                <w:i/>
                <w:shd w:val="clear" w:color="auto" w:fill="FFFFFF"/>
                <w:lang w:val="uk-UA"/>
              </w:rPr>
              <w:t xml:space="preserve">зареєстроване в АСКОД </w:t>
            </w:r>
            <w:r w:rsidR="00546805" w:rsidRPr="00546805">
              <w:rPr>
                <w:rFonts w:ascii="Times New Roman" w:hAnsi="Times New Roman" w:cs="Times New Roman"/>
                <w:i/>
                <w:lang w:val="uk-UA"/>
              </w:rPr>
              <w:t xml:space="preserve">від 19.11.2021 </w:t>
            </w:r>
            <w:r w:rsidR="00546805">
              <w:rPr>
                <w:rFonts w:ascii="Times New Roman" w:hAnsi="Times New Roman" w:cs="Times New Roman"/>
                <w:i/>
                <w:lang w:val="uk-UA"/>
              </w:rPr>
              <w:t xml:space="preserve">                      </w:t>
            </w:r>
            <w:r w:rsidR="00546805" w:rsidRPr="00546805">
              <w:rPr>
                <w:rFonts w:ascii="Times New Roman" w:hAnsi="Times New Roman" w:cs="Times New Roman"/>
                <w:i/>
                <w:lang w:val="uk-UA"/>
              </w:rPr>
              <w:t>№ 08/29079</w:t>
            </w:r>
            <w:r w:rsidR="00546805" w:rsidRPr="00546805">
              <w:rPr>
                <w:rFonts w:ascii="Times New Roman" w:hAnsi="Times New Roman" w:cs="Times New Roman"/>
                <w:bCs/>
                <w:i/>
                <w:lang w:val="uk-UA"/>
              </w:rPr>
              <w:t>.</w:t>
            </w:r>
          </w:p>
        </w:tc>
      </w:tr>
      <w:tr w:rsidR="00546805" w:rsidRPr="00037B84" w14:paraId="21F9A835" w14:textId="77777777" w:rsidTr="00034896">
        <w:trPr>
          <w:cantSplit/>
          <w:trHeight w:val="1715"/>
        </w:trPr>
        <w:tc>
          <w:tcPr>
            <w:tcW w:w="2547" w:type="dxa"/>
          </w:tcPr>
          <w:p w14:paraId="06A53FE3" w14:textId="4E01BA30" w:rsidR="00546805" w:rsidRPr="00546805" w:rsidRDefault="00546805" w:rsidP="00034896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546805">
              <w:rPr>
                <w:i/>
                <w:sz w:val="24"/>
                <w:szCs w:val="24"/>
              </w:rPr>
              <w:lastRenderedPageBreak/>
              <w:t>Інші особливості:</w:t>
            </w:r>
          </w:p>
        </w:tc>
        <w:tc>
          <w:tcPr>
            <w:tcW w:w="7082" w:type="dxa"/>
          </w:tcPr>
          <w:p w14:paraId="0C9096E6" w14:textId="7CB3EF84" w:rsidR="00546805" w:rsidRPr="00034896" w:rsidRDefault="00546805" w:rsidP="00034896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 w:rsidRPr="00546805">
              <w:rPr>
                <w:rFonts w:ascii="Times New Roman" w:hAnsi="Times New Roman" w:cs="Times New Roman"/>
                <w:bCs/>
                <w:i/>
                <w:lang w:val="uk-UA" w:bidi="uk-UA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037B84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13390371" w14:textId="2DFE9303" w:rsidR="00823CCF" w:rsidRPr="00037B84" w:rsidRDefault="007901DB" w:rsidP="00B25D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 w:rsidR="007478D9">
        <w:rPr>
          <w:i w:val="0"/>
          <w:sz w:val="24"/>
          <w:szCs w:val="24"/>
        </w:rPr>
        <w:t xml:space="preserve">право на відмову </w:t>
      </w:r>
      <w:r w:rsidR="00E81300">
        <w:rPr>
          <w:i w:val="0"/>
          <w:sz w:val="24"/>
          <w:szCs w:val="24"/>
        </w:rPr>
        <w:t>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28F2EEDE" w14:textId="59D4B1B5" w:rsidR="004B1D53" w:rsidRPr="00537A73" w:rsidRDefault="004B1D53" w:rsidP="004B1D53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537A73">
        <w:rPr>
          <w:i w:val="0"/>
          <w:sz w:val="24"/>
          <w:szCs w:val="24"/>
        </w:rPr>
        <w:t xml:space="preserve">Відповідно до Податкового кодексу України та рішення Київської міської ради                              від 09.12.2021 № 3704/3745 «Про бюджет міста Києва на 2022 рік» орієнтовний розмір </w:t>
      </w:r>
      <w:r w:rsidR="001437F2">
        <w:rPr>
          <w:i w:val="0"/>
          <w:sz w:val="24"/>
          <w:szCs w:val="24"/>
        </w:rPr>
        <w:t>річної орендної плати складає</w:t>
      </w:r>
      <w:r w:rsidRPr="00537A73">
        <w:rPr>
          <w:i w:val="0"/>
          <w:sz w:val="24"/>
          <w:szCs w:val="24"/>
        </w:rPr>
        <w:t xml:space="preserve">: </w:t>
      </w:r>
      <w:r w:rsidRPr="00537A73">
        <w:rPr>
          <w:b/>
          <w:sz w:val="24"/>
          <w:szCs w:val="24"/>
          <w:shd w:val="clear" w:color="auto" w:fill="FFFFFF"/>
        </w:rPr>
        <w:t xml:space="preserve"> </w:t>
      </w:r>
      <w:r w:rsidRPr="001330C3">
        <w:rPr>
          <w:b/>
          <w:sz w:val="24"/>
          <w:szCs w:val="24"/>
          <w:shd w:val="clear" w:color="auto" w:fill="FFFFFF"/>
        </w:rPr>
        <w:t>7 738</w:t>
      </w:r>
      <w:r>
        <w:rPr>
          <w:b/>
          <w:sz w:val="24"/>
          <w:szCs w:val="24"/>
          <w:shd w:val="clear" w:color="auto" w:fill="FFFFFF"/>
        </w:rPr>
        <w:t> </w:t>
      </w:r>
      <w:r w:rsidRPr="001330C3">
        <w:rPr>
          <w:b/>
          <w:sz w:val="24"/>
          <w:szCs w:val="24"/>
          <w:shd w:val="clear" w:color="auto" w:fill="FFFFFF"/>
        </w:rPr>
        <w:t>775</w:t>
      </w:r>
      <w:r>
        <w:rPr>
          <w:b/>
          <w:sz w:val="24"/>
          <w:szCs w:val="24"/>
          <w:shd w:val="clear" w:color="auto" w:fill="FFFFFF"/>
        </w:rPr>
        <w:t>,</w:t>
      </w:r>
      <w:r w:rsidRPr="001330C3">
        <w:rPr>
          <w:b/>
          <w:sz w:val="24"/>
          <w:szCs w:val="24"/>
          <w:shd w:val="clear" w:color="auto" w:fill="FFFFFF"/>
        </w:rPr>
        <w:t>65</w:t>
      </w:r>
      <w:r>
        <w:rPr>
          <w:b/>
          <w:sz w:val="24"/>
          <w:szCs w:val="24"/>
          <w:shd w:val="clear" w:color="auto" w:fill="FFFFFF"/>
        </w:rPr>
        <w:t xml:space="preserve"> грн (3%).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0564BF18" w:rsidR="007901DB" w:rsidRPr="00037B84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76D45D29" w14:textId="45F87A87" w:rsidR="00C87024" w:rsidRPr="004B1D53" w:rsidRDefault="00823CCF" w:rsidP="004B1D53">
      <w:pPr>
        <w:pStyle w:val="22"/>
        <w:shd w:val="clear" w:color="auto" w:fill="auto"/>
        <w:spacing w:after="0"/>
        <w:ind w:firstLine="426"/>
        <w:contextualSpacing/>
        <w:jc w:val="left"/>
        <w:rPr>
          <w:rStyle w:val="ae"/>
          <w:b w:val="0"/>
          <w:sz w:val="20"/>
          <w:szCs w:val="20"/>
          <w:lang w:val="ru-RU"/>
        </w:rPr>
      </w:pPr>
      <w:r w:rsidRPr="004B1D53">
        <w:rPr>
          <w:b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4B1D53">
        <w:rPr>
          <w:rStyle w:val="ae"/>
          <w:b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942B3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7" w:h="16839" w:code="9"/>
      <w:pgMar w:top="851" w:right="567" w:bottom="851" w:left="1701" w:header="278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54758" w14:textId="77777777" w:rsidR="00DF6D3F" w:rsidRDefault="00DF6D3F">
      <w:r>
        <w:separator/>
      </w:r>
    </w:p>
  </w:endnote>
  <w:endnote w:type="continuationSeparator" w:id="0">
    <w:p w14:paraId="7C37CDA0" w14:textId="77777777" w:rsidR="00DF6D3F" w:rsidRDefault="00DF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054A5" w14:textId="77777777" w:rsidR="00DF6D3F" w:rsidRDefault="00DF6D3F"/>
  </w:footnote>
  <w:footnote w:type="continuationSeparator" w:id="0">
    <w:p w14:paraId="32A45E6C" w14:textId="77777777" w:rsidR="00DF6D3F" w:rsidRDefault="00DF6D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0F01E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0F01E2">
          <w:rPr>
            <w:i w:val="0"/>
            <w:sz w:val="12"/>
            <w:szCs w:val="12"/>
            <w:lang w:val="ru-RU"/>
          </w:rPr>
          <w:t>-37997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0F01E2">
          <w:rPr>
            <w:i w:val="0"/>
            <w:sz w:val="12"/>
            <w:szCs w:val="12"/>
            <w:lang w:val="ru-RU"/>
          </w:rPr>
          <w:t>06.06.2022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0F01E2">
          <w:rPr>
            <w:i w:val="0"/>
            <w:sz w:val="12"/>
            <w:szCs w:val="12"/>
            <w:lang w:val="ru-RU"/>
          </w:rPr>
          <w:t>662600528</w:t>
        </w:r>
      </w:p>
      <w:p w14:paraId="0BF67CBB" w14:textId="7FCEB94D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07A6C" w:rsidRPr="00D07A6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35C"/>
    <w:rsid w:val="00005A7B"/>
    <w:rsid w:val="00014A32"/>
    <w:rsid w:val="00021C00"/>
    <w:rsid w:val="00034896"/>
    <w:rsid w:val="00037B84"/>
    <w:rsid w:val="000502C7"/>
    <w:rsid w:val="000547A0"/>
    <w:rsid w:val="000620A3"/>
    <w:rsid w:val="0007092F"/>
    <w:rsid w:val="00077408"/>
    <w:rsid w:val="000B0F4B"/>
    <w:rsid w:val="000B1E81"/>
    <w:rsid w:val="000C1779"/>
    <w:rsid w:val="000C7B1F"/>
    <w:rsid w:val="000E2C5B"/>
    <w:rsid w:val="000F01E2"/>
    <w:rsid w:val="00106A0E"/>
    <w:rsid w:val="00133E0C"/>
    <w:rsid w:val="001437F2"/>
    <w:rsid w:val="001461CC"/>
    <w:rsid w:val="001702E3"/>
    <w:rsid w:val="001D29C3"/>
    <w:rsid w:val="001D4FCD"/>
    <w:rsid w:val="001D7910"/>
    <w:rsid w:val="001E09C8"/>
    <w:rsid w:val="001F6A9F"/>
    <w:rsid w:val="0023241F"/>
    <w:rsid w:val="00233EC9"/>
    <w:rsid w:val="0025220F"/>
    <w:rsid w:val="0026050A"/>
    <w:rsid w:val="0027157C"/>
    <w:rsid w:val="002B1314"/>
    <w:rsid w:val="002C4DEB"/>
    <w:rsid w:val="002C5AE9"/>
    <w:rsid w:val="002D306E"/>
    <w:rsid w:val="002E296C"/>
    <w:rsid w:val="00301A8F"/>
    <w:rsid w:val="00330527"/>
    <w:rsid w:val="00333098"/>
    <w:rsid w:val="00371C0B"/>
    <w:rsid w:val="003B2E64"/>
    <w:rsid w:val="003D4C7E"/>
    <w:rsid w:val="003E1B2C"/>
    <w:rsid w:val="004050E8"/>
    <w:rsid w:val="004070FF"/>
    <w:rsid w:val="00410FCE"/>
    <w:rsid w:val="0045563D"/>
    <w:rsid w:val="0046581A"/>
    <w:rsid w:val="004825B8"/>
    <w:rsid w:val="0049177F"/>
    <w:rsid w:val="0049406D"/>
    <w:rsid w:val="00495DE6"/>
    <w:rsid w:val="004B1D53"/>
    <w:rsid w:val="004C58DD"/>
    <w:rsid w:val="004D51B7"/>
    <w:rsid w:val="00503800"/>
    <w:rsid w:val="005153EF"/>
    <w:rsid w:val="005156AF"/>
    <w:rsid w:val="00543C2B"/>
    <w:rsid w:val="00543CE1"/>
    <w:rsid w:val="00546805"/>
    <w:rsid w:val="00551AA1"/>
    <w:rsid w:val="00553E8C"/>
    <w:rsid w:val="005863BF"/>
    <w:rsid w:val="005A1CA5"/>
    <w:rsid w:val="005B2FD0"/>
    <w:rsid w:val="005F25CC"/>
    <w:rsid w:val="00617D3B"/>
    <w:rsid w:val="00641A5F"/>
    <w:rsid w:val="00662672"/>
    <w:rsid w:val="00674DF9"/>
    <w:rsid w:val="006764C8"/>
    <w:rsid w:val="006C2523"/>
    <w:rsid w:val="006E16C7"/>
    <w:rsid w:val="006E4202"/>
    <w:rsid w:val="0070323B"/>
    <w:rsid w:val="007051BC"/>
    <w:rsid w:val="00714CB9"/>
    <w:rsid w:val="00741AC9"/>
    <w:rsid w:val="007478D9"/>
    <w:rsid w:val="00760DB8"/>
    <w:rsid w:val="00776292"/>
    <w:rsid w:val="007812BA"/>
    <w:rsid w:val="007901DB"/>
    <w:rsid w:val="0079066A"/>
    <w:rsid w:val="00797225"/>
    <w:rsid w:val="007A1480"/>
    <w:rsid w:val="007B3222"/>
    <w:rsid w:val="007B72F8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A2C8C"/>
    <w:rsid w:val="008A338E"/>
    <w:rsid w:val="008E1F22"/>
    <w:rsid w:val="008F0B34"/>
    <w:rsid w:val="0090349D"/>
    <w:rsid w:val="00905C1F"/>
    <w:rsid w:val="0092729D"/>
    <w:rsid w:val="00942B3A"/>
    <w:rsid w:val="00945B96"/>
    <w:rsid w:val="00997C3E"/>
    <w:rsid w:val="009B2A30"/>
    <w:rsid w:val="009E2B7E"/>
    <w:rsid w:val="009F0D03"/>
    <w:rsid w:val="009F4C72"/>
    <w:rsid w:val="00A26962"/>
    <w:rsid w:val="00A32C03"/>
    <w:rsid w:val="00A6308E"/>
    <w:rsid w:val="00AA1C09"/>
    <w:rsid w:val="00AB3A22"/>
    <w:rsid w:val="00AB6E47"/>
    <w:rsid w:val="00AD6678"/>
    <w:rsid w:val="00AE5CCC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D2A7F"/>
    <w:rsid w:val="00C241ED"/>
    <w:rsid w:val="00C46615"/>
    <w:rsid w:val="00C517C4"/>
    <w:rsid w:val="00C51D59"/>
    <w:rsid w:val="00C6011D"/>
    <w:rsid w:val="00C722F7"/>
    <w:rsid w:val="00C82C7A"/>
    <w:rsid w:val="00C87024"/>
    <w:rsid w:val="00C87AA9"/>
    <w:rsid w:val="00CE1294"/>
    <w:rsid w:val="00CF2164"/>
    <w:rsid w:val="00CF64C3"/>
    <w:rsid w:val="00D07A6C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74853"/>
    <w:rsid w:val="00D838DC"/>
    <w:rsid w:val="00DF6D3F"/>
    <w:rsid w:val="00E01F00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F05866"/>
    <w:rsid w:val="00F13EF1"/>
    <w:rsid w:val="00F23C73"/>
    <w:rsid w:val="00F41A93"/>
    <w:rsid w:val="00F41EC4"/>
    <w:rsid w:val="00F4426A"/>
    <w:rsid w:val="00F62C48"/>
    <w:rsid w:val="00F81243"/>
    <w:rsid w:val="00F947EF"/>
    <w:rsid w:val="00F95F41"/>
    <w:rsid w:val="00FB754A"/>
    <w:rsid w:val="00FD6251"/>
    <w:rsid w:val="00FE69F9"/>
    <w:rsid w:val="00FE7492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1">
    <w:name w:val="Normal (Web)"/>
    <w:basedOn w:val="a"/>
    <w:uiPriority w:val="99"/>
    <w:unhideWhenUsed/>
    <w:rsid w:val="00942B3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942B3A"/>
  </w:style>
  <w:style w:type="character" w:styleId="af2">
    <w:name w:val="Hyperlink"/>
    <w:basedOn w:val="a0"/>
    <w:uiPriority w:val="99"/>
    <w:semiHidden/>
    <w:unhideWhenUsed/>
    <w:rsid w:val="00942B3A"/>
    <w:rPr>
      <w:color w:val="0000FF"/>
      <w:u w:val="single"/>
    </w:rPr>
  </w:style>
  <w:style w:type="character" w:customStyle="1" w:styleId="text-grey">
    <w:name w:val="text-grey"/>
    <w:basedOn w:val="a0"/>
    <w:rsid w:val="00942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15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5811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5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255527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5611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hyperlink" Target="https://youcontrol.com.ua/search/?q=35746429" TargetMode="External"/><Relationship Id="rId18" Type="http://schemas.openxmlformats.org/officeDocument/2006/relationships/hyperlink" Target="https://youcontrol.com.ua/register-trial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youcontrol.com.ua/register-tria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hyperlink" Target="https://youcontrol.com.ua/register-trial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youcontrol.com.ua/register-trial/" TargetMode="External"/><Relationship Id="rId20" Type="http://schemas.openxmlformats.org/officeDocument/2006/relationships/hyperlink" Target="https://youcontrol.com.ua/register-trial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youcontrol.com.ua/register-trial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youcontrol.com.ua/register-trial/" TargetMode="Externa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82FC8-34DD-49F2-A2B0-D7FAE114A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1587</Words>
  <Characters>9050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10616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Корнійчук Олеся Михайлівна</cp:lastModifiedBy>
  <cp:revision>2</cp:revision>
  <cp:lastPrinted>2021-11-25T14:16:00Z</cp:lastPrinted>
  <dcterms:created xsi:type="dcterms:W3CDTF">2022-07-25T12:14:00Z</dcterms:created>
  <dcterms:modified xsi:type="dcterms:W3CDTF">2022-07-25T12:14:00Z</dcterms:modified>
</cp:coreProperties>
</file>