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IV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4E35D2A2" w:rsidR="00706003" w:rsidRPr="00C65838" w:rsidRDefault="00F6000A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609B6484">
            <wp:simplePos x="0" y="0"/>
            <wp:positionH relativeFrom="column">
              <wp:posOffset>4423410</wp:posOffset>
            </wp:positionH>
            <wp:positionV relativeFrom="paragraph">
              <wp:posOffset>14605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6E71495B" w14:textId="1503CF56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671494472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671494472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825"/>
      </w:tblGrid>
      <w:tr w:rsidR="00DE4A20" w:rsidRPr="00A17376" w14:paraId="39883B9B" w14:textId="77777777" w:rsidTr="00A17376">
        <w:trPr>
          <w:trHeight w:val="2491"/>
        </w:trPr>
        <w:tc>
          <w:tcPr>
            <w:tcW w:w="5825" w:type="dxa"/>
            <w:hideMark/>
          </w:tcPr>
          <w:p w14:paraId="1F9026A4" w14:textId="0DECAD19" w:rsidR="00A17376" w:rsidRDefault="00A17376" w:rsidP="00370F8B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A17376">
              <w:rPr>
                <w:b/>
                <w:color w:val="000000" w:themeColor="text1"/>
                <w:sz w:val="28"/>
                <w:szCs w:val="28"/>
              </w:rPr>
              <w:t xml:space="preserve">Про надання КИЇВСЬКОМУ КОМУНАЛЬНОМУ ОБ’ЄДНАННЮ ЗЕЛЕНОГО БУДІВНИЦТВА ТА ЕКСПЛУАТАЦІЇ ЗЕЛЕНИХ НАСАДЖЕНЬ МІСТА «КИЇВЗЕЛЕНБУД» земельної ділянки в </w:t>
            </w:r>
            <w:r w:rsidRPr="00A17376">
              <w:rPr>
                <w:b/>
                <w:iCs/>
                <w:color w:val="000000" w:themeColor="text1"/>
                <w:sz w:val="28"/>
                <w:szCs w:val="28"/>
              </w:rPr>
              <w:t>постійне користування</w:t>
            </w:r>
            <w:r w:rsidRPr="00A17376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A17376">
              <w:rPr>
                <w:b/>
                <w:iCs/>
                <w:color w:val="000000" w:themeColor="text1"/>
                <w:sz w:val="28"/>
                <w:szCs w:val="28"/>
              </w:rPr>
              <w:t xml:space="preserve">для </w:t>
            </w:r>
            <w:r>
              <w:rPr>
                <w:b/>
                <w:iCs/>
                <w:color w:val="000000" w:themeColor="text1"/>
                <w:sz w:val="28"/>
                <w:szCs w:val="28"/>
              </w:rPr>
              <w:t xml:space="preserve">створення, облаштування та </w:t>
            </w:r>
            <w:r w:rsidRPr="00A17376">
              <w:rPr>
                <w:b/>
                <w:iCs/>
                <w:color w:val="000000" w:themeColor="text1"/>
                <w:sz w:val="28"/>
                <w:szCs w:val="28"/>
              </w:rPr>
              <w:t xml:space="preserve">експлуатації </w:t>
            </w:r>
            <w:r>
              <w:rPr>
                <w:b/>
                <w:iCs/>
                <w:color w:val="000000" w:themeColor="text1"/>
                <w:sz w:val="28"/>
                <w:szCs w:val="28"/>
              </w:rPr>
              <w:t xml:space="preserve">скверу </w:t>
            </w:r>
            <w:r w:rsidRPr="00A17376">
              <w:rPr>
                <w:b/>
                <w:color w:val="000000" w:themeColor="text1"/>
                <w:sz w:val="28"/>
                <w:szCs w:val="28"/>
              </w:rPr>
              <w:t>на</w:t>
            </w:r>
            <w:r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A17376">
              <w:rPr>
                <w:b/>
                <w:iCs/>
                <w:color w:val="000000" w:themeColor="text1"/>
                <w:sz w:val="28"/>
                <w:szCs w:val="28"/>
              </w:rPr>
              <w:t xml:space="preserve">вул. </w:t>
            </w:r>
            <w:r>
              <w:rPr>
                <w:b/>
                <w:iCs/>
                <w:color w:val="000000" w:themeColor="text1"/>
                <w:sz w:val="28"/>
                <w:szCs w:val="28"/>
              </w:rPr>
              <w:t xml:space="preserve">Богатирській, 2 </w:t>
            </w:r>
            <w:r w:rsidRPr="00A17376">
              <w:rPr>
                <w:b/>
                <w:color w:val="000000" w:themeColor="text1"/>
                <w:sz w:val="28"/>
                <w:szCs w:val="28"/>
              </w:rPr>
              <w:t xml:space="preserve">в </w:t>
            </w:r>
            <w:r w:rsidRPr="00A17376">
              <w:rPr>
                <w:b/>
                <w:iCs/>
                <w:color w:val="000000" w:themeColor="text1"/>
                <w:sz w:val="28"/>
                <w:szCs w:val="28"/>
              </w:rPr>
              <w:t>Оболонському</w:t>
            </w:r>
            <w:r w:rsidRPr="00A17376">
              <w:rPr>
                <w:b/>
                <w:color w:val="000000" w:themeColor="text1"/>
                <w:sz w:val="28"/>
                <w:szCs w:val="28"/>
              </w:rPr>
              <w:t xml:space="preserve"> районі міста Києва</w:t>
            </w:r>
          </w:p>
          <w:p w14:paraId="10BB309A" w14:textId="77777777" w:rsidR="00A17376" w:rsidRDefault="00A17376" w:rsidP="00370F8B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  <w:p w14:paraId="0B182D23" w14:textId="7084B7A3" w:rsidR="00F6318B" w:rsidRPr="00DE4A20" w:rsidRDefault="00F6318B" w:rsidP="00370F8B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1BADE4E0" w14:textId="5146A897" w:rsidR="00A17376" w:rsidRPr="00A17376" w:rsidRDefault="00A17376" w:rsidP="00A17376">
      <w:pPr>
        <w:pStyle w:val="20"/>
        <w:ind w:firstLine="709"/>
        <w:rPr>
          <w:color w:val="000000" w:themeColor="text1"/>
          <w:szCs w:val="28"/>
          <w:lang w:val="uk-UA"/>
        </w:rPr>
      </w:pPr>
      <w:r w:rsidRPr="00A17376">
        <w:rPr>
          <w:color w:val="000000" w:themeColor="text1"/>
          <w:szCs w:val="28"/>
          <w:lang w:val="uk-UA"/>
        </w:rPr>
        <w:t xml:space="preserve">Розглянувши заяву КИЇВСЬКОГО КОМУНАЛЬНОГО ОБ’ЄДНАННЯ ЗЕЛЕНОГО БУДІВНИЦТВА ТА ЕКСПЛУАТАЦІЇ ЗЕЛЕНИХ НАСАДЖЕНЬ МІСТА «КИЇВЗЕЛЕНБУД» (код ЄДРПОУ: 03362123, місцезнаходження юридичної особи: 04053, м. Київ, вул. Кудрявська, 23) від </w:t>
      </w:r>
      <w:r>
        <w:rPr>
          <w:color w:val="000000" w:themeColor="text1"/>
          <w:szCs w:val="28"/>
          <w:lang w:val="uk-UA"/>
        </w:rPr>
        <w:t>15 серпня</w:t>
      </w:r>
      <w:r w:rsidRPr="00A17376">
        <w:rPr>
          <w:color w:val="000000" w:themeColor="text1"/>
          <w:szCs w:val="28"/>
          <w:lang w:val="uk-UA"/>
        </w:rPr>
        <w:t xml:space="preserve"> 2024 року </w:t>
      </w:r>
      <w:r w:rsidRPr="00A17376">
        <w:rPr>
          <w:color w:val="000000" w:themeColor="text1"/>
          <w:szCs w:val="28"/>
          <w:lang w:val="uk-UA"/>
        </w:rPr>
        <w:br/>
        <w:t>№ 64129-008885326-031-03, керуючись статтями 9, 79</w:t>
      </w:r>
      <w:r w:rsidRPr="00A17376">
        <w:rPr>
          <w:color w:val="000000" w:themeColor="text1"/>
          <w:szCs w:val="28"/>
          <w:vertAlign w:val="superscript"/>
          <w:lang w:val="uk-UA"/>
        </w:rPr>
        <w:t>1</w:t>
      </w:r>
      <w:r w:rsidRPr="00A17376">
        <w:rPr>
          <w:color w:val="000000" w:themeColor="text1"/>
          <w:szCs w:val="28"/>
          <w:lang w:val="uk-UA"/>
        </w:rPr>
        <w:t xml:space="preserve">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враховуючи </w:t>
      </w:r>
      <w:r w:rsidR="007A5C01">
        <w:rPr>
          <w:color w:val="000000" w:themeColor="text1"/>
          <w:szCs w:val="28"/>
          <w:lang w:val="uk-UA"/>
        </w:rPr>
        <w:t xml:space="preserve">рішення Київської міської ради                    від 20 грудня 2018 року № 493/6544 «Про надання статусу скверу земельній ділянці, розташованій на вул. </w:t>
      </w:r>
      <w:r w:rsidR="007A5C01" w:rsidRPr="007A5C01">
        <w:rPr>
          <w:color w:val="000000" w:themeColor="text1"/>
          <w:szCs w:val="28"/>
          <w:lang w:val="uk-UA"/>
        </w:rPr>
        <w:t>Богатирській, 2</w:t>
      </w:r>
      <w:r w:rsidR="00E431D2">
        <w:rPr>
          <w:color w:val="000000" w:themeColor="text1"/>
          <w:szCs w:val="28"/>
          <w:lang w:val="uk-UA"/>
        </w:rPr>
        <w:t xml:space="preserve"> </w:t>
      </w:r>
      <w:r w:rsidR="007A5C01" w:rsidRPr="007A5C01">
        <w:rPr>
          <w:color w:val="000000" w:themeColor="text1"/>
          <w:szCs w:val="28"/>
          <w:lang w:val="uk-UA"/>
        </w:rPr>
        <w:t xml:space="preserve">в </w:t>
      </w:r>
      <w:r w:rsidR="007A5C01" w:rsidRPr="007A5C01">
        <w:rPr>
          <w:iCs/>
          <w:color w:val="000000" w:themeColor="text1"/>
          <w:szCs w:val="28"/>
          <w:lang w:val="uk-UA"/>
        </w:rPr>
        <w:t>Оболонському</w:t>
      </w:r>
      <w:r w:rsidR="007A5C01" w:rsidRPr="007A5C01">
        <w:rPr>
          <w:color w:val="000000" w:themeColor="text1"/>
          <w:szCs w:val="28"/>
          <w:lang w:val="uk-UA"/>
        </w:rPr>
        <w:t xml:space="preserve"> районі</w:t>
      </w:r>
      <w:r w:rsidR="00E431D2">
        <w:rPr>
          <w:color w:val="000000" w:themeColor="text1"/>
          <w:szCs w:val="28"/>
          <w:lang w:val="uk-UA"/>
        </w:rPr>
        <w:t xml:space="preserve"> </w:t>
      </w:r>
      <w:r w:rsidR="007A5C01">
        <w:rPr>
          <w:color w:val="000000" w:themeColor="text1"/>
          <w:szCs w:val="28"/>
          <w:lang w:val="uk-UA"/>
        </w:rPr>
        <w:t>міста Києва»</w:t>
      </w:r>
      <w:r w:rsidR="007A5C01" w:rsidRPr="007A5C01">
        <w:rPr>
          <w:color w:val="000000" w:themeColor="text1"/>
          <w:szCs w:val="28"/>
          <w:lang w:val="uk-UA"/>
        </w:rPr>
        <w:t xml:space="preserve"> </w:t>
      </w:r>
      <w:r w:rsidR="007A5C01">
        <w:rPr>
          <w:color w:val="000000" w:themeColor="text1"/>
          <w:szCs w:val="28"/>
          <w:lang w:val="uk-UA"/>
        </w:rPr>
        <w:t xml:space="preserve">та те, </w:t>
      </w:r>
      <w:r w:rsidRPr="00A17376">
        <w:rPr>
          <w:color w:val="000000" w:themeColor="text1"/>
          <w:szCs w:val="28"/>
          <w:lang w:val="uk-UA"/>
        </w:rPr>
        <w:t xml:space="preserve">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 (право власності зареєстровано у Державному реєстрі речових прав на нерухоме майно 27 серпня </w:t>
      </w:r>
      <w:r w:rsidR="007A5C01" w:rsidRPr="007A5C01">
        <w:rPr>
          <w:color w:val="000000" w:themeColor="text1"/>
          <w:szCs w:val="28"/>
          <w:lang w:val="uk-UA"/>
        </w:rPr>
        <w:t xml:space="preserve">2024 </w:t>
      </w:r>
      <w:r w:rsidRPr="00A17376">
        <w:rPr>
          <w:color w:val="000000" w:themeColor="text1"/>
          <w:szCs w:val="28"/>
          <w:lang w:val="uk-UA"/>
        </w:rPr>
        <w:t>року, номер</w:t>
      </w:r>
      <w:r w:rsidRPr="00A17376">
        <w:rPr>
          <w:lang w:val="uk-UA"/>
        </w:rPr>
        <w:t xml:space="preserve"> </w:t>
      </w:r>
      <w:r w:rsidRPr="00A17376">
        <w:rPr>
          <w:color w:val="000000" w:themeColor="text1"/>
          <w:szCs w:val="28"/>
          <w:lang w:val="uk-UA"/>
        </w:rPr>
        <w:t>відомостей про речове право: 56475350), Київська міська рада</w:t>
      </w:r>
    </w:p>
    <w:p w14:paraId="22CB6BF4" w14:textId="77777777" w:rsidR="00F6318B" w:rsidRPr="00A17376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Pr="00A17376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A17376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A17376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D156EFA" w14:textId="5EFA39C2" w:rsidR="008F6F5B" w:rsidRPr="00A17376" w:rsidRDefault="00E1355C" w:rsidP="0009503E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A17376">
        <w:rPr>
          <w:color w:val="000000" w:themeColor="text1"/>
          <w:sz w:val="28"/>
          <w:szCs w:val="28"/>
          <w:lang w:val="uk-UA"/>
        </w:rPr>
        <w:lastRenderedPageBreak/>
        <w:t>1</w:t>
      </w:r>
      <w:r w:rsidR="00032E6C" w:rsidRPr="00A17376">
        <w:rPr>
          <w:color w:val="000000" w:themeColor="text1"/>
          <w:sz w:val="28"/>
          <w:szCs w:val="28"/>
          <w:lang w:val="uk-UA"/>
        </w:rPr>
        <w:t>.</w:t>
      </w:r>
      <w:r w:rsidR="00E13205" w:rsidRPr="00A17376">
        <w:rPr>
          <w:lang w:val="uk-UA"/>
        </w:rPr>
        <w:t xml:space="preserve"> </w:t>
      </w:r>
      <w:r w:rsidR="00A17376">
        <w:rPr>
          <w:color w:val="000000" w:themeColor="text1"/>
          <w:sz w:val="28"/>
          <w:szCs w:val="28"/>
          <w:lang w:val="uk-UA"/>
        </w:rPr>
        <w:t>На</w:t>
      </w:r>
      <w:r w:rsidR="00A17376" w:rsidRPr="00A17376">
        <w:rPr>
          <w:color w:val="000000" w:themeColor="text1"/>
          <w:sz w:val="28"/>
          <w:szCs w:val="28"/>
          <w:lang w:val="uk-UA"/>
        </w:rPr>
        <w:t xml:space="preserve">дати КИЇВСЬКОМУ КОМУНАЛЬНОМУ ОБ’ЄДНАННЮ ЗЕЛЕНОГО БУДІВНИЦТВА ТА ЕКСПЛУАТАЦІЇ ЗЕЛЕНИХ НАСАДЖЕНЬ МІСТА «КИЇВЗЕЛЕНБУД», за умови виконання пункту 2 цього рішення, в </w:t>
      </w:r>
      <w:r w:rsidR="00A17376" w:rsidRPr="00A17376">
        <w:rPr>
          <w:iCs/>
          <w:color w:val="000000" w:themeColor="text1"/>
          <w:sz w:val="28"/>
          <w:szCs w:val="28"/>
          <w:lang w:val="uk-UA"/>
        </w:rPr>
        <w:t xml:space="preserve">постійне користування </w:t>
      </w:r>
      <w:r w:rsidR="00A17376" w:rsidRPr="00A17376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A17376">
        <w:rPr>
          <w:color w:val="000000" w:themeColor="text1"/>
          <w:sz w:val="28"/>
          <w:szCs w:val="28"/>
          <w:lang w:val="uk-UA"/>
        </w:rPr>
        <w:t>1</w:t>
      </w:r>
      <w:r w:rsidR="00A17376" w:rsidRPr="00A17376">
        <w:rPr>
          <w:iCs/>
          <w:color w:val="000000" w:themeColor="text1"/>
          <w:sz w:val="28"/>
          <w:szCs w:val="28"/>
          <w:lang w:val="uk-UA"/>
        </w:rPr>
        <w:t>,</w:t>
      </w:r>
      <w:r w:rsidR="00A17376">
        <w:rPr>
          <w:iCs/>
          <w:color w:val="000000" w:themeColor="text1"/>
          <w:sz w:val="28"/>
          <w:szCs w:val="28"/>
          <w:lang w:val="uk-UA"/>
        </w:rPr>
        <w:t>6285</w:t>
      </w:r>
      <w:r w:rsidR="00A17376" w:rsidRPr="00A17376">
        <w:rPr>
          <w:color w:val="000000" w:themeColor="text1"/>
          <w:sz w:val="28"/>
          <w:szCs w:val="28"/>
          <w:lang w:val="uk-UA"/>
        </w:rPr>
        <w:t xml:space="preserve"> га (кадастровий номер </w:t>
      </w:r>
      <w:r w:rsidR="00A17376" w:rsidRPr="00A17376">
        <w:rPr>
          <w:iCs/>
          <w:color w:val="000000" w:themeColor="text1"/>
          <w:sz w:val="28"/>
          <w:szCs w:val="28"/>
          <w:lang w:val="uk-UA"/>
        </w:rPr>
        <w:t>8000000000:78:0</w:t>
      </w:r>
      <w:r w:rsidR="00A17376">
        <w:rPr>
          <w:iCs/>
          <w:color w:val="000000" w:themeColor="text1"/>
          <w:sz w:val="28"/>
          <w:szCs w:val="28"/>
          <w:lang w:val="uk-UA"/>
        </w:rPr>
        <w:t>46:7003</w:t>
      </w:r>
      <w:r w:rsidR="00A17376" w:rsidRPr="00A17376">
        <w:rPr>
          <w:color w:val="000000" w:themeColor="text1"/>
          <w:sz w:val="28"/>
          <w:szCs w:val="28"/>
          <w:lang w:val="uk-UA"/>
        </w:rPr>
        <w:t xml:space="preserve">) для створення, облаштування та експлуатації скверу (код виду цільового призначення – </w:t>
      </w:r>
      <w:r w:rsidR="00A17376" w:rsidRPr="00A17376">
        <w:rPr>
          <w:iCs/>
          <w:color w:val="000000" w:themeColor="text1"/>
          <w:sz w:val="28"/>
          <w:szCs w:val="28"/>
          <w:lang w:val="uk-UA"/>
        </w:rPr>
        <w:t>07.08 земельні ділянки загального користування, які використовуються як зелені насадження загального користування</w:t>
      </w:r>
      <w:r w:rsidR="00A17376" w:rsidRPr="00A17376">
        <w:rPr>
          <w:color w:val="000000" w:themeColor="text1"/>
          <w:sz w:val="28"/>
          <w:szCs w:val="28"/>
          <w:lang w:val="uk-UA"/>
        </w:rPr>
        <w:t xml:space="preserve">) на вул. Богатирській, 2  в </w:t>
      </w:r>
      <w:r w:rsidR="00A17376" w:rsidRPr="00A17376">
        <w:rPr>
          <w:iCs/>
          <w:color w:val="000000" w:themeColor="text1"/>
          <w:sz w:val="28"/>
          <w:szCs w:val="28"/>
          <w:lang w:val="uk-UA"/>
        </w:rPr>
        <w:t>Оболонському</w:t>
      </w:r>
      <w:r w:rsidR="00A17376" w:rsidRPr="00A17376">
        <w:rPr>
          <w:color w:val="000000" w:themeColor="text1"/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 (категорія земель</w:t>
      </w:r>
      <w:r w:rsidR="00A17376">
        <w:rPr>
          <w:color w:val="000000" w:themeColor="text1"/>
          <w:sz w:val="28"/>
          <w:szCs w:val="28"/>
          <w:lang w:val="uk-UA"/>
        </w:rPr>
        <w:t>-</w:t>
      </w:r>
      <w:r w:rsidR="00A17376" w:rsidRPr="00A17376">
        <w:rPr>
          <w:color w:val="000000" w:themeColor="text1"/>
          <w:sz w:val="28"/>
          <w:szCs w:val="28"/>
          <w:lang w:val="uk-UA"/>
        </w:rPr>
        <w:t>землі</w:t>
      </w:r>
      <w:r w:rsidR="00A17376">
        <w:rPr>
          <w:color w:val="000000" w:themeColor="text1"/>
          <w:sz w:val="28"/>
          <w:szCs w:val="28"/>
          <w:lang w:val="uk-UA"/>
        </w:rPr>
        <w:t xml:space="preserve"> </w:t>
      </w:r>
      <w:r w:rsidR="00A17376" w:rsidRPr="00A17376">
        <w:rPr>
          <w:color w:val="000000" w:themeColor="text1"/>
          <w:sz w:val="28"/>
          <w:szCs w:val="28"/>
          <w:lang w:val="uk-UA"/>
        </w:rPr>
        <w:t>рекреаційного</w:t>
      </w:r>
      <w:r w:rsidR="00A17376">
        <w:rPr>
          <w:color w:val="000000" w:themeColor="text1"/>
          <w:sz w:val="28"/>
          <w:szCs w:val="28"/>
          <w:lang w:val="uk-UA"/>
        </w:rPr>
        <w:t xml:space="preserve"> </w:t>
      </w:r>
      <w:r w:rsidR="00A17376" w:rsidRPr="00A17376">
        <w:rPr>
          <w:color w:val="000000" w:themeColor="text1"/>
          <w:sz w:val="28"/>
          <w:szCs w:val="28"/>
          <w:lang w:val="uk-UA"/>
        </w:rPr>
        <w:t>призначення),</w:t>
      </w:r>
      <w:r w:rsidR="00A17376">
        <w:rPr>
          <w:color w:val="000000" w:themeColor="text1"/>
          <w:sz w:val="28"/>
          <w:szCs w:val="28"/>
          <w:lang w:val="uk-UA"/>
        </w:rPr>
        <w:t xml:space="preserve"> </w:t>
      </w:r>
      <w:r w:rsidR="00A17376" w:rsidRPr="00A17376">
        <w:rPr>
          <w:color w:val="000000" w:themeColor="text1"/>
          <w:sz w:val="28"/>
          <w:szCs w:val="28"/>
          <w:lang w:val="uk-UA"/>
        </w:rPr>
        <w:t>заява</w:t>
      </w:r>
      <w:r w:rsidR="00A17376">
        <w:rPr>
          <w:color w:val="000000" w:themeColor="text1"/>
          <w:sz w:val="28"/>
          <w:szCs w:val="28"/>
          <w:lang w:val="uk-UA"/>
        </w:rPr>
        <w:t xml:space="preserve"> </w:t>
      </w:r>
      <w:r w:rsidR="00A17376" w:rsidRPr="00A17376">
        <w:rPr>
          <w:color w:val="000000" w:themeColor="text1"/>
          <w:sz w:val="28"/>
          <w:szCs w:val="28"/>
          <w:lang w:val="uk-UA"/>
        </w:rPr>
        <w:t>ДЦ</w:t>
      </w:r>
      <w:r w:rsidR="00A17376">
        <w:rPr>
          <w:color w:val="000000" w:themeColor="text1"/>
          <w:sz w:val="28"/>
          <w:szCs w:val="28"/>
          <w:lang w:val="uk-UA"/>
        </w:rPr>
        <w:t xml:space="preserve"> </w:t>
      </w:r>
      <w:r w:rsidR="007A5C01">
        <w:rPr>
          <w:color w:val="000000" w:themeColor="text1"/>
          <w:sz w:val="28"/>
          <w:szCs w:val="28"/>
          <w:lang w:val="uk-UA"/>
        </w:rPr>
        <w:t xml:space="preserve">від </w:t>
      </w:r>
      <w:r w:rsidR="00A17376" w:rsidRPr="00A17376">
        <w:rPr>
          <w:color w:val="000000" w:themeColor="text1"/>
          <w:sz w:val="28"/>
          <w:szCs w:val="28"/>
          <w:lang w:val="uk-UA"/>
        </w:rPr>
        <w:t>15 серпня 2024 року</w:t>
      </w:r>
      <w:r w:rsidR="00737B96">
        <w:rPr>
          <w:color w:val="000000" w:themeColor="text1"/>
          <w:sz w:val="28"/>
          <w:szCs w:val="28"/>
          <w:lang w:val="uk-UA"/>
        </w:rPr>
        <w:t xml:space="preserve">                          </w:t>
      </w:r>
      <w:r w:rsidR="00F86F74" w:rsidRPr="00A17376">
        <w:rPr>
          <w:color w:val="000000" w:themeColor="text1"/>
          <w:sz w:val="28"/>
          <w:szCs w:val="28"/>
          <w:lang w:val="uk-UA"/>
        </w:rPr>
        <w:t xml:space="preserve">№ 64129-008885326-031-03, справа № </w:t>
      </w:r>
      <w:r w:rsidR="00F86F74" w:rsidRPr="00A17376">
        <w:rPr>
          <w:b/>
          <w:color w:val="000000" w:themeColor="text1"/>
          <w:sz w:val="28"/>
          <w:szCs w:val="28"/>
          <w:lang w:val="uk-UA"/>
        </w:rPr>
        <w:t>671494472</w:t>
      </w:r>
      <w:r w:rsidR="00F86F74" w:rsidRPr="00A17376">
        <w:rPr>
          <w:color w:val="000000" w:themeColor="text1"/>
          <w:sz w:val="28"/>
          <w:szCs w:val="28"/>
          <w:lang w:val="uk-UA"/>
        </w:rPr>
        <w:t>.</w:t>
      </w:r>
    </w:p>
    <w:p w14:paraId="01791F1C" w14:textId="77777777" w:rsidR="00737B96" w:rsidRPr="00737B96" w:rsidRDefault="00737B96" w:rsidP="00737B96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737B96">
        <w:rPr>
          <w:color w:val="000000" w:themeColor="text1"/>
          <w:sz w:val="28"/>
          <w:szCs w:val="28"/>
          <w:lang w:val="uk-UA"/>
        </w:rPr>
        <w:t>2. КИЇВСЬКОМУ КОМУНАЛЬНОМУ ОБ’ЄДНАННЮ ЗЕЛЕНОГО БУДІВНИЦТВА ТА ЕКСПЛУАТАЦІЇ ЗЕЛЕНИХ НАСАДЖЕНЬ МІСТА «КИЇВЗЕЛЕНБУД»:</w:t>
      </w:r>
    </w:p>
    <w:p w14:paraId="1EAB2A86" w14:textId="77777777" w:rsidR="00737B96" w:rsidRPr="00737B96" w:rsidRDefault="00737B96" w:rsidP="00737B96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737B96">
        <w:rPr>
          <w:color w:val="000000" w:themeColor="text1"/>
          <w:sz w:val="28"/>
          <w:szCs w:val="28"/>
          <w:lang w:val="uk-UA"/>
        </w:rPr>
        <w:t>2.1.</w:t>
      </w:r>
      <w:r w:rsidRPr="00737B96">
        <w:rPr>
          <w:color w:val="000000" w:themeColor="text1"/>
          <w:sz w:val="28"/>
          <w:szCs w:val="28"/>
          <w:lang w:val="uk-UA"/>
        </w:rPr>
        <w:tab/>
        <w:t>Виконувати обов’язки землекористувача відповідно до вимог статті 96 Земельного кодексу України.</w:t>
      </w:r>
    </w:p>
    <w:p w14:paraId="278B16BF" w14:textId="77777777" w:rsidR="00737B96" w:rsidRPr="00737B96" w:rsidRDefault="00737B96" w:rsidP="00737B96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737B96">
        <w:rPr>
          <w:color w:val="000000" w:themeColor="text1"/>
          <w:sz w:val="28"/>
          <w:szCs w:val="28"/>
          <w:lang w:val="uk-UA"/>
        </w:rPr>
        <w:t>2.2.</w:t>
      </w:r>
      <w:r w:rsidRPr="00737B96">
        <w:rPr>
          <w:color w:val="000000" w:themeColor="text1"/>
          <w:sz w:val="28"/>
          <w:szCs w:val="28"/>
          <w:lang w:val="uk-UA"/>
        </w:rPr>
        <w:tab/>
        <w:t>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1DF467FB" w14:textId="77777777" w:rsidR="00737B96" w:rsidRPr="00737B96" w:rsidRDefault="00737B96" w:rsidP="00737B96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737B96">
        <w:rPr>
          <w:color w:val="000000" w:themeColor="text1"/>
          <w:sz w:val="28"/>
          <w:szCs w:val="28"/>
          <w:lang w:val="uk-UA"/>
        </w:rPr>
        <w:t>2.3.</w:t>
      </w:r>
      <w:r w:rsidRPr="00737B96">
        <w:rPr>
          <w:color w:val="000000" w:themeColor="text1"/>
          <w:sz w:val="28"/>
          <w:szCs w:val="28"/>
          <w:lang w:val="uk-UA"/>
        </w:rPr>
        <w:tab/>
        <w:t>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4445C80F" w14:textId="71645D9C" w:rsidR="00737B96" w:rsidRPr="00737B96" w:rsidRDefault="00737B96" w:rsidP="00737B96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737B96">
        <w:rPr>
          <w:color w:val="000000" w:themeColor="text1"/>
          <w:sz w:val="28"/>
          <w:szCs w:val="28"/>
          <w:lang w:val="uk-UA"/>
        </w:rPr>
        <w:t>2.4.</w:t>
      </w:r>
      <w:r w:rsidRPr="00737B96">
        <w:rPr>
          <w:color w:val="000000" w:themeColor="text1"/>
          <w:sz w:val="28"/>
          <w:szCs w:val="28"/>
          <w:lang w:val="uk-UA"/>
        </w:rPr>
        <w:tab/>
        <w:t>Під час використання земельної ділянки дотримуватися обмежень у її використанні, зареєстрованих у Державному земельному кадастрі</w:t>
      </w:r>
      <w:r w:rsidR="007A5C01">
        <w:rPr>
          <w:color w:val="000000" w:themeColor="text1"/>
          <w:sz w:val="28"/>
          <w:szCs w:val="28"/>
          <w:lang w:val="uk-UA"/>
        </w:rPr>
        <w:t>.</w:t>
      </w:r>
    </w:p>
    <w:p w14:paraId="4418CEAA" w14:textId="77777777" w:rsidR="00737B96" w:rsidRPr="00737B96" w:rsidRDefault="00737B96" w:rsidP="00737B96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737B96">
        <w:rPr>
          <w:color w:val="000000" w:themeColor="text1"/>
          <w:sz w:val="28"/>
          <w:szCs w:val="28"/>
          <w:lang w:val="uk-UA"/>
        </w:rPr>
        <w:t>3.</w:t>
      </w:r>
      <w:r w:rsidRPr="00737B96">
        <w:rPr>
          <w:color w:val="000000" w:themeColor="text1"/>
          <w:sz w:val="28"/>
          <w:szCs w:val="28"/>
          <w:lang w:val="uk-UA"/>
        </w:rPr>
        <w:tab/>
        <w:t>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06BD1E70" w14:textId="77777777" w:rsidR="00737B96" w:rsidRPr="00737B96" w:rsidRDefault="00737B96" w:rsidP="00737B96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737B96">
        <w:rPr>
          <w:color w:val="000000" w:themeColor="text1"/>
          <w:sz w:val="28"/>
          <w:szCs w:val="28"/>
          <w:lang w:val="uk-UA"/>
        </w:rPr>
        <w:t>4.</w:t>
      </w:r>
      <w:r w:rsidRPr="00737B96">
        <w:rPr>
          <w:color w:val="000000" w:themeColor="text1"/>
          <w:sz w:val="28"/>
          <w:szCs w:val="28"/>
          <w:lang w:val="uk-UA"/>
        </w:rPr>
        <w:tab/>
        <w:t>Дане рішення набирає чинності та вважається доведеним до відома заявника з дня його оприлюднення на офіційному вебсайті Київської міської ради.</w:t>
      </w:r>
    </w:p>
    <w:p w14:paraId="20455787" w14:textId="77777777" w:rsidR="00737B96" w:rsidRPr="00737B96" w:rsidRDefault="00737B96" w:rsidP="00737B96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737B96">
        <w:rPr>
          <w:color w:val="000000" w:themeColor="text1"/>
          <w:sz w:val="28"/>
          <w:szCs w:val="28"/>
          <w:lang w:val="uk-UA"/>
        </w:rPr>
        <w:t>5.</w:t>
      </w:r>
      <w:r w:rsidRPr="00737B96">
        <w:rPr>
          <w:color w:val="000000" w:themeColor="text1"/>
          <w:sz w:val="28"/>
          <w:szCs w:val="28"/>
          <w:lang w:val="uk-UA"/>
        </w:rPr>
        <w:tab/>
        <w:t>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30B9C5D3" w14:textId="7777777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8"/>
        <w:gridCol w:w="3870"/>
      </w:tblGrid>
      <w:tr w:rsidR="00AF790C" w14:paraId="5B0DC490" w14:textId="77777777" w:rsidTr="00AF790C">
        <w:tc>
          <w:tcPr>
            <w:tcW w:w="5920" w:type="dxa"/>
          </w:tcPr>
          <w:p w14:paraId="129BC53F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CEAC552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9DCE550" w14:textId="55A0C6E9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32FED216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2F3A8954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4A55DD0B" w14:textId="74CE73B9" w:rsidR="00AF790C" w:rsidRDefault="00AF790C" w:rsidP="00AF790C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AF790C" w14:paraId="36BD7C39" w14:textId="77777777" w:rsidTr="00AF790C">
        <w:tc>
          <w:tcPr>
            <w:tcW w:w="5920" w:type="dxa"/>
          </w:tcPr>
          <w:p w14:paraId="66568207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2EB0418" w14:textId="5F4E94B9" w:rsidR="00AF790C" w:rsidRDefault="00664060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1D08F254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A3AB2C9" w14:textId="7B453051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9A8DD0C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DC3E07A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765B2D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E9A720" w14:textId="64AC6B6D" w:rsidR="00AF790C" w:rsidRDefault="00AF790C" w:rsidP="0066406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AF790C" w14:paraId="292F263B" w14:textId="77777777" w:rsidTr="00AF790C">
        <w:tc>
          <w:tcPr>
            <w:tcW w:w="5920" w:type="dxa"/>
          </w:tcPr>
          <w:p w14:paraId="3AC3E121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2565F93" w14:textId="0DAAC4AF" w:rsidR="00111BB8" w:rsidRPr="00CB7BE4" w:rsidRDefault="00FA644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111BB8" w:rsidRPr="00CB7BE4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269D8463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3EC98B8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E536B74" w14:textId="26AB7AA6" w:rsidR="00AF790C" w:rsidRDefault="00111BB8" w:rsidP="00111BB8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2FED06EA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C164557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F869DD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9548191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05C57F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A4014A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014E0554" w14:textId="6B48131C" w:rsidR="00AF790C" w:rsidRDefault="00D125D7" w:rsidP="006B6988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6"/>
        <w:gridCol w:w="142"/>
        <w:gridCol w:w="4680"/>
      </w:tblGrid>
      <w:tr w:rsidR="00AF790C" w14:paraId="3CED46D9" w14:textId="77777777" w:rsidTr="00E06E46">
        <w:tc>
          <w:tcPr>
            <w:tcW w:w="5070" w:type="dxa"/>
            <w:gridSpan w:val="2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AF790C">
        <w:tc>
          <w:tcPr>
            <w:tcW w:w="4927" w:type="dxa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AF790C">
        <w:tc>
          <w:tcPr>
            <w:tcW w:w="4927" w:type="dxa"/>
          </w:tcPr>
          <w:p w14:paraId="1298853C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0FF17D4" w14:textId="6E501DEA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927" w:type="dxa"/>
            <w:gridSpan w:val="2"/>
          </w:tcPr>
          <w:p w14:paraId="6A16BE08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541F163" w14:textId="60F31FC5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Юрій ФЕДОРЕНКО</w:t>
            </w:r>
          </w:p>
        </w:tc>
      </w:tr>
      <w:tr w:rsidR="00AF790C" w14:paraId="7A9956DE" w14:textId="77777777" w:rsidTr="00AF790C">
        <w:tc>
          <w:tcPr>
            <w:tcW w:w="4927" w:type="dxa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510FF7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  <w:p w14:paraId="5CE8754A" w14:textId="77777777" w:rsidR="00B13C14" w:rsidRDefault="00B13C14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7BC21FF" w14:textId="77777777" w:rsidR="00B13C14" w:rsidRDefault="00B13C14" w:rsidP="00B13C14">
            <w:pPr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Постійна комісія Київської міської ради з питань екологічної політики</w:t>
            </w:r>
          </w:p>
          <w:p w14:paraId="377130B1" w14:textId="77777777" w:rsidR="00B13C14" w:rsidRDefault="00B13C14" w:rsidP="00B13C14">
            <w:pPr>
              <w:ind w:left="-105"/>
              <w:jc w:val="both"/>
              <w:rPr>
                <w:sz w:val="28"/>
                <w:szCs w:val="28"/>
                <w:lang w:val="uk-UA" w:eastAsia="uk-UA"/>
              </w:rPr>
            </w:pPr>
          </w:p>
          <w:p w14:paraId="0C65D636" w14:textId="77777777" w:rsidR="00B13C14" w:rsidRDefault="00B13C14" w:rsidP="00B13C14">
            <w:pPr>
              <w:jc w:val="both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 xml:space="preserve">Голова                  </w:t>
            </w:r>
          </w:p>
          <w:p w14:paraId="39D79C46" w14:textId="77777777" w:rsidR="00B13C14" w:rsidRDefault="00B13C14" w:rsidP="00B13C14">
            <w:pPr>
              <w:ind w:left="-105"/>
              <w:jc w:val="both"/>
              <w:rPr>
                <w:sz w:val="28"/>
                <w:szCs w:val="28"/>
                <w:lang w:val="uk-UA" w:eastAsia="uk-UA"/>
              </w:rPr>
            </w:pPr>
          </w:p>
          <w:p w14:paraId="7068AB2D" w14:textId="7A4B4A24" w:rsidR="00B13C14" w:rsidRDefault="00B13C14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927" w:type="dxa"/>
            <w:gridSpan w:val="2"/>
          </w:tcPr>
          <w:p w14:paraId="630697AE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CDE9898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  <w:p w14:paraId="161851D6" w14:textId="77777777" w:rsidR="00B13C14" w:rsidRDefault="00B13C14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D304C5B" w14:textId="77777777" w:rsidR="00B13C14" w:rsidRDefault="00B13C14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D099583" w14:textId="77777777" w:rsidR="00B13C14" w:rsidRDefault="00B13C14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69B4CB4" w14:textId="77777777" w:rsidR="00B13C14" w:rsidRDefault="00B13C14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F7B1321" w14:textId="77777777" w:rsidR="00B13C14" w:rsidRDefault="00B13C14" w:rsidP="00B13C14">
            <w:pPr>
              <w:ind w:left="-105"/>
              <w:jc w:val="right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Денис МОСКАЛЬ</w:t>
            </w:r>
          </w:p>
          <w:p w14:paraId="0F99C0B1" w14:textId="77777777" w:rsidR="00B13C14" w:rsidRDefault="00B13C14" w:rsidP="00B13C14">
            <w:pPr>
              <w:ind w:left="-105"/>
              <w:jc w:val="right"/>
              <w:rPr>
                <w:sz w:val="28"/>
                <w:szCs w:val="28"/>
                <w:lang w:val="uk-UA" w:eastAsia="uk-UA"/>
              </w:rPr>
            </w:pPr>
          </w:p>
          <w:p w14:paraId="7A7BCDF6" w14:textId="21B31477" w:rsidR="00B13C14" w:rsidRPr="00B13C14" w:rsidRDefault="00B13C14" w:rsidP="00B13C14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  <w:lang w:val="uk-UA" w:eastAsia="uk-UA"/>
              </w:rPr>
              <w:t>Євгенія КУЛЕБА</w:t>
            </w: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66D3A630" w:rsidR="00E75718" w:rsidRPr="008119F4" w:rsidRDefault="008119F4" w:rsidP="00C029A5">
      <w:pPr>
        <w:rPr>
          <w:color w:val="000000"/>
          <w:sz w:val="28"/>
          <w:szCs w:val="28"/>
          <w:lang w:val="en-US" w:eastAsia="uk-UA"/>
        </w:rPr>
      </w:pPr>
      <w:r>
        <w:rPr>
          <w:color w:val="000000"/>
          <w:sz w:val="28"/>
          <w:szCs w:val="28"/>
          <w:lang w:val="en-US" w:eastAsia="uk-UA"/>
        </w:rPr>
        <w:t xml:space="preserve"> </w:t>
      </w:r>
    </w:p>
    <w:sectPr w:rsidR="00E75718" w:rsidRPr="008119F4" w:rsidSect="00422FC8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A73FAE" w14:textId="77777777" w:rsidR="001F07CE" w:rsidRDefault="001F07CE">
      <w:r>
        <w:separator/>
      </w:r>
    </w:p>
  </w:endnote>
  <w:endnote w:type="continuationSeparator" w:id="0">
    <w:p w14:paraId="598B9593" w14:textId="77777777" w:rsidR="001F07CE" w:rsidRDefault="001F07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2E3B51" w14:textId="77777777" w:rsidR="001F07CE" w:rsidRDefault="001F07CE">
      <w:r>
        <w:separator/>
      </w:r>
    </w:p>
  </w:footnote>
  <w:footnote w:type="continuationSeparator" w:id="0">
    <w:p w14:paraId="0012E433" w14:textId="77777777" w:rsidR="001F07CE" w:rsidRDefault="001F07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91591445">
    <w:abstractNumId w:val="10"/>
  </w:num>
  <w:num w:numId="2" w16cid:durableId="810319764">
    <w:abstractNumId w:val="6"/>
  </w:num>
  <w:num w:numId="3" w16cid:durableId="335888648">
    <w:abstractNumId w:val="9"/>
  </w:num>
  <w:num w:numId="4" w16cid:durableId="1629050303">
    <w:abstractNumId w:val="0"/>
  </w:num>
  <w:num w:numId="5" w16cid:durableId="567157686">
    <w:abstractNumId w:val="8"/>
  </w:num>
  <w:num w:numId="6" w16cid:durableId="1244334056">
    <w:abstractNumId w:val="4"/>
  </w:num>
  <w:num w:numId="7" w16cid:durableId="1283616308">
    <w:abstractNumId w:val="5"/>
  </w:num>
  <w:num w:numId="8" w16cid:durableId="1909725013">
    <w:abstractNumId w:val="7"/>
  </w:num>
  <w:num w:numId="9" w16cid:durableId="1898128275">
    <w:abstractNumId w:val="2"/>
  </w:num>
  <w:num w:numId="10" w16cid:durableId="381058460">
    <w:abstractNumId w:val="1"/>
  </w:num>
  <w:num w:numId="11" w16cid:durableId="4927655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437E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07CE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3B1"/>
    <w:rsid w:val="00595023"/>
    <w:rsid w:val="005A014C"/>
    <w:rsid w:val="005A143F"/>
    <w:rsid w:val="005A2251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37B96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A5C01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212CC"/>
    <w:rsid w:val="00930315"/>
    <w:rsid w:val="00931C94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17376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13C14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29A5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1D2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000A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656</Words>
  <Characters>3742</Characters>
  <Application>Microsoft Office Word</Application>
  <DocSecurity>0</DocSecurity>
  <Lines>31</Lines>
  <Paragraphs>8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4390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Абреу Олена Миколаївна</cp:lastModifiedBy>
  <cp:revision>9</cp:revision>
  <cp:lastPrinted>2024-09-18T13:05:00Z</cp:lastPrinted>
  <dcterms:created xsi:type="dcterms:W3CDTF">2024-09-09T06:20:00Z</dcterms:created>
  <dcterms:modified xsi:type="dcterms:W3CDTF">2024-09-18T13:15:00Z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