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4FF18826" w14:textId="77777777" w:rsidR="009C0099" w:rsidRPr="00C65838" w:rsidRDefault="009C0099" w:rsidP="009C0099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18FE35E8" w14:textId="618860DD" w:rsidR="00F6318B" w:rsidRPr="009C0099" w:rsidRDefault="00F6318B" w:rsidP="00F6318B">
      <w:pPr>
        <w:rPr>
          <w:sz w:val="16"/>
          <w:szCs w:val="16"/>
        </w:rPr>
      </w:pPr>
    </w:p>
    <w:p w14:paraId="0E45AE75" w14:textId="105C17F3" w:rsidR="00F6318B" w:rsidRDefault="0034548A" w:rsidP="00F6318B">
      <w:pPr>
        <w:rPr>
          <w:snapToGrid w:val="0"/>
          <w:sz w:val="16"/>
          <w:szCs w:val="16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0800" behindDoc="1" locked="0" layoutInCell="1" allowOverlap="1" wp14:anchorId="408B3B53" wp14:editId="7A08A285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45050A" w14:textId="77777777" w:rsidR="00AB3013" w:rsidRDefault="00AB3013" w:rsidP="00F6318B">
      <w:pPr>
        <w:rPr>
          <w:snapToGrid w:val="0"/>
          <w:sz w:val="16"/>
          <w:szCs w:val="16"/>
          <w:lang w:val="uk-UA"/>
        </w:rPr>
      </w:pPr>
    </w:p>
    <w:p w14:paraId="577937A4" w14:textId="77777777" w:rsidR="00AB3013" w:rsidRPr="00F6318B" w:rsidRDefault="00AB3013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245"/>
      </w:tblGrid>
      <w:tr w:rsidR="00F6318B" w:rsidRPr="006A4E0F" w14:paraId="6C1844F6" w14:textId="77777777" w:rsidTr="006A4E0F">
        <w:trPr>
          <w:trHeight w:val="2500"/>
        </w:trPr>
        <w:tc>
          <w:tcPr>
            <w:tcW w:w="5245" w:type="dxa"/>
            <w:shd w:val="clear" w:color="auto" w:fill="auto"/>
            <w:hideMark/>
          </w:tcPr>
          <w:p w14:paraId="22427F3E" w14:textId="36AFEF4E" w:rsidR="00F6318B" w:rsidRPr="00B0502F" w:rsidRDefault="00E2725F" w:rsidP="006A4E0F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6A4E0F" w:rsidRPr="0006395D">
              <w:rPr>
                <w:b/>
                <w:sz w:val="28"/>
                <w:szCs w:val="28"/>
                <w:highlight w:val="white"/>
                <w:lang w:val="uk-UA" w:eastAsia="uk-UA"/>
              </w:rPr>
              <w:t>товариств</w:t>
            </w:r>
            <w:r w:rsidR="006A4E0F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6A4E0F" w:rsidRPr="0006395D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з обмеженою відповідальністю </w:t>
            </w:r>
            <w:r w:rsidR="00C72FE2" w:rsidRPr="0006395D">
              <w:rPr>
                <w:b/>
                <w:sz w:val="28"/>
                <w:szCs w:val="28"/>
                <w:highlight w:val="white"/>
                <w:lang w:val="uk-UA" w:eastAsia="uk-UA"/>
              </w:rPr>
              <w:t>«АРАГОН-2008»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15 квітня</w:t>
            </w:r>
            <w:r w:rsidR="006A4E0F">
              <w:rPr>
                <w:b/>
                <w:sz w:val="28"/>
                <w:szCs w:val="28"/>
                <w:lang w:val="uk-UA"/>
              </w:rPr>
              <w:br/>
            </w:r>
            <w:r w:rsidR="002954B6" w:rsidRPr="002954B6">
              <w:rPr>
                <w:b/>
                <w:sz w:val="28"/>
                <w:szCs w:val="28"/>
                <w:lang w:val="uk-UA"/>
              </w:rPr>
              <w:t>2010 року</w:t>
            </w:r>
            <w:r w:rsidR="006A4E0F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 xml:space="preserve">№ </w:t>
            </w:r>
            <w:r w:rsidR="00141E94">
              <w:rPr>
                <w:b/>
                <w:sz w:val="28"/>
                <w:szCs w:val="28"/>
                <w:lang w:val="uk-UA"/>
              </w:rPr>
              <w:t>91-6-00895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експлуатації та обслуговування існуючих будівель і споруд з будівництвом та обслуговуванням житлово-адміністративних будівель з торгово-розважальними приміщеннями та благоустроєм і озелененням прилеглої території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вул. Салютн</w:t>
            </w:r>
            <w:r w:rsidR="0095312F">
              <w:rPr>
                <w:b/>
                <w:sz w:val="28"/>
                <w:szCs w:val="28"/>
                <w:lang w:val="uk-UA"/>
              </w:rPr>
              <w:t>ій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Шевченківському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942AE4" w:rsidRPr="00942AE4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  <w:lang w:val="uk-UA" w:eastAsia="uk-UA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677380549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677380549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507494AF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6A4E0F" w:rsidRPr="0006395D">
        <w:rPr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6A4E0F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="006A4E0F" w:rsidRPr="0006395D">
        <w:rPr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</w:t>
      </w:r>
      <w:r w:rsidRPr="0006395D">
        <w:rPr>
          <w:color w:val="000000"/>
          <w:sz w:val="28"/>
          <w:szCs w:val="28"/>
          <w:shd w:val="clear" w:color="auto" w:fill="FFFFFF"/>
          <w:lang w:val="uk-UA"/>
        </w:rPr>
        <w:t>«АРАГОН-2008»</w:t>
      </w:r>
      <w:r w:rsidRPr="00DC7BC1">
        <w:rPr>
          <w:snapToGrid w:val="0"/>
          <w:sz w:val="28"/>
          <w:lang w:val="uk-UA"/>
        </w:rPr>
        <w:t xml:space="preserve"> (код ЄДРПОУ 13679915, місцезнаходження юридичної особи: 04111, м. Київ, вул. Щербаківського Данила, 58) від 09 січня 2025 року</w:t>
      </w:r>
      <w:r w:rsidR="006A4E0F">
        <w:rPr>
          <w:snapToGrid w:val="0"/>
          <w:sz w:val="28"/>
          <w:lang w:val="uk-UA"/>
        </w:rPr>
        <w:br/>
      </w:r>
      <w:r w:rsidRPr="00DC7BC1">
        <w:rPr>
          <w:snapToGrid w:val="0"/>
          <w:sz w:val="28"/>
          <w:lang w:val="uk-UA"/>
        </w:rPr>
        <w:t>№ 677380549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942AE4" w:rsidRPr="00942AE4">
        <w:rPr>
          <w:snapToGrid w:val="0"/>
          <w:sz w:val="28"/>
          <w:lang w:val="uk-UA"/>
        </w:rPr>
        <w:t>абзацу четвертого розділу ІХ «Перехідні положення» Закону України</w:t>
      </w:r>
      <w:r w:rsidR="006A4E0F">
        <w:rPr>
          <w:snapToGrid w:val="0"/>
          <w:sz w:val="28"/>
          <w:lang w:val="uk-UA"/>
        </w:rPr>
        <w:br/>
      </w:r>
      <w:r w:rsidR="00942AE4" w:rsidRPr="00942AE4">
        <w:rPr>
          <w:snapToGrid w:val="0"/>
          <w:sz w:val="28"/>
          <w:lang w:val="uk-UA"/>
        </w:rPr>
        <w:t xml:space="preserve">«Про оренду землі», </w:t>
      </w:r>
      <w:r w:rsidR="00C72FE2" w:rsidRPr="00371778">
        <w:rPr>
          <w:snapToGrid w:val="0"/>
          <w:sz w:val="28"/>
          <w:lang w:val="uk-UA"/>
        </w:rPr>
        <w:t>Закону України «Про внесення змін до деяких законодавчих актів України щодо розмежування земель державної та комунальної власності»,</w:t>
      </w:r>
      <w:r w:rsidR="00C72FE2">
        <w:rPr>
          <w:snapToGrid w:val="0"/>
          <w:sz w:val="28"/>
          <w:lang w:val="uk-UA"/>
        </w:rPr>
        <w:t xml:space="preserve"> пункту 34 частини першої статті 26</w:t>
      </w:r>
      <w:r w:rsidR="0095312F">
        <w:rPr>
          <w:snapToGrid w:val="0"/>
          <w:sz w:val="28"/>
          <w:lang w:val="uk-UA"/>
        </w:rPr>
        <w:t xml:space="preserve"> Закону України «Про місцеве самоврядування в Україні»</w:t>
      </w:r>
      <w:r w:rsidR="00B3289E" w:rsidRPr="00B3289E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15F12021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06395D">
        <w:rPr>
          <w:rFonts w:ascii="Times New Roman" w:hAnsi="Times New Roman"/>
          <w:sz w:val="28"/>
          <w:szCs w:val="28"/>
          <w:lang w:val="uk-UA"/>
        </w:rPr>
        <w:t>1</w:t>
      </w:r>
      <w:r w:rsidR="001D7ABA">
        <w:rPr>
          <w:rFonts w:ascii="Times New Roman" w:hAnsi="Times New Roman"/>
          <w:sz w:val="28"/>
          <w:szCs w:val="28"/>
          <w:lang w:val="uk-UA"/>
        </w:rPr>
        <w:t>6</w:t>
      </w:r>
      <w:r w:rsidR="0095312F">
        <w:rPr>
          <w:rFonts w:ascii="Times New Roman" w:hAnsi="Times New Roman"/>
          <w:sz w:val="28"/>
          <w:szCs w:val="28"/>
          <w:lang w:val="uk-UA"/>
        </w:rPr>
        <w:t xml:space="preserve"> квітня </w:t>
      </w:r>
      <w:r w:rsidR="00541DEA">
        <w:rPr>
          <w:rFonts w:ascii="Times New Roman" w:hAnsi="Times New Roman"/>
          <w:sz w:val="28"/>
          <w:szCs w:val="28"/>
          <w:lang w:val="uk-UA"/>
        </w:rPr>
        <w:t>202</w:t>
      </w:r>
      <w:r w:rsidR="0006395D">
        <w:rPr>
          <w:rFonts w:ascii="Times New Roman" w:hAnsi="Times New Roman"/>
          <w:sz w:val="28"/>
          <w:szCs w:val="28"/>
          <w:lang w:val="uk-UA"/>
        </w:rPr>
        <w:t>5</w:t>
      </w:r>
      <w:r w:rsidR="0095312F">
        <w:rPr>
          <w:rFonts w:ascii="Times New Roman" w:hAnsi="Times New Roman"/>
          <w:sz w:val="28"/>
          <w:szCs w:val="28"/>
          <w:lang w:val="uk-UA"/>
        </w:rPr>
        <w:t xml:space="preserve">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A4E0F" w:rsidRPr="0006395D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6A4E0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6A4E0F" w:rsidRPr="0006395D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</w:t>
      </w:r>
      <w:r w:rsidR="00B3289E" w:rsidRPr="0006395D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«АРАГОН-2008»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95312F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від 15 квітня 2010 року № </w:t>
      </w:r>
      <w:r w:rsidR="00141E94">
        <w:rPr>
          <w:rFonts w:ascii="Times New Roman" w:hAnsi="Times New Roman"/>
          <w:sz w:val="28"/>
          <w:szCs w:val="28"/>
          <w:lang w:val="uk-UA"/>
        </w:rPr>
        <w:t>91-6-00895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06395D">
        <w:rPr>
          <w:rFonts w:ascii="Times New Roman" w:hAnsi="Times New Roman"/>
          <w:sz w:val="28"/>
          <w:szCs w:val="28"/>
          <w:lang w:val="uk-UA"/>
        </w:rPr>
        <w:t xml:space="preserve">для експлуатації та обслуговування існуючих будівель і споруд з будівництвом та обслуговуванням житлово-адміністративних будівель з торгово-розважальними приміщеннями та </w:t>
      </w:r>
      <w:r w:rsidR="00B3289E" w:rsidRPr="0006395D">
        <w:rPr>
          <w:rFonts w:ascii="Times New Roman" w:hAnsi="Times New Roman"/>
          <w:sz w:val="28"/>
          <w:szCs w:val="28"/>
          <w:lang w:val="uk-UA"/>
        </w:rPr>
        <w:lastRenderedPageBreak/>
        <w:t>благоустроєм і озелененням прилеглої території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06395D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Салютн</w:t>
      </w:r>
      <w:r w:rsidR="0006395D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ій</w:t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у Шевченківському районі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06395D">
        <w:rPr>
          <w:rFonts w:ascii="Times New Roman" w:hAnsi="Times New Roman"/>
          <w:sz w:val="28"/>
          <w:szCs w:val="28"/>
        </w:rPr>
        <w:t>8000000000:88:013:0059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06395D">
        <w:rPr>
          <w:rFonts w:ascii="Times New Roman" w:hAnsi="Times New Roman"/>
          <w:sz w:val="28"/>
          <w:szCs w:val="28"/>
          <w:highlight w:val="white"/>
          <w:lang w:eastAsia="uk-UA"/>
        </w:rPr>
        <w:t>1,9200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r w:rsidR="00B3289E" w:rsidRPr="0006395D">
        <w:rPr>
          <w:rFonts w:ascii="Times New Roman" w:hAnsi="Times New Roman"/>
          <w:sz w:val="28"/>
          <w:szCs w:val="28"/>
          <w:highlight w:val="white"/>
          <w:lang w:eastAsia="uk-UA"/>
        </w:rPr>
        <w:t>землі житлової та громадської забудови</w:t>
      </w:r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95312F">
        <w:rPr>
          <w:rFonts w:ascii="Times New Roman" w:hAnsi="Times New Roman"/>
          <w:sz w:val="28"/>
          <w:szCs w:val="28"/>
          <w:lang w:val="uk-UA" w:eastAsia="uk-UA"/>
        </w:rPr>
        <w:br/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02.07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; справа 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677380549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197441ED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Pr="0006395D">
        <w:rPr>
          <w:rFonts w:ascii="Times New Roman" w:hAnsi="Times New Roman"/>
          <w:sz w:val="28"/>
          <w:szCs w:val="28"/>
          <w:lang w:val="uk-UA"/>
        </w:rPr>
        <w:t>4.2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пункту </w:t>
      </w:r>
      <w:r w:rsidRPr="0006395D">
        <w:rPr>
          <w:rFonts w:ascii="Times New Roman" w:hAnsi="Times New Roman"/>
          <w:sz w:val="28"/>
          <w:szCs w:val="28"/>
          <w:lang w:val="uk-UA"/>
        </w:rPr>
        <w:t>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 xml:space="preserve">15 квітня 2010 року № </w:t>
      </w:r>
      <w:r w:rsidR="00141E94">
        <w:rPr>
          <w:rFonts w:ascii="Times New Roman" w:hAnsi="Times New Roman"/>
          <w:sz w:val="28"/>
          <w:szCs w:val="28"/>
          <w:lang w:val="uk-UA"/>
        </w:rPr>
        <w:t>91-6-00895</w:t>
      </w:r>
      <w:r w:rsidRPr="003948FA">
        <w:rPr>
          <w:rFonts w:ascii="Times New Roman" w:hAnsi="Times New Roman"/>
          <w:sz w:val="28"/>
          <w:szCs w:val="28"/>
          <w:lang w:val="uk-UA"/>
        </w:rPr>
        <w:t>, визначається на рівні мінімальних розмірів згідно з рішенням про бюджет міста Києва на відповідний рік.</w:t>
      </w:r>
    </w:p>
    <w:p w14:paraId="1E189D43" w14:textId="729F0260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 xml:space="preserve">15 квітня 2010 року № </w:t>
      </w:r>
      <w:r w:rsidR="00141E94">
        <w:rPr>
          <w:rFonts w:ascii="Times New Roman" w:hAnsi="Times New Roman"/>
          <w:sz w:val="28"/>
          <w:szCs w:val="28"/>
          <w:lang w:val="uk-UA"/>
        </w:rPr>
        <w:t>91-6-00895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</w:t>
      </w:r>
    </w:p>
    <w:p w14:paraId="0D0D9CFF" w14:textId="02628871" w:rsidR="00BB5AA4" w:rsidRPr="00371778" w:rsidRDefault="006A4E0F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</w:t>
      </w:r>
      <w:r w:rsidRPr="00371778">
        <w:rPr>
          <w:rFonts w:ascii="Times New Roman" w:hAnsi="Times New Roman"/>
          <w:sz w:val="28"/>
          <w:szCs w:val="28"/>
        </w:rPr>
        <w:t>овариств</w:t>
      </w:r>
      <w:r w:rsidRPr="00371778">
        <w:rPr>
          <w:rFonts w:ascii="Times New Roman" w:hAnsi="Times New Roman"/>
          <w:sz w:val="28"/>
          <w:szCs w:val="28"/>
          <w:lang w:val="uk-UA"/>
        </w:rPr>
        <w:t>у</w:t>
      </w:r>
      <w:r w:rsidRPr="00371778">
        <w:rPr>
          <w:rFonts w:ascii="Times New Roman" w:hAnsi="Times New Roman"/>
          <w:sz w:val="28"/>
          <w:szCs w:val="28"/>
        </w:rPr>
        <w:t xml:space="preserve"> з обмеженою відповідальністю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 w:rsidRPr="00371778">
        <w:rPr>
          <w:rFonts w:ascii="Times New Roman" w:hAnsi="Times New Roman"/>
          <w:sz w:val="28"/>
          <w:szCs w:val="28"/>
        </w:rPr>
        <w:t>«АРАГОН-2008»</w:t>
      </w:r>
      <w:r w:rsidR="00BB5AA4" w:rsidRPr="00371778">
        <w:rPr>
          <w:rFonts w:ascii="Times New Roman" w:hAnsi="Times New Roman"/>
          <w:sz w:val="28"/>
          <w:szCs w:val="28"/>
          <w:lang w:val="uk-UA"/>
        </w:rPr>
        <w:t>:</w:t>
      </w:r>
    </w:p>
    <w:p w14:paraId="76B9E28B" w14:textId="4DADFC4A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C33F7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371778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>, необхідні для підготовки проєкту договору про укладення договору оренди земельної ділянки від 15 квітня 2010 року</w:t>
      </w:r>
      <w:r w:rsidR="0095312F">
        <w:rPr>
          <w:rFonts w:ascii="Times New Roman" w:hAnsi="Times New Roman"/>
          <w:sz w:val="28"/>
          <w:szCs w:val="28"/>
          <w:lang w:val="uk-UA"/>
        </w:rPr>
        <w:br/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141E94">
        <w:rPr>
          <w:rFonts w:ascii="Times New Roman" w:hAnsi="Times New Roman"/>
          <w:sz w:val="28"/>
          <w:szCs w:val="28"/>
          <w:lang w:val="uk-UA"/>
        </w:rPr>
        <w:t>91-6-00895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на новий строк.</w:t>
      </w:r>
    </w:p>
    <w:p w14:paraId="3BB59BEB" w14:textId="26B46FFC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</w:p>
    <w:p w14:paraId="5A8F2D75" w14:textId="64696AC1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>оприлюднення на офіційному вебсайті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38ECD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76859CF2" w14:textId="77777777" w:rsidR="0095312F" w:rsidRDefault="0095312F" w:rsidP="0095312F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lastRenderedPageBreak/>
        <w:t>ПОДАННЯ:</w:t>
      </w:r>
    </w:p>
    <w:p w14:paraId="7EE2E7A5" w14:textId="77777777" w:rsidR="0095312F" w:rsidRDefault="0095312F" w:rsidP="0095312F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5"/>
        <w:gridCol w:w="3825"/>
      </w:tblGrid>
      <w:tr w:rsidR="0095312F" w14:paraId="5DEF66E7" w14:textId="77777777" w:rsidTr="0095312F">
        <w:trPr>
          <w:trHeight w:val="952"/>
        </w:trPr>
        <w:tc>
          <w:tcPr>
            <w:tcW w:w="5988" w:type="dxa"/>
            <w:vAlign w:val="bottom"/>
          </w:tcPr>
          <w:p w14:paraId="61DDAF55" w14:textId="77777777" w:rsidR="0095312F" w:rsidRDefault="0095312F">
            <w:pPr>
              <w:spacing w:line="252" w:lineRule="auto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109C3C9A" w14:textId="77777777" w:rsidR="0095312F" w:rsidRDefault="0095312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Заступник голови</w:t>
            </w:r>
          </w:p>
          <w:p w14:paraId="54CDA8ED" w14:textId="77777777" w:rsidR="0095312F" w:rsidRDefault="0095312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0D662C9" w14:textId="77777777" w:rsidR="0095312F" w:rsidRDefault="0095312F">
            <w:pPr>
              <w:spacing w:line="252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6B98BF4A" w14:textId="77777777" w:rsidR="0095312F" w:rsidRDefault="0095312F">
            <w:pPr>
              <w:spacing w:line="252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uk-UA" w:eastAsia="uk-UA"/>
              </w:rPr>
              <w:t>Владислав АНДРОНОВ</w:t>
            </w:r>
          </w:p>
        </w:tc>
      </w:tr>
      <w:tr w:rsidR="0095312F" w14:paraId="147BEFD6" w14:textId="77777777" w:rsidTr="0095312F">
        <w:trPr>
          <w:trHeight w:val="952"/>
        </w:trPr>
        <w:tc>
          <w:tcPr>
            <w:tcW w:w="5988" w:type="dxa"/>
            <w:vAlign w:val="bottom"/>
          </w:tcPr>
          <w:p w14:paraId="444B90D9" w14:textId="77777777" w:rsidR="0095312F" w:rsidRDefault="0095312F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200A203" w14:textId="77777777" w:rsidR="0095312F" w:rsidRDefault="0095312F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Директор Департаменту земельних ресурсів</w:t>
            </w:r>
          </w:p>
          <w:p w14:paraId="0D540404" w14:textId="77777777" w:rsidR="0095312F" w:rsidRDefault="0095312F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B2AC665" w14:textId="77777777" w:rsidR="0095312F" w:rsidRDefault="0095312F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630A12B1" w14:textId="77777777" w:rsidR="0095312F" w:rsidRDefault="0095312F">
            <w:pPr>
              <w:spacing w:line="252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95312F" w14:paraId="2405E09C" w14:textId="77777777" w:rsidTr="0095312F">
        <w:trPr>
          <w:trHeight w:val="953"/>
        </w:trPr>
        <w:tc>
          <w:tcPr>
            <w:tcW w:w="5988" w:type="dxa"/>
            <w:vAlign w:val="bottom"/>
          </w:tcPr>
          <w:p w14:paraId="71ACAEEB" w14:textId="77777777" w:rsidR="0095312F" w:rsidRDefault="0095312F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8BF66D5" w14:textId="21445B00" w:rsidR="0095312F" w:rsidRDefault="0095312F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В.</w:t>
            </w:r>
            <w:r w:rsidR="006A4E0F">
              <w:rPr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sz w:val="28"/>
                <w:szCs w:val="28"/>
                <w:lang w:val="uk-UA" w:eastAsia="en-US"/>
              </w:rPr>
              <w:t>о. заступника директора Департаменту –</w:t>
            </w:r>
          </w:p>
          <w:p w14:paraId="31D8BDCA" w14:textId="77777777" w:rsidR="0095312F" w:rsidRDefault="0095312F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начальника юридичного управління</w:t>
            </w:r>
          </w:p>
          <w:p w14:paraId="62F5C200" w14:textId="77777777" w:rsidR="0095312F" w:rsidRDefault="0095312F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9206F1E" w14:textId="77777777" w:rsidR="0095312F" w:rsidRDefault="0095312F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3C5381B4" w14:textId="77777777" w:rsidR="0095312F" w:rsidRDefault="0095312F">
            <w:pPr>
              <w:spacing w:line="252" w:lineRule="auto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6AA3ABE2" w14:textId="6ED9164E" w:rsidR="0095312F" w:rsidRPr="0095312F" w:rsidRDefault="006A4E0F">
            <w:pPr>
              <w:spacing w:line="252" w:lineRule="auto"/>
              <w:ind w:right="-100"/>
              <w:jc w:val="right"/>
              <w:rPr>
                <w:b/>
                <w:bCs/>
                <w:snapToGrid w:val="0"/>
                <w:sz w:val="28"/>
                <w:szCs w:val="28"/>
                <w:lang w:val="en-US" w:eastAsia="en-US"/>
              </w:rPr>
            </w:pPr>
            <w:r>
              <w:rPr>
                <w:rStyle w:val="af0"/>
                <w:b w:val="0"/>
                <w:bCs w:val="0"/>
                <w:sz w:val="28"/>
                <w:szCs w:val="28"/>
                <w:lang w:val="uk-UA" w:eastAsia="uk-UA"/>
              </w:rPr>
              <w:t>Юрій</w:t>
            </w:r>
            <w:r w:rsidR="0095312F" w:rsidRPr="0095312F">
              <w:rPr>
                <w:rStyle w:val="af0"/>
                <w:b w:val="0"/>
                <w:bCs w:val="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rStyle w:val="af0"/>
                <w:b w:val="0"/>
                <w:bCs w:val="0"/>
                <w:sz w:val="28"/>
                <w:szCs w:val="28"/>
                <w:lang w:val="uk-UA" w:eastAsia="uk-UA"/>
              </w:rPr>
              <w:t>ШПАК</w:t>
            </w:r>
          </w:p>
        </w:tc>
      </w:tr>
      <w:tr w:rsidR="0095312F" w14:paraId="2BB2A9B5" w14:textId="77777777" w:rsidTr="0095312F">
        <w:trPr>
          <w:trHeight w:val="953"/>
        </w:trPr>
        <w:tc>
          <w:tcPr>
            <w:tcW w:w="5988" w:type="dxa"/>
            <w:vAlign w:val="bottom"/>
          </w:tcPr>
          <w:p w14:paraId="10867C8B" w14:textId="77777777" w:rsidR="0095312F" w:rsidRDefault="0095312F">
            <w:pPr>
              <w:spacing w:line="252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126498FF" w14:textId="77777777" w:rsidR="0095312F" w:rsidRDefault="0095312F">
            <w:pPr>
              <w:spacing w:line="252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384E2077" w14:textId="77777777" w:rsidR="0095312F" w:rsidRDefault="0095312F">
            <w:pPr>
              <w:spacing w:line="252" w:lineRule="auto"/>
              <w:ind w:right="-709"/>
              <w:rPr>
                <w:sz w:val="26"/>
                <w:szCs w:val="26"/>
                <w:lang w:val="uk-UA" w:eastAsia="en-US"/>
              </w:rPr>
            </w:pPr>
            <w:r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2840470E" w14:textId="77777777" w:rsidR="0095312F" w:rsidRDefault="0095312F">
            <w:pPr>
              <w:spacing w:line="252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44F2A50C" w14:textId="77777777" w:rsidR="0095312F" w:rsidRDefault="0095312F">
            <w:pPr>
              <w:spacing w:line="252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95312F" w14:paraId="652C711E" w14:textId="77777777" w:rsidTr="0095312F">
        <w:trPr>
          <w:trHeight w:val="953"/>
        </w:trPr>
        <w:tc>
          <w:tcPr>
            <w:tcW w:w="5988" w:type="dxa"/>
            <w:vAlign w:val="bottom"/>
          </w:tcPr>
          <w:p w14:paraId="00255143" w14:textId="77777777" w:rsidR="0095312F" w:rsidRDefault="0095312F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32AB15E9" w14:textId="77777777" w:rsidR="0095312F" w:rsidRDefault="0095312F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з питань </w:t>
            </w:r>
            <w:r>
              <w:rPr>
                <w:sz w:val="28"/>
                <w:szCs w:val="28"/>
                <w:lang w:val="uk-UA" w:eastAsia="uk-UA"/>
              </w:rPr>
              <w:t>архітектури, містопланування та</w:t>
            </w:r>
          </w:p>
          <w:p w14:paraId="687469AE" w14:textId="77777777" w:rsidR="0095312F" w:rsidRDefault="0095312F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uk-UA"/>
              </w:rPr>
              <w:t>земельних відносин</w:t>
            </w:r>
          </w:p>
          <w:p w14:paraId="55071EDD" w14:textId="77777777" w:rsidR="0095312F" w:rsidRDefault="0095312F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D37D848" w14:textId="77777777" w:rsidR="0095312F" w:rsidRDefault="0095312F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2710D63" w14:textId="77777777" w:rsidR="0095312F" w:rsidRDefault="0095312F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Голова</w:t>
            </w:r>
            <w:r>
              <w:rPr>
                <w:sz w:val="28"/>
                <w:szCs w:val="28"/>
                <w:lang w:val="uk-UA" w:eastAsia="en-US"/>
              </w:rPr>
              <w:tab/>
            </w:r>
          </w:p>
          <w:p w14:paraId="361B5087" w14:textId="77777777" w:rsidR="0095312F" w:rsidRDefault="0095312F">
            <w:pPr>
              <w:spacing w:line="252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50ED2269" w14:textId="77777777" w:rsidR="0095312F" w:rsidRDefault="0095312F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344DE80B" w14:textId="77777777" w:rsidR="0095312F" w:rsidRDefault="0095312F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BCBB5EE" w14:textId="77777777" w:rsidR="0095312F" w:rsidRDefault="0095312F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10F2D53" w14:textId="77777777" w:rsidR="0095312F" w:rsidRDefault="0095312F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E4A9606" w14:textId="77777777" w:rsidR="0095312F" w:rsidRDefault="0095312F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E6A7252" w14:textId="77777777" w:rsidR="0095312F" w:rsidRDefault="0095312F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4B07D4C" w14:textId="77777777" w:rsidR="0095312F" w:rsidRDefault="0095312F">
            <w:pPr>
              <w:spacing w:line="252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21C3875B" w14:textId="77777777" w:rsidR="0095312F" w:rsidRDefault="0095312F">
            <w:pPr>
              <w:spacing w:line="252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95312F" w14:paraId="283C7DE2" w14:textId="77777777" w:rsidTr="0095312F">
        <w:trPr>
          <w:trHeight w:val="953"/>
        </w:trPr>
        <w:tc>
          <w:tcPr>
            <w:tcW w:w="5988" w:type="dxa"/>
            <w:vAlign w:val="bottom"/>
          </w:tcPr>
          <w:p w14:paraId="74FC7B8A" w14:textId="77777777" w:rsidR="0095312F" w:rsidRDefault="0095312F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51C4FB3" w14:textId="77777777" w:rsidR="0095312F" w:rsidRDefault="0095312F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A2A5586" w14:textId="77777777" w:rsidR="0095312F" w:rsidRDefault="0095312F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управління</w:t>
            </w:r>
          </w:p>
          <w:p w14:paraId="451FEB2B" w14:textId="77777777" w:rsidR="0095312F" w:rsidRDefault="0095312F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правового забезпечення діяльності</w:t>
            </w:r>
          </w:p>
          <w:p w14:paraId="748DA344" w14:textId="77777777" w:rsidR="0095312F" w:rsidRDefault="0095312F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78BD4EF4" w14:textId="77777777" w:rsidR="0095312F" w:rsidRDefault="0095312F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18ACC2C" w14:textId="77777777" w:rsidR="0095312F" w:rsidRDefault="0095312F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4C76C42" w14:textId="77777777" w:rsidR="0095312F" w:rsidRDefault="0095312F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190E343" w14:textId="77777777" w:rsidR="0095312F" w:rsidRDefault="0095312F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E6B5F86" w14:textId="77777777" w:rsidR="0095312F" w:rsidRDefault="0095312F">
            <w:pPr>
              <w:spacing w:line="252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p w14:paraId="52A018D5" w14:textId="77777777" w:rsidR="00FF2729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5E2A7F0" w14:textId="6C886A12" w:rsidR="00C52894" w:rsidRDefault="00C52894" w:rsidP="00946D94">
      <w:pPr>
        <w:rPr>
          <w:lang w:val="uk-UA"/>
        </w:rPr>
      </w:pPr>
    </w:p>
    <w:p w14:paraId="485A38F0" w14:textId="77777777" w:rsidR="00BB0649" w:rsidRDefault="00BB0649" w:rsidP="00946D94">
      <w:pPr>
        <w:rPr>
          <w:lang w:val="uk-UA"/>
        </w:rPr>
      </w:pPr>
    </w:p>
    <w:p w14:paraId="511D233B" w14:textId="77777777" w:rsidR="0035033E" w:rsidRPr="005464BD" w:rsidRDefault="0035033E" w:rsidP="00946D94">
      <w:pPr>
        <w:rPr>
          <w:lang w:val="uk-UA"/>
        </w:rPr>
      </w:pPr>
    </w:p>
    <w:sectPr w:rsidR="0035033E" w:rsidRPr="005464BD" w:rsidSect="0095312F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1208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00533909">
    <w:abstractNumId w:val="13"/>
  </w:num>
  <w:num w:numId="2" w16cid:durableId="368603426">
    <w:abstractNumId w:val="9"/>
  </w:num>
  <w:num w:numId="3" w16cid:durableId="1148741892">
    <w:abstractNumId w:val="12"/>
  </w:num>
  <w:num w:numId="4" w16cid:durableId="343090579">
    <w:abstractNumId w:val="1"/>
  </w:num>
  <w:num w:numId="5" w16cid:durableId="1282151425">
    <w:abstractNumId w:val="10"/>
  </w:num>
  <w:num w:numId="6" w16cid:durableId="1445346934">
    <w:abstractNumId w:val="8"/>
  </w:num>
  <w:num w:numId="7" w16cid:durableId="1784105764">
    <w:abstractNumId w:val="5"/>
  </w:num>
  <w:num w:numId="8" w16cid:durableId="1999189867">
    <w:abstractNumId w:val="2"/>
  </w:num>
  <w:num w:numId="9" w16cid:durableId="1479688136">
    <w:abstractNumId w:val="11"/>
  </w:num>
  <w:num w:numId="10" w16cid:durableId="762071690">
    <w:abstractNumId w:val="0"/>
  </w:num>
  <w:num w:numId="11" w16cid:durableId="36778623">
    <w:abstractNumId w:val="6"/>
  </w:num>
  <w:num w:numId="12" w16cid:durableId="1632130956">
    <w:abstractNumId w:val="4"/>
  </w:num>
  <w:num w:numId="13" w16cid:durableId="1888301057">
    <w:abstractNumId w:val="3"/>
  </w:num>
  <w:num w:numId="14" w16cid:durableId="923494150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 w16cid:durableId="11922796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 w16cid:durableId="9573713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55F48"/>
    <w:rsid w:val="00057D32"/>
    <w:rsid w:val="0006395D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41E94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0D66"/>
    <w:rsid w:val="001C18F4"/>
    <w:rsid w:val="001C3D70"/>
    <w:rsid w:val="001C61CC"/>
    <w:rsid w:val="001D607D"/>
    <w:rsid w:val="001D7ABA"/>
    <w:rsid w:val="001E567C"/>
    <w:rsid w:val="001E6DB3"/>
    <w:rsid w:val="001F71C9"/>
    <w:rsid w:val="00205032"/>
    <w:rsid w:val="002058FC"/>
    <w:rsid w:val="00213733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4B4C"/>
    <w:rsid w:val="0034548A"/>
    <w:rsid w:val="003475E1"/>
    <w:rsid w:val="0035033E"/>
    <w:rsid w:val="003505F5"/>
    <w:rsid w:val="00360306"/>
    <w:rsid w:val="003618FC"/>
    <w:rsid w:val="0036363A"/>
    <w:rsid w:val="00365C9E"/>
    <w:rsid w:val="00371778"/>
    <w:rsid w:val="00373CFF"/>
    <w:rsid w:val="0037601B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1AC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4E0F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228C5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3F49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2AE4"/>
    <w:rsid w:val="00946D94"/>
    <w:rsid w:val="0095312F"/>
    <w:rsid w:val="00964497"/>
    <w:rsid w:val="00970F0B"/>
    <w:rsid w:val="00975CB0"/>
    <w:rsid w:val="009822E8"/>
    <w:rsid w:val="00987502"/>
    <w:rsid w:val="0099012E"/>
    <w:rsid w:val="009930BC"/>
    <w:rsid w:val="009B5545"/>
    <w:rsid w:val="009B64ED"/>
    <w:rsid w:val="009C0099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552"/>
    <w:rsid w:val="00A44C20"/>
    <w:rsid w:val="00A45BCA"/>
    <w:rsid w:val="00A47285"/>
    <w:rsid w:val="00A5136C"/>
    <w:rsid w:val="00A53823"/>
    <w:rsid w:val="00A568C9"/>
    <w:rsid w:val="00A60676"/>
    <w:rsid w:val="00A61F41"/>
    <w:rsid w:val="00A67195"/>
    <w:rsid w:val="00A82A42"/>
    <w:rsid w:val="00A91E62"/>
    <w:rsid w:val="00AA3D2D"/>
    <w:rsid w:val="00AA5A19"/>
    <w:rsid w:val="00AB1225"/>
    <w:rsid w:val="00AB2671"/>
    <w:rsid w:val="00AB3013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92D9C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B7D74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56B3B"/>
    <w:rsid w:val="00F6318B"/>
    <w:rsid w:val="00F71ED0"/>
    <w:rsid w:val="00F73BE2"/>
    <w:rsid w:val="00F75225"/>
    <w:rsid w:val="00F773E3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585</Words>
  <Characters>3337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3915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Абреу Олена Миколаївна</cp:lastModifiedBy>
  <cp:revision>10</cp:revision>
  <cp:lastPrinted>2025-06-20T10:51:00Z</cp:lastPrinted>
  <dcterms:created xsi:type="dcterms:W3CDTF">2025-03-17T10:13:00Z</dcterms:created>
  <dcterms:modified xsi:type="dcterms:W3CDTF">2025-06-27T07:55:00Z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