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678743950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678743950</w:t>
                      </w:r>
                    </w:p>
                  </w:txbxContent>
                </v:textbox>
              </v:shape>
            </w:pict>
          </mc:Fallback>
        </mc:AlternateContent>
      </w:r>
    </w:p>
    <w:tbl>
      <w:tblPr>
        <w:tblW w:w="0" w:type="auto"/>
        <w:tblLook w:val="01E0" w:firstRow="1" w:lastRow="1" w:firstColumn="1" w:lastColumn="1" w:noHBand="0" w:noVBand="0"/>
      </w:tblPr>
      <w:tblGrid>
        <w:gridCol w:w="5353"/>
      </w:tblGrid>
      <w:tr w:rsidR="00DE4A20" w:rsidRPr="00FF38E0" w14:paraId="39883B9B" w14:textId="77777777" w:rsidTr="00CF3751">
        <w:trPr>
          <w:trHeight w:val="2370"/>
        </w:trPr>
        <w:tc>
          <w:tcPr>
            <w:tcW w:w="5353" w:type="dxa"/>
            <w:hideMark/>
          </w:tcPr>
          <w:p w14:paraId="0B182D23" w14:textId="5ADCAAAA" w:rsidR="00374A37" w:rsidRPr="00DE4A20" w:rsidRDefault="0009503E" w:rsidP="00CF375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4A37" w:rsidRPr="008F4FD9">
              <w:rPr>
                <w:b/>
                <w:color w:val="000000" w:themeColor="text1"/>
                <w:sz w:val="28"/>
                <w:szCs w:val="28"/>
              </w:rPr>
              <w:t xml:space="preserve">передачу </w:t>
            </w:r>
            <w:r w:rsidR="00CF3751">
              <w:rPr>
                <w:b/>
                <w:color w:val="000000" w:themeColor="text1"/>
                <w:sz w:val="28"/>
                <w:szCs w:val="28"/>
              </w:rPr>
              <w:t>приватному акціонерному товариству «Трикотажна фабрика</w:t>
            </w:r>
            <w:r w:rsidR="00374A37">
              <w:rPr>
                <w:b/>
                <w:color w:val="000000" w:themeColor="text1"/>
                <w:sz w:val="28"/>
                <w:szCs w:val="28"/>
              </w:rPr>
              <w:t xml:space="preserve"> «РОЗА» </w:t>
            </w:r>
            <w:r w:rsidR="00374A37" w:rsidRPr="008F4FD9">
              <w:rPr>
                <w:b/>
                <w:color w:val="000000" w:themeColor="text1"/>
                <w:sz w:val="28"/>
                <w:szCs w:val="28"/>
              </w:rPr>
              <w:t xml:space="preserve">земельної ділянки в </w:t>
            </w:r>
            <w:r w:rsidR="00374A37" w:rsidRPr="008F4FD9">
              <w:rPr>
                <w:rStyle w:val="af2"/>
                <w:b/>
                <w:i w:val="0"/>
                <w:color w:val="000000" w:themeColor="text1"/>
                <w:sz w:val="28"/>
                <w:szCs w:val="28"/>
              </w:rPr>
              <w:t xml:space="preserve">оренду </w:t>
            </w:r>
            <w:r w:rsidR="00374A37">
              <w:rPr>
                <w:rStyle w:val="af2"/>
                <w:b/>
                <w:i w:val="0"/>
                <w:color w:val="000000" w:themeColor="text1"/>
                <w:sz w:val="28"/>
                <w:szCs w:val="28"/>
              </w:rPr>
              <w:t xml:space="preserve">для </w:t>
            </w:r>
            <w:r w:rsidR="00374A37" w:rsidRPr="00E37C1D">
              <w:rPr>
                <w:b/>
                <w:iCs/>
                <w:color w:val="000000" w:themeColor="text1"/>
                <w:sz w:val="28"/>
                <w:szCs w:val="28"/>
              </w:rPr>
              <w:t xml:space="preserve">експлуатації та обслуговування </w:t>
            </w:r>
            <w:r w:rsidR="00374A37">
              <w:rPr>
                <w:b/>
                <w:iCs/>
                <w:color w:val="000000" w:themeColor="text1"/>
                <w:sz w:val="28"/>
                <w:szCs w:val="28"/>
              </w:rPr>
              <w:t xml:space="preserve">адміністративного корпусу </w:t>
            </w:r>
            <w:r w:rsidR="00374A37" w:rsidRPr="008F4FD9">
              <w:rPr>
                <w:b/>
                <w:color w:val="000000" w:themeColor="text1"/>
                <w:sz w:val="28"/>
                <w:szCs w:val="28"/>
              </w:rPr>
              <w:t>на</w:t>
            </w:r>
            <w:r w:rsidR="00374A37">
              <w:rPr>
                <w:b/>
                <w:color w:val="000000" w:themeColor="text1"/>
                <w:sz w:val="28"/>
                <w:szCs w:val="28"/>
              </w:rPr>
              <w:t xml:space="preserve"> вул. Грінченка Миколи, 2/1 </w:t>
            </w:r>
            <w:r w:rsidR="00374A37">
              <w:rPr>
                <w:b/>
                <w:color w:val="000000" w:themeColor="text1"/>
                <w:sz w:val="28"/>
                <w:szCs w:val="28"/>
                <w:lang w:val="en-US"/>
              </w:rPr>
              <w:t xml:space="preserve">у </w:t>
            </w:r>
            <w:r w:rsidR="00374A37" w:rsidRPr="009462F4">
              <w:rPr>
                <w:b/>
                <w:color w:val="000000" w:themeColor="text1"/>
                <w:sz w:val="28"/>
                <w:szCs w:val="28"/>
              </w:rPr>
              <w:t>Солом</w:t>
            </w:r>
            <w:r w:rsidR="00374A37">
              <w:rPr>
                <w:b/>
                <w:color w:val="000000" w:themeColor="text1"/>
                <w:sz w:val="28"/>
                <w:szCs w:val="28"/>
              </w:rPr>
              <w:t>’</w:t>
            </w:r>
            <w:r w:rsidR="00374A37" w:rsidRPr="009462F4">
              <w:rPr>
                <w:b/>
                <w:color w:val="000000" w:themeColor="text1"/>
                <w:sz w:val="28"/>
                <w:szCs w:val="28"/>
              </w:rPr>
              <w:t>янському</w:t>
            </w:r>
            <w:r w:rsidR="00374A37" w:rsidRPr="008F4FD9">
              <w:rPr>
                <w:b/>
                <w:color w:val="000000" w:themeColor="text1"/>
                <w:sz w:val="28"/>
                <w:szCs w:val="28"/>
              </w:rPr>
              <w:t xml:space="preserve"> районі міста Києва</w:t>
            </w:r>
          </w:p>
        </w:tc>
      </w:tr>
    </w:tbl>
    <w:p w14:paraId="07F6D163" w14:textId="52136E0E" w:rsidR="00F6318B" w:rsidRDefault="00F6318B" w:rsidP="00F6318B">
      <w:pPr>
        <w:pStyle w:val="20"/>
        <w:ind w:firstLine="709"/>
        <w:rPr>
          <w:color w:val="000000" w:themeColor="text1"/>
          <w:szCs w:val="28"/>
          <w:lang w:val="uk-UA"/>
        </w:rPr>
      </w:pPr>
    </w:p>
    <w:p w14:paraId="4FC5811A" w14:textId="65A0DFC5" w:rsidR="00374A37" w:rsidRPr="008F4FD9" w:rsidRDefault="00374A37" w:rsidP="00374A37">
      <w:pPr>
        <w:pStyle w:val="20"/>
        <w:ind w:firstLine="709"/>
        <w:rPr>
          <w:szCs w:val="28"/>
          <w:lang w:val="uk-UA"/>
        </w:rPr>
      </w:pPr>
      <w:r w:rsidRPr="008F4FD9">
        <w:rPr>
          <w:lang w:val="uk-UA"/>
        </w:rPr>
        <w:t xml:space="preserve">Розглянувши заяву </w:t>
      </w:r>
      <w:r w:rsidR="00CF3751" w:rsidRPr="00374A37">
        <w:rPr>
          <w:lang w:val="uk-UA"/>
        </w:rPr>
        <w:t>приватно</w:t>
      </w:r>
      <w:r w:rsidR="00CF3751">
        <w:rPr>
          <w:lang w:val="uk-UA"/>
        </w:rPr>
        <w:t>го</w:t>
      </w:r>
      <w:r w:rsidR="00CF3751" w:rsidRPr="00374A37">
        <w:rPr>
          <w:lang w:val="uk-UA"/>
        </w:rPr>
        <w:t xml:space="preserve"> акціонерно</w:t>
      </w:r>
      <w:r w:rsidR="00CF3751">
        <w:rPr>
          <w:lang w:val="uk-UA"/>
        </w:rPr>
        <w:t>го</w:t>
      </w:r>
      <w:r w:rsidR="00CF3751" w:rsidRPr="00374A37">
        <w:rPr>
          <w:lang w:val="uk-UA"/>
        </w:rPr>
        <w:t xml:space="preserve"> товариств</w:t>
      </w:r>
      <w:r w:rsidR="00CF3751">
        <w:rPr>
          <w:lang w:val="uk-UA"/>
        </w:rPr>
        <w:t>а</w:t>
      </w:r>
      <w:r w:rsidR="00CF3751" w:rsidRPr="00374A37">
        <w:rPr>
          <w:lang w:val="uk-UA"/>
        </w:rPr>
        <w:t xml:space="preserve"> «</w:t>
      </w:r>
      <w:r w:rsidR="00CF3751">
        <w:rPr>
          <w:lang w:val="uk-UA"/>
        </w:rPr>
        <w:t>Т</w:t>
      </w:r>
      <w:r w:rsidR="00CF3751" w:rsidRPr="00374A37">
        <w:rPr>
          <w:lang w:val="uk-UA"/>
        </w:rPr>
        <w:t>рикотажна фабрика</w:t>
      </w:r>
      <w:r w:rsidRPr="00374A37">
        <w:rPr>
          <w:lang w:val="uk-UA"/>
        </w:rPr>
        <w:t xml:space="preserve"> «РОЗА»</w:t>
      </w:r>
      <w:r>
        <w:rPr>
          <w:lang w:val="uk-UA"/>
        </w:rPr>
        <w:t xml:space="preserve"> </w:t>
      </w:r>
      <w:r w:rsidRPr="008F4FD9">
        <w:rPr>
          <w:szCs w:val="28"/>
          <w:lang w:val="uk-UA"/>
        </w:rPr>
        <w:t xml:space="preserve">(код ЄДРПОУ </w:t>
      </w:r>
      <w:r>
        <w:rPr>
          <w:szCs w:val="28"/>
          <w:lang w:val="uk-UA"/>
        </w:rPr>
        <w:t>00307313</w:t>
      </w:r>
      <w:r w:rsidRPr="008F4FD9">
        <w:rPr>
          <w:szCs w:val="28"/>
          <w:lang w:val="uk-UA"/>
        </w:rPr>
        <w:t xml:space="preserve">, місцезнаходження юридичної особи: </w:t>
      </w:r>
      <w:r w:rsidR="0013075B">
        <w:rPr>
          <w:szCs w:val="28"/>
        </w:rPr>
        <w:t>03</w:t>
      </w:r>
      <w:r w:rsidRPr="0013075B">
        <w:rPr>
          <w:szCs w:val="28"/>
        </w:rPr>
        <w:t>0</w:t>
      </w:r>
      <w:r w:rsidR="0013075B" w:rsidRPr="0013075B">
        <w:rPr>
          <w:szCs w:val="28"/>
        </w:rPr>
        <w:t>38</w:t>
      </w:r>
      <w:r>
        <w:rPr>
          <w:szCs w:val="28"/>
          <w:lang w:val="uk-UA"/>
        </w:rPr>
        <w:t xml:space="preserve">, місто Київ, </w:t>
      </w:r>
      <w:r w:rsidRPr="00374A37">
        <w:rPr>
          <w:szCs w:val="28"/>
          <w:lang w:val="uk-UA"/>
        </w:rPr>
        <w:t xml:space="preserve">вул. </w:t>
      </w:r>
      <w:r w:rsidR="0013075B">
        <w:rPr>
          <w:szCs w:val="28"/>
          <w:lang w:val="uk-UA"/>
        </w:rPr>
        <w:t>М. Грінченка</w:t>
      </w:r>
      <w:r w:rsidRPr="00374A37">
        <w:rPr>
          <w:szCs w:val="28"/>
          <w:lang w:val="uk-UA"/>
        </w:rPr>
        <w:t>, 2/1</w:t>
      </w:r>
      <w:r w:rsidRPr="008F4FD9">
        <w:rPr>
          <w:szCs w:val="28"/>
          <w:lang w:val="uk-UA"/>
        </w:rPr>
        <w:t xml:space="preserve">) </w:t>
      </w:r>
      <w:r w:rsidRPr="00E13205">
        <w:rPr>
          <w:color w:val="000000" w:themeColor="text1"/>
          <w:szCs w:val="28"/>
          <w:lang w:val="uk-UA"/>
        </w:rPr>
        <w:t xml:space="preserve">від </w:t>
      </w:r>
      <w:r w:rsidR="00491ECA" w:rsidRPr="00E13205">
        <w:rPr>
          <w:color w:val="000000" w:themeColor="text1"/>
          <w:szCs w:val="28"/>
          <w:lang w:val="uk-UA"/>
        </w:rPr>
        <w:t xml:space="preserve">23 червня  2025 </w:t>
      </w:r>
      <w:r w:rsidR="00491ECA">
        <w:rPr>
          <w:color w:val="000000" w:themeColor="text1"/>
          <w:szCs w:val="28"/>
          <w:lang w:val="uk-UA"/>
        </w:rPr>
        <w:t xml:space="preserve">року </w:t>
      </w:r>
      <w:r w:rsidR="00CF3751">
        <w:rPr>
          <w:color w:val="000000" w:themeColor="text1"/>
          <w:szCs w:val="28"/>
          <w:lang w:val="uk-UA"/>
        </w:rPr>
        <w:br/>
      </w:r>
      <w:r w:rsidR="00491ECA" w:rsidRPr="00E13205">
        <w:rPr>
          <w:color w:val="000000" w:themeColor="text1"/>
          <w:szCs w:val="28"/>
          <w:lang w:val="uk-UA"/>
        </w:rPr>
        <w:t>№ 65011-009781033-031-03</w:t>
      </w:r>
      <w:r w:rsidRPr="008F4FD9">
        <w:rPr>
          <w:szCs w:val="28"/>
          <w:lang w:val="uk-UA"/>
        </w:rPr>
        <w:t xml:space="preserve">, </w:t>
      </w:r>
      <w:r w:rsidR="00491ECA">
        <w:rPr>
          <w:szCs w:val="28"/>
          <w:lang w:val="uk-UA"/>
        </w:rPr>
        <w:t xml:space="preserve">проєкт землеустрою щодо відведення земельної ділянки </w:t>
      </w:r>
      <w:r w:rsidRPr="008F4FD9">
        <w:rPr>
          <w:szCs w:val="28"/>
          <w:lang w:val="uk-UA"/>
        </w:rPr>
        <w:t>та додані документи</w:t>
      </w:r>
      <w:r w:rsidRPr="008F4FD9">
        <w:rPr>
          <w:lang w:val="uk-UA"/>
        </w:rPr>
        <w:t>, в</w:t>
      </w:r>
      <w:r w:rsidRPr="008F4FD9">
        <w:rPr>
          <w:szCs w:val="28"/>
          <w:lang w:val="uk-UA"/>
        </w:rPr>
        <w:t>ідповідно до статей 9, 79</w:t>
      </w:r>
      <w:r w:rsidRPr="008F4FD9">
        <w:rPr>
          <w:szCs w:val="28"/>
          <w:vertAlign w:val="superscript"/>
          <w:lang w:val="uk-UA"/>
        </w:rPr>
        <w:t>1</w:t>
      </w:r>
      <w:r w:rsidRPr="008F4FD9">
        <w:rPr>
          <w:szCs w:val="28"/>
          <w:lang w:val="uk-UA"/>
        </w:rPr>
        <w:t xml:space="preserve">, 83, 93, 116, 122, 123, 124, 186 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w:t>
      </w:r>
      <w:r w:rsidRPr="008F4FD9">
        <w:rPr>
          <w:rStyle w:val="fontstyle01"/>
          <w:lang w:val="uk-UA"/>
        </w:rPr>
        <w:t>Закону України «Про адміністративну процедуру»</w:t>
      </w:r>
      <w:r w:rsidRPr="008F4FD9">
        <w:rPr>
          <w:szCs w:val="28"/>
          <w:lang w:val="uk-UA"/>
        </w:rPr>
        <w:t xml:space="preserve">, </w:t>
      </w:r>
      <w:r w:rsidRPr="008F4FD9">
        <w:rPr>
          <w:lang w:val="uk-UA"/>
        </w:rPr>
        <w:t>Київська міська рада</w:t>
      </w:r>
    </w:p>
    <w:p w14:paraId="66F6ACEB" w14:textId="77777777" w:rsidR="00374A37" w:rsidRPr="00D41652" w:rsidRDefault="00374A37" w:rsidP="00374A37">
      <w:pPr>
        <w:pStyle w:val="20"/>
        <w:ind w:firstLine="709"/>
        <w:rPr>
          <w:color w:val="000000" w:themeColor="text1"/>
          <w:sz w:val="20"/>
          <w:lang w:val="uk-UA"/>
        </w:rPr>
      </w:pPr>
    </w:p>
    <w:p w14:paraId="2054917C" w14:textId="77777777" w:rsidR="00374A37" w:rsidRPr="008F4FD9" w:rsidRDefault="00374A37" w:rsidP="00374A37">
      <w:pPr>
        <w:ind w:firstLine="709"/>
        <w:jc w:val="both"/>
        <w:rPr>
          <w:rFonts w:ascii="Georgia" w:hAnsi="Georgia"/>
          <w:b/>
          <w:snapToGrid w:val="0"/>
          <w:color w:val="000000" w:themeColor="text1"/>
          <w:sz w:val="28"/>
          <w:lang w:val="uk-UA"/>
        </w:rPr>
      </w:pPr>
      <w:r w:rsidRPr="008F4FD9">
        <w:rPr>
          <w:rFonts w:ascii="Georgia" w:hAnsi="Georgia"/>
          <w:b/>
          <w:snapToGrid w:val="0"/>
          <w:color w:val="000000" w:themeColor="text1"/>
          <w:sz w:val="28"/>
          <w:lang w:val="uk-UA"/>
        </w:rPr>
        <w:t>ВИРІШИЛА:</w:t>
      </w:r>
    </w:p>
    <w:p w14:paraId="675DFAEA" w14:textId="77777777" w:rsidR="00374A37" w:rsidRPr="00D41652" w:rsidRDefault="00374A37" w:rsidP="00374A37">
      <w:pPr>
        <w:ind w:firstLine="709"/>
        <w:jc w:val="both"/>
        <w:rPr>
          <w:rFonts w:ascii="Georgia" w:hAnsi="Georgia"/>
          <w:b/>
          <w:snapToGrid w:val="0"/>
          <w:color w:val="000000" w:themeColor="text1"/>
          <w:lang w:val="uk-UA"/>
        </w:rPr>
      </w:pPr>
    </w:p>
    <w:p w14:paraId="2DA60937" w14:textId="53B52F9F" w:rsidR="00374A37" w:rsidRDefault="00374A37" w:rsidP="00374A37">
      <w:pPr>
        <w:ind w:firstLine="709"/>
        <w:jc w:val="both"/>
        <w:rPr>
          <w:color w:val="000000" w:themeColor="text1"/>
          <w:sz w:val="28"/>
          <w:szCs w:val="28"/>
          <w:lang w:val="uk-UA"/>
        </w:rPr>
      </w:pPr>
      <w:r w:rsidRPr="008F4FD9">
        <w:rPr>
          <w:color w:val="000000" w:themeColor="text1"/>
          <w:sz w:val="28"/>
          <w:szCs w:val="28"/>
          <w:lang w:val="uk-UA"/>
        </w:rPr>
        <w:t>1. </w:t>
      </w:r>
      <w:r>
        <w:rPr>
          <w:color w:val="000000" w:themeColor="text1"/>
          <w:sz w:val="28"/>
          <w:szCs w:val="28"/>
          <w:lang w:val="uk-UA"/>
        </w:rPr>
        <w:t xml:space="preserve">Затвердити </w:t>
      </w:r>
      <w:r w:rsidR="00491ECA">
        <w:rPr>
          <w:color w:val="000000" w:themeColor="text1"/>
          <w:sz w:val="28"/>
          <w:szCs w:val="28"/>
          <w:lang w:val="uk-UA"/>
        </w:rPr>
        <w:t xml:space="preserve">проект землеустрою щодо відведення земельної ділянки </w:t>
      </w:r>
      <w:r w:rsidR="00491ECA" w:rsidRPr="00491ECA">
        <w:rPr>
          <w:color w:val="000000" w:themeColor="text1"/>
          <w:sz w:val="28"/>
          <w:szCs w:val="28"/>
          <w:lang w:val="uk-UA"/>
        </w:rPr>
        <w:t>ПРИВАТНОМУ АКЦІОНЕРНОМУ ТОВАРИСТВУ «ТРИКОТАЖНА ФАБРИКА «РОЗА»</w:t>
      </w:r>
      <w:r w:rsidR="00491ECA">
        <w:rPr>
          <w:color w:val="000000" w:themeColor="text1"/>
          <w:sz w:val="28"/>
          <w:szCs w:val="28"/>
          <w:lang w:val="uk-UA"/>
        </w:rPr>
        <w:t xml:space="preserve"> Цільове призначення: 11.02 д</w:t>
      </w:r>
      <w:r w:rsidR="00491ECA" w:rsidRPr="00491ECA">
        <w:rPr>
          <w:color w:val="000000" w:themeColor="text1"/>
          <w:sz w:val="28"/>
          <w:szCs w:val="28"/>
          <w:lang w:val="uk-UA"/>
        </w:rPr>
        <w:t>ля розміщення та експлуатації основних, підсобних</w:t>
      </w:r>
      <w:r w:rsidR="00491ECA">
        <w:rPr>
          <w:color w:val="000000" w:themeColor="text1"/>
          <w:sz w:val="28"/>
          <w:szCs w:val="28"/>
          <w:lang w:val="uk-UA"/>
        </w:rPr>
        <w:t xml:space="preserve"> </w:t>
      </w:r>
      <w:r w:rsidR="00491ECA" w:rsidRPr="00491ECA">
        <w:rPr>
          <w:color w:val="000000" w:themeColor="text1"/>
          <w:sz w:val="28"/>
          <w:szCs w:val="28"/>
          <w:lang w:val="uk-UA"/>
        </w:rPr>
        <w:t>і допоміжних будівель та споруд підприємств</w:t>
      </w:r>
      <w:r w:rsidR="0013075B">
        <w:rPr>
          <w:color w:val="000000" w:themeColor="text1"/>
          <w:sz w:val="28"/>
          <w:szCs w:val="28"/>
          <w:lang w:val="uk-UA"/>
        </w:rPr>
        <w:t>а</w:t>
      </w:r>
      <w:r w:rsidR="00491ECA" w:rsidRPr="00491ECA">
        <w:rPr>
          <w:color w:val="000000" w:themeColor="text1"/>
          <w:sz w:val="28"/>
          <w:szCs w:val="28"/>
          <w:lang w:val="uk-UA"/>
        </w:rPr>
        <w:t xml:space="preserve"> переробної,</w:t>
      </w:r>
      <w:r w:rsidR="00491ECA">
        <w:rPr>
          <w:color w:val="000000" w:themeColor="text1"/>
          <w:sz w:val="28"/>
          <w:szCs w:val="28"/>
          <w:lang w:val="uk-UA"/>
        </w:rPr>
        <w:t xml:space="preserve"> </w:t>
      </w:r>
      <w:r w:rsidR="00491ECA" w:rsidRPr="00491ECA">
        <w:rPr>
          <w:color w:val="000000" w:themeColor="text1"/>
          <w:sz w:val="28"/>
          <w:szCs w:val="28"/>
          <w:lang w:val="uk-UA"/>
        </w:rPr>
        <w:t>машинобудівної та іншої промисловості, включаючи об’єкти</w:t>
      </w:r>
      <w:r w:rsidR="00491ECA">
        <w:rPr>
          <w:color w:val="000000" w:themeColor="text1"/>
          <w:sz w:val="28"/>
          <w:szCs w:val="28"/>
          <w:lang w:val="uk-UA"/>
        </w:rPr>
        <w:t xml:space="preserve"> </w:t>
      </w:r>
      <w:r w:rsidR="00491ECA" w:rsidRPr="00491ECA">
        <w:rPr>
          <w:color w:val="000000" w:themeColor="text1"/>
          <w:sz w:val="28"/>
          <w:szCs w:val="28"/>
          <w:lang w:val="uk-UA"/>
        </w:rPr>
        <w:t>оброблення відходів, зокрема із енергогенеруючим блоком</w:t>
      </w:r>
      <w:r w:rsidR="00491ECA">
        <w:rPr>
          <w:color w:val="000000" w:themeColor="text1"/>
          <w:sz w:val="28"/>
          <w:szCs w:val="28"/>
          <w:lang w:val="uk-UA"/>
        </w:rPr>
        <w:t xml:space="preserve"> </w:t>
      </w:r>
      <w:r w:rsidR="00491ECA" w:rsidRPr="00491ECA">
        <w:rPr>
          <w:color w:val="000000" w:themeColor="text1"/>
          <w:sz w:val="28"/>
          <w:szCs w:val="28"/>
          <w:lang w:val="uk-UA"/>
        </w:rPr>
        <w:t xml:space="preserve">на вул. </w:t>
      </w:r>
      <w:r w:rsidR="0013075B" w:rsidRPr="00491ECA">
        <w:rPr>
          <w:color w:val="000000" w:themeColor="text1"/>
          <w:sz w:val="28"/>
          <w:szCs w:val="28"/>
          <w:lang w:val="uk-UA"/>
        </w:rPr>
        <w:t xml:space="preserve">Миколи </w:t>
      </w:r>
      <w:r w:rsidR="00491ECA" w:rsidRPr="00491ECA">
        <w:rPr>
          <w:color w:val="000000" w:themeColor="text1"/>
          <w:sz w:val="28"/>
          <w:szCs w:val="28"/>
          <w:lang w:val="uk-UA"/>
        </w:rPr>
        <w:t>Грінченка, 2/1 у Солом’янському районі м</w:t>
      </w:r>
      <w:r w:rsidR="00491ECA">
        <w:rPr>
          <w:color w:val="000000" w:themeColor="text1"/>
          <w:sz w:val="28"/>
          <w:szCs w:val="28"/>
          <w:lang w:val="uk-UA"/>
        </w:rPr>
        <w:t>.</w:t>
      </w:r>
      <w:r w:rsidR="00491ECA" w:rsidRPr="00491ECA">
        <w:rPr>
          <w:color w:val="000000" w:themeColor="text1"/>
          <w:sz w:val="28"/>
          <w:szCs w:val="28"/>
          <w:lang w:val="uk-UA"/>
        </w:rPr>
        <w:t xml:space="preserve"> Києва</w:t>
      </w:r>
      <w:r w:rsidR="00491ECA">
        <w:rPr>
          <w:color w:val="000000" w:themeColor="text1"/>
          <w:sz w:val="28"/>
          <w:szCs w:val="28"/>
          <w:lang w:val="uk-UA"/>
        </w:rPr>
        <w:t xml:space="preserve"> Кадастровий номер 8000000000:72:214:0003 </w:t>
      </w:r>
      <w:r>
        <w:rPr>
          <w:color w:val="000000" w:themeColor="text1"/>
          <w:sz w:val="28"/>
          <w:szCs w:val="28"/>
          <w:lang w:val="uk-UA"/>
        </w:rPr>
        <w:t xml:space="preserve"> </w:t>
      </w:r>
      <w:r w:rsidRPr="008F4FD9">
        <w:rPr>
          <w:color w:val="000000" w:themeColor="text1"/>
          <w:sz w:val="28"/>
          <w:szCs w:val="28"/>
          <w:lang w:val="uk-UA"/>
        </w:rPr>
        <w:t xml:space="preserve">(категорія земель – землі </w:t>
      </w:r>
      <w:r w:rsidRPr="009462F4">
        <w:rPr>
          <w:color w:val="000000" w:themeColor="text1"/>
          <w:sz w:val="28"/>
          <w:szCs w:val="28"/>
          <w:lang w:val="uk-UA"/>
        </w:rPr>
        <w:t>промисловості, транспорту, електронних комунікацій,</w:t>
      </w:r>
      <w:r>
        <w:rPr>
          <w:color w:val="000000" w:themeColor="text1"/>
          <w:sz w:val="28"/>
          <w:szCs w:val="28"/>
          <w:lang w:val="uk-UA"/>
        </w:rPr>
        <w:t xml:space="preserve"> </w:t>
      </w:r>
      <w:r w:rsidRPr="009462F4">
        <w:rPr>
          <w:color w:val="000000" w:themeColor="text1"/>
          <w:sz w:val="28"/>
          <w:szCs w:val="28"/>
          <w:lang w:val="uk-UA"/>
        </w:rPr>
        <w:lastRenderedPageBreak/>
        <w:t>енергетики, оборони та іншого призначення</w:t>
      </w:r>
      <w:r w:rsidRPr="008F4FD9">
        <w:rPr>
          <w:color w:val="000000" w:themeColor="text1"/>
          <w:sz w:val="28"/>
          <w:szCs w:val="28"/>
          <w:lang w:val="uk-UA"/>
        </w:rPr>
        <w:t>,</w:t>
      </w:r>
      <w:r w:rsidR="00491ECA">
        <w:rPr>
          <w:color w:val="000000" w:themeColor="text1"/>
          <w:sz w:val="28"/>
          <w:szCs w:val="28"/>
          <w:lang w:val="uk-UA"/>
        </w:rPr>
        <w:t xml:space="preserve"> </w:t>
      </w:r>
      <w:r w:rsidRPr="008F4FD9">
        <w:rPr>
          <w:color w:val="000000" w:themeColor="text1"/>
          <w:sz w:val="28"/>
          <w:szCs w:val="28"/>
          <w:lang w:val="uk-UA"/>
        </w:rPr>
        <w:t xml:space="preserve">код виду цільового призначення – </w:t>
      </w:r>
      <w:r w:rsidR="00491ECA">
        <w:rPr>
          <w:color w:val="000000" w:themeColor="text1"/>
          <w:sz w:val="28"/>
          <w:szCs w:val="28"/>
          <w:lang w:val="uk-UA"/>
        </w:rPr>
        <w:t>11.02</w:t>
      </w:r>
      <w:r w:rsidRPr="008F4FD9">
        <w:rPr>
          <w:color w:val="000000" w:themeColor="text1"/>
          <w:sz w:val="28"/>
          <w:szCs w:val="28"/>
          <w:lang w:val="uk-UA"/>
        </w:rPr>
        <w:t xml:space="preserve">, заява ДЦ </w:t>
      </w:r>
      <w:r w:rsidRPr="00E13205">
        <w:rPr>
          <w:color w:val="000000" w:themeColor="text1"/>
          <w:sz w:val="28"/>
          <w:szCs w:val="28"/>
          <w:lang w:val="uk-UA"/>
        </w:rPr>
        <w:t xml:space="preserve">від </w:t>
      </w:r>
      <w:r w:rsidR="00491ECA" w:rsidRPr="00491ECA">
        <w:rPr>
          <w:color w:val="000000" w:themeColor="text1"/>
          <w:sz w:val="28"/>
          <w:szCs w:val="28"/>
          <w:lang w:val="uk-UA"/>
        </w:rPr>
        <w:t>23 червня  2025 року № 65011-009781033-031-03</w:t>
      </w:r>
      <w:r w:rsidRPr="008F4FD9">
        <w:rPr>
          <w:color w:val="000000" w:themeColor="text1"/>
          <w:sz w:val="28"/>
          <w:szCs w:val="28"/>
          <w:lang w:val="uk-UA"/>
        </w:rPr>
        <w:t xml:space="preserve">, справа </w:t>
      </w:r>
      <w:r w:rsidR="00491ECA">
        <w:rPr>
          <w:color w:val="000000" w:themeColor="text1"/>
          <w:sz w:val="28"/>
          <w:szCs w:val="28"/>
          <w:lang w:val="uk-UA"/>
        </w:rPr>
        <w:br/>
      </w:r>
      <w:r w:rsidRPr="008F4FD9">
        <w:rPr>
          <w:color w:val="000000" w:themeColor="text1"/>
          <w:sz w:val="28"/>
          <w:szCs w:val="28"/>
          <w:lang w:val="uk-UA"/>
        </w:rPr>
        <w:t xml:space="preserve">№ </w:t>
      </w:r>
      <w:r w:rsidR="00491ECA" w:rsidRPr="00491ECA">
        <w:rPr>
          <w:b/>
          <w:color w:val="000000" w:themeColor="text1"/>
          <w:sz w:val="28"/>
          <w:szCs w:val="28"/>
          <w:lang w:val="uk-UA"/>
        </w:rPr>
        <w:t>678743950</w:t>
      </w:r>
      <w:r w:rsidRPr="008F4FD9">
        <w:rPr>
          <w:color w:val="000000" w:themeColor="text1"/>
          <w:sz w:val="28"/>
          <w:szCs w:val="28"/>
          <w:lang w:val="uk-UA"/>
        </w:rPr>
        <w:t>).</w:t>
      </w:r>
    </w:p>
    <w:p w14:paraId="55BC45D1" w14:textId="19CD2C4E" w:rsidR="00374A37" w:rsidRPr="008F4FD9" w:rsidRDefault="00491ECA" w:rsidP="00491ECA">
      <w:pPr>
        <w:ind w:firstLine="709"/>
        <w:jc w:val="both"/>
        <w:rPr>
          <w:color w:val="000000" w:themeColor="text1"/>
          <w:sz w:val="28"/>
          <w:szCs w:val="28"/>
          <w:lang w:val="uk-UA"/>
        </w:rPr>
      </w:pPr>
      <w:r>
        <w:rPr>
          <w:color w:val="000000" w:themeColor="text1"/>
          <w:sz w:val="28"/>
          <w:szCs w:val="28"/>
          <w:lang w:val="uk-UA"/>
        </w:rPr>
        <w:t>2</w:t>
      </w:r>
      <w:r w:rsidR="00374A37" w:rsidRPr="008F4FD9">
        <w:rPr>
          <w:color w:val="000000" w:themeColor="text1"/>
          <w:sz w:val="28"/>
          <w:szCs w:val="28"/>
          <w:lang w:val="uk-UA"/>
        </w:rPr>
        <w:t xml:space="preserve">. Передати </w:t>
      </w:r>
      <w:r w:rsidR="00CF3751" w:rsidRPr="00491ECA">
        <w:rPr>
          <w:color w:val="000000" w:themeColor="text1"/>
          <w:sz w:val="28"/>
          <w:szCs w:val="28"/>
          <w:lang w:val="uk-UA"/>
        </w:rPr>
        <w:t>приватному акціонерному товариству «</w:t>
      </w:r>
      <w:r w:rsidR="00CF3751">
        <w:rPr>
          <w:color w:val="000000" w:themeColor="text1"/>
          <w:sz w:val="28"/>
          <w:szCs w:val="28"/>
          <w:lang w:val="uk-UA"/>
        </w:rPr>
        <w:t>Т</w:t>
      </w:r>
      <w:r w:rsidR="00CF3751" w:rsidRPr="00491ECA">
        <w:rPr>
          <w:color w:val="000000" w:themeColor="text1"/>
          <w:sz w:val="28"/>
          <w:szCs w:val="28"/>
          <w:lang w:val="uk-UA"/>
        </w:rPr>
        <w:t>рикотажна фабрика</w:t>
      </w:r>
      <w:r w:rsidRPr="00491ECA">
        <w:rPr>
          <w:color w:val="000000" w:themeColor="text1"/>
          <w:sz w:val="28"/>
          <w:szCs w:val="28"/>
          <w:lang w:val="uk-UA"/>
        </w:rPr>
        <w:t xml:space="preserve"> «РОЗА»</w:t>
      </w:r>
      <w:r w:rsidR="00374A37" w:rsidRPr="00491ECA">
        <w:rPr>
          <w:color w:val="000000" w:themeColor="text1"/>
          <w:sz w:val="28"/>
          <w:szCs w:val="28"/>
          <w:lang w:val="uk-UA"/>
        </w:rPr>
        <w:t>,</w:t>
      </w:r>
      <w:r w:rsidR="00374A37" w:rsidRPr="008F4FD9">
        <w:rPr>
          <w:color w:val="000000" w:themeColor="text1"/>
          <w:sz w:val="28"/>
          <w:szCs w:val="28"/>
          <w:lang w:val="uk-UA"/>
        </w:rPr>
        <w:t xml:space="preserve"> за умови виконання пункту </w:t>
      </w:r>
      <w:r>
        <w:rPr>
          <w:color w:val="000000" w:themeColor="text1"/>
          <w:sz w:val="28"/>
          <w:szCs w:val="28"/>
          <w:lang w:val="uk-UA"/>
        </w:rPr>
        <w:t>3</w:t>
      </w:r>
      <w:r w:rsidR="00374A37" w:rsidRPr="008F4FD9">
        <w:rPr>
          <w:color w:val="000000" w:themeColor="text1"/>
          <w:sz w:val="28"/>
          <w:szCs w:val="28"/>
          <w:lang w:val="uk-UA"/>
        </w:rPr>
        <w:t xml:space="preserve"> цього рішення, в </w:t>
      </w:r>
      <w:r w:rsidR="00374A37" w:rsidRPr="008F4FD9">
        <w:rPr>
          <w:iCs/>
          <w:color w:val="000000" w:themeColor="text1"/>
          <w:sz w:val="28"/>
          <w:szCs w:val="28"/>
          <w:lang w:val="uk-UA" w:eastAsia="uk-UA"/>
        </w:rPr>
        <w:t xml:space="preserve">оренду на </w:t>
      </w:r>
      <w:r w:rsidR="00374A37">
        <w:rPr>
          <w:iCs/>
          <w:color w:val="000000" w:themeColor="text1"/>
          <w:sz w:val="28"/>
          <w:szCs w:val="28"/>
          <w:lang w:val="uk-UA" w:eastAsia="uk-UA"/>
        </w:rPr>
        <w:t>10</w:t>
      </w:r>
      <w:r w:rsidR="00374A37" w:rsidRPr="008F4FD9">
        <w:rPr>
          <w:iCs/>
          <w:color w:val="000000" w:themeColor="text1"/>
          <w:sz w:val="28"/>
          <w:szCs w:val="28"/>
          <w:lang w:val="uk-UA" w:eastAsia="uk-UA"/>
        </w:rPr>
        <w:t xml:space="preserve"> років</w:t>
      </w:r>
      <w:r w:rsidR="00CF3751">
        <w:rPr>
          <w:iCs/>
          <w:color w:val="000000" w:themeColor="text1"/>
          <w:sz w:val="28"/>
          <w:szCs w:val="28"/>
          <w:lang w:val="uk-UA" w:eastAsia="uk-UA"/>
        </w:rPr>
        <w:t xml:space="preserve"> </w:t>
      </w:r>
      <w:r w:rsidR="00374A37" w:rsidRPr="008F4FD9">
        <w:rPr>
          <w:color w:val="000000" w:themeColor="text1"/>
          <w:sz w:val="28"/>
          <w:szCs w:val="28"/>
          <w:lang w:val="uk-UA"/>
        </w:rPr>
        <w:t xml:space="preserve">земельну ділянку площею </w:t>
      </w:r>
      <w:r w:rsidRPr="00491ECA">
        <w:rPr>
          <w:color w:val="000000" w:themeColor="text1"/>
          <w:sz w:val="28"/>
          <w:szCs w:val="28"/>
          <w:lang w:val="uk-UA"/>
        </w:rPr>
        <w:t>0</w:t>
      </w:r>
      <w:r>
        <w:rPr>
          <w:color w:val="000000" w:themeColor="text1"/>
          <w:sz w:val="28"/>
          <w:szCs w:val="28"/>
          <w:lang w:val="uk-UA"/>
        </w:rPr>
        <w:t>,</w:t>
      </w:r>
      <w:r w:rsidRPr="00491ECA">
        <w:rPr>
          <w:color w:val="000000" w:themeColor="text1"/>
          <w:sz w:val="28"/>
          <w:szCs w:val="28"/>
          <w:lang w:val="uk-UA"/>
        </w:rPr>
        <w:t>2267</w:t>
      </w:r>
      <w:r w:rsidR="00374A37" w:rsidRPr="000A33B4">
        <w:rPr>
          <w:color w:val="000000" w:themeColor="text1"/>
          <w:sz w:val="28"/>
          <w:szCs w:val="28"/>
          <w:lang w:val="uk-UA"/>
        </w:rPr>
        <w:t xml:space="preserve"> </w:t>
      </w:r>
      <w:r w:rsidR="00374A37" w:rsidRPr="008F4FD9">
        <w:rPr>
          <w:color w:val="000000" w:themeColor="text1"/>
          <w:sz w:val="28"/>
          <w:szCs w:val="28"/>
          <w:lang w:val="uk-UA"/>
        </w:rPr>
        <w:t>га</w:t>
      </w:r>
      <w:r w:rsidR="00374A37" w:rsidRPr="008F4FD9">
        <w:rPr>
          <w:color w:val="000000" w:themeColor="text1"/>
          <w:lang w:val="uk-UA"/>
        </w:rPr>
        <w:t xml:space="preserve"> </w:t>
      </w:r>
      <w:r w:rsidR="00374A37" w:rsidRPr="008F4FD9">
        <w:rPr>
          <w:color w:val="000000" w:themeColor="text1"/>
          <w:sz w:val="28"/>
          <w:szCs w:val="28"/>
          <w:lang w:val="uk-UA"/>
        </w:rPr>
        <w:t>(кадастровий номер</w:t>
      </w:r>
      <w:r w:rsidR="00CF3751">
        <w:rPr>
          <w:color w:val="000000" w:themeColor="text1"/>
          <w:sz w:val="28"/>
          <w:szCs w:val="28"/>
          <w:lang w:val="uk-UA"/>
        </w:rPr>
        <w:t xml:space="preserve"> </w:t>
      </w:r>
      <w:r w:rsidRPr="00491ECA">
        <w:rPr>
          <w:color w:val="000000" w:themeColor="text1"/>
          <w:sz w:val="28"/>
          <w:szCs w:val="28"/>
          <w:lang w:val="uk-UA"/>
        </w:rPr>
        <w:t>8000000000:72:214:0003</w:t>
      </w:r>
      <w:r w:rsidR="00374A37" w:rsidRPr="008F4FD9">
        <w:rPr>
          <w:color w:val="000000" w:themeColor="text1"/>
          <w:sz w:val="28"/>
          <w:szCs w:val="28"/>
          <w:lang w:val="uk-UA"/>
        </w:rPr>
        <w:t xml:space="preserve">) </w:t>
      </w:r>
      <w:r w:rsidRPr="00491ECA">
        <w:rPr>
          <w:color w:val="000000" w:themeColor="text1"/>
          <w:sz w:val="28"/>
          <w:szCs w:val="28"/>
          <w:lang w:val="uk-UA"/>
        </w:rPr>
        <w:t xml:space="preserve">для експлуатації та обслуговування адміністративного корпусу </w:t>
      </w:r>
      <w:r w:rsidR="00374A37">
        <w:rPr>
          <w:color w:val="000000" w:themeColor="text1"/>
          <w:sz w:val="28"/>
          <w:szCs w:val="28"/>
          <w:lang w:val="uk-UA"/>
        </w:rPr>
        <w:t>(</w:t>
      </w:r>
      <w:r w:rsidR="00374A37" w:rsidRPr="008F4FD9">
        <w:rPr>
          <w:color w:val="000000" w:themeColor="text1"/>
          <w:sz w:val="28"/>
          <w:szCs w:val="28"/>
          <w:lang w:val="uk-UA"/>
        </w:rPr>
        <w:t xml:space="preserve">код виду цільового призначення – </w:t>
      </w:r>
      <w:r>
        <w:rPr>
          <w:color w:val="000000" w:themeColor="text1"/>
          <w:sz w:val="28"/>
          <w:szCs w:val="28"/>
          <w:lang w:val="uk-UA"/>
        </w:rPr>
        <w:t>11.02 д</w:t>
      </w:r>
      <w:r w:rsidRPr="00491ECA">
        <w:rPr>
          <w:color w:val="000000" w:themeColor="text1"/>
          <w:sz w:val="28"/>
          <w:szCs w:val="28"/>
          <w:lang w:val="uk-UA"/>
        </w:rPr>
        <w:t>ля розміщення та експлуатації основних, підсобних</w:t>
      </w:r>
      <w:r>
        <w:rPr>
          <w:color w:val="000000" w:themeColor="text1"/>
          <w:sz w:val="28"/>
          <w:szCs w:val="28"/>
          <w:lang w:val="uk-UA"/>
        </w:rPr>
        <w:t xml:space="preserve"> </w:t>
      </w:r>
      <w:r w:rsidRPr="00491ECA">
        <w:rPr>
          <w:color w:val="000000" w:themeColor="text1"/>
          <w:sz w:val="28"/>
          <w:szCs w:val="28"/>
          <w:lang w:val="uk-UA"/>
        </w:rPr>
        <w:t>і допоміжних будівель та споруд підприємств переробної,</w:t>
      </w:r>
      <w:r>
        <w:rPr>
          <w:color w:val="000000" w:themeColor="text1"/>
          <w:sz w:val="28"/>
          <w:szCs w:val="28"/>
          <w:lang w:val="uk-UA"/>
        </w:rPr>
        <w:t xml:space="preserve"> </w:t>
      </w:r>
      <w:r w:rsidRPr="00491ECA">
        <w:rPr>
          <w:color w:val="000000" w:themeColor="text1"/>
          <w:sz w:val="28"/>
          <w:szCs w:val="28"/>
          <w:lang w:val="uk-UA"/>
        </w:rPr>
        <w:t>машинобудівної та іншої промисловості, включаючи об’єкти</w:t>
      </w:r>
      <w:r>
        <w:rPr>
          <w:color w:val="000000" w:themeColor="text1"/>
          <w:sz w:val="28"/>
          <w:szCs w:val="28"/>
          <w:lang w:val="uk-UA"/>
        </w:rPr>
        <w:t xml:space="preserve"> </w:t>
      </w:r>
      <w:r w:rsidRPr="00491ECA">
        <w:rPr>
          <w:color w:val="000000" w:themeColor="text1"/>
          <w:sz w:val="28"/>
          <w:szCs w:val="28"/>
          <w:lang w:val="uk-UA"/>
        </w:rPr>
        <w:t>оброблення відходів, зокрема із енергогенеруючим блоком</w:t>
      </w:r>
      <w:r w:rsidR="00374A37" w:rsidRPr="008F4FD9">
        <w:rPr>
          <w:color w:val="000000" w:themeColor="text1"/>
          <w:sz w:val="28"/>
          <w:szCs w:val="28"/>
          <w:lang w:val="uk-UA"/>
        </w:rPr>
        <w:t xml:space="preserve">) </w:t>
      </w:r>
      <w:r w:rsidRPr="00491ECA">
        <w:rPr>
          <w:color w:val="000000" w:themeColor="text1"/>
          <w:sz w:val="28"/>
          <w:szCs w:val="28"/>
          <w:lang w:val="uk-UA"/>
        </w:rPr>
        <w:t xml:space="preserve">на вул. Грінченка Миколи, 2/1 у Солом’янському районі міста Києва </w:t>
      </w:r>
      <w:r w:rsidR="00374A37" w:rsidRPr="008F4FD9">
        <w:rPr>
          <w:sz w:val="28"/>
          <w:szCs w:val="28"/>
          <w:lang w:val="uk-UA"/>
        </w:rPr>
        <w:t>у зв’язку з набуттям права власності на нерухоме майно</w:t>
      </w:r>
      <w:r w:rsidR="00374A37" w:rsidRPr="008F4FD9">
        <w:rPr>
          <w:color w:val="000000" w:themeColor="text1"/>
          <w:sz w:val="28"/>
          <w:szCs w:val="28"/>
          <w:lang w:val="uk-UA"/>
        </w:rPr>
        <w:t xml:space="preserve"> (право власності на нерухоме майно зареєстровано у Державному реєстрі речових прав на нерухоме майно </w:t>
      </w:r>
      <w:r>
        <w:rPr>
          <w:color w:val="000000" w:themeColor="text1"/>
          <w:sz w:val="28"/>
          <w:szCs w:val="28"/>
          <w:lang w:val="uk-UA"/>
        </w:rPr>
        <w:br/>
      </w:r>
      <w:r w:rsidRPr="00491ECA">
        <w:rPr>
          <w:color w:val="000000" w:themeColor="text1"/>
          <w:sz w:val="28"/>
          <w:szCs w:val="28"/>
          <w:lang w:val="uk-UA"/>
        </w:rPr>
        <w:t>12</w:t>
      </w:r>
      <w:r>
        <w:rPr>
          <w:color w:val="000000" w:themeColor="text1"/>
          <w:sz w:val="28"/>
          <w:szCs w:val="28"/>
          <w:lang w:val="uk-UA"/>
        </w:rPr>
        <w:t xml:space="preserve"> жовтня </w:t>
      </w:r>
      <w:r w:rsidRPr="00491ECA">
        <w:rPr>
          <w:color w:val="000000" w:themeColor="text1"/>
          <w:sz w:val="28"/>
          <w:szCs w:val="28"/>
          <w:lang w:val="uk-UA"/>
        </w:rPr>
        <w:t xml:space="preserve">2017 </w:t>
      </w:r>
      <w:r w:rsidR="00374A37" w:rsidRPr="008F4FD9">
        <w:rPr>
          <w:color w:val="000000" w:themeColor="text1"/>
          <w:sz w:val="28"/>
          <w:szCs w:val="28"/>
          <w:lang w:val="uk-UA"/>
        </w:rPr>
        <w:t xml:space="preserve">року, номер відомостей про речове право </w:t>
      </w:r>
      <w:r w:rsidRPr="00491ECA">
        <w:rPr>
          <w:color w:val="000000" w:themeColor="text1"/>
          <w:sz w:val="28"/>
          <w:szCs w:val="28"/>
          <w:lang w:val="uk-UA"/>
        </w:rPr>
        <w:t>22859674</w:t>
      </w:r>
      <w:r w:rsidR="00374A37" w:rsidRPr="008F4FD9">
        <w:rPr>
          <w:color w:val="000000" w:themeColor="text1"/>
          <w:sz w:val="28"/>
          <w:szCs w:val="28"/>
          <w:lang w:val="uk-UA"/>
        </w:rPr>
        <w:t>).</w:t>
      </w:r>
    </w:p>
    <w:p w14:paraId="32CF3DAA" w14:textId="5D9610C3" w:rsidR="00374A37" w:rsidRPr="008F4FD9" w:rsidRDefault="00491ECA" w:rsidP="00374A37">
      <w:pPr>
        <w:ind w:firstLine="709"/>
        <w:jc w:val="both"/>
        <w:rPr>
          <w:color w:val="000000" w:themeColor="text1"/>
          <w:sz w:val="28"/>
          <w:szCs w:val="28"/>
          <w:lang w:val="uk-UA"/>
        </w:rPr>
      </w:pPr>
      <w:r>
        <w:rPr>
          <w:color w:val="000000" w:themeColor="text1"/>
          <w:sz w:val="28"/>
          <w:szCs w:val="28"/>
          <w:lang w:val="uk-UA"/>
        </w:rPr>
        <w:t>3</w:t>
      </w:r>
      <w:r w:rsidR="00374A37" w:rsidRPr="008F4FD9">
        <w:rPr>
          <w:color w:val="000000" w:themeColor="text1"/>
          <w:sz w:val="28"/>
          <w:szCs w:val="28"/>
          <w:lang w:val="uk-UA"/>
        </w:rPr>
        <w:t>. </w:t>
      </w:r>
      <w:r w:rsidR="00CF3751">
        <w:rPr>
          <w:color w:val="000000" w:themeColor="text1"/>
          <w:sz w:val="28"/>
          <w:szCs w:val="28"/>
          <w:lang w:val="uk-UA"/>
        </w:rPr>
        <w:t>П</w:t>
      </w:r>
      <w:r w:rsidR="00CF3751" w:rsidRPr="00491ECA">
        <w:rPr>
          <w:color w:val="000000" w:themeColor="text1"/>
          <w:sz w:val="28"/>
          <w:szCs w:val="28"/>
          <w:lang w:val="uk-UA"/>
        </w:rPr>
        <w:t>риватному акціонерному товариству «</w:t>
      </w:r>
      <w:r w:rsidR="00CF3751">
        <w:rPr>
          <w:color w:val="000000" w:themeColor="text1"/>
          <w:sz w:val="28"/>
          <w:szCs w:val="28"/>
          <w:lang w:val="uk-UA"/>
        </w:rPr>
        <w:t>Т</w:t>
      </w:r>
      <w:r w:rsidR="00CF3751" w:rsidRPr="00491ECA">
        <w:rPr>
          <w:color w:val="000000" w:themeColor="text1"/>
          <w:sz w:val="28"/>
          <w:szCs w:val="28"/>
          <w:lang w:val="uk-UA"/>
        </w:rPr>
        <w:t>рикотажна фабрика</w:t>
      </w:r>
      <w:r w:rsidRPr="00491ECA">
        <w:rPr>
          <w:color w:val="000000" w:themeColor="text1"/>
          <w:sz w:val="28"/>
          <w:szCs w:val="28"/>
          <w:lang w:val="uk-UA"/>
        </w:rPr>
        <w:t xml:space="preserve"> «РОЗА»</w:t>
      </w:r>
      <w:r w:rsidR="00374A37" w:rsidRPr="008F4FD9">
        <w:rPr>
          <w:color w:val="000000" w:themeColor="text1"/>
          <w:sz w:val="28"/>
          <w:szCs w:val="28"/>
          <w:lang w:val="uk-UA"/>
        </w:rPr>
        <w:t>:</w:t>
      </w:r>
    </w:p>
    <w:p w14:paraId="537D7B52" w14:textId="7B890128" w:rsidR="00374A37" w:rsidRPr="008F4FD9" w:rsidRDefault="00491ECA" w:rsidP="00374A37">
      <w:pPr>
        <w:tabs>
          <w:tab w:val="left" w:pos="0"/>
        </w:tabs>
        <w:ind w:firstLine="709"/>
        <w:jc w:val="both"/>
        <w:rPr>
          <w:sz w:val="28"/>
          <w:szCs w:val="28"/>
          <w:lang w:val="uk-UA"/>
        </w:rPr>
      </w:pPr>
      <w:r>
        <w:rPr>
          <w:sz w:val="28"/>
          <w:szCs w:val="28"/>
          <w:lang w:val="uk-UA"/>
        </w:rPr>
        <w:t>3</w:t>
      </w:r>
      <w:r w:rsidR="00374A37" w:rsidRPr="008F4FD9">
        <w:rPr>
          <w:sz w:val="28"/>
          <w:szCs w:val="28"/>
          <w:lang w:val="uk-UA"/>
        </w:rPr>
        <w:t>.1. Виконувати обов’язки землекористувача відповідно до вимог статті 96 Земельного кодексу України.</w:t>
      </w:r>
    </w:p>
    <w:p w14:paraId="0FF0ED75" w14:textId="2645CAB8" w:rsidR="00374A37" w:rsidRPr="008F4FD9" w:rsidRDefault="00491ECA" w:rsidP="00374A37">
      <w:pPr>
        <w:tabs>
          <w:tab w:val="left" w:pos="0"/>
          <w:tab w:val="left" w:pos="993"/>
        </w:tabs>
        <w:ind w:firstLine="709"/>
        <w:jc w:val="both"/>
        <w:rPr>
          <w:color w:val="000000"/>
          <w:sz w:val="28"/>
          <w:szCs w:val="28"/>
          <w:shd w:val="clear" w:color="auto" w:fill="FFFFFF"/>
          <w:lang w:val="uk-UA"/>
        </w:rPr>
      </w:pPr>
      <w:r>
        <w:rPr>
          <w:sz w:val="28"/>
          <w:szCs w:val="28"/>
          <w:lang w:val="uk-UA"/>
        </w:rPr>
        <w:t>3</w:t>
      </w:r>
      <w:r w:rsidR="00374A37" w:rsidRPr="008F4FD9">
        <w:rPr>
          <w:sz w:val="28"/>
          <w:szCs w:val="28"/>
          <w:lang w:val="uk-UA"/>
        </w:rPr>
        <w:t xml:space="preserve">.2. </w:t>
      </w:r>
      <w:r w:rsidR="00374A37" w:rsidRPr="008F4FD9">
        <w:rPr>
          <w:color w:val="000000"/>
          <w:sz w:val="28"/>
          <w:szCs w:val="28"/>
          <w:shd w:val="clear" w:color="auto" w:fill="FFFFFF"/>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28D24DDD" w14:textId="3D67F3D0" w:rsidR="00374A37" w:rsidRPr="008F4FD9" w:rsidRDefault="00491ECA" w:rsidP="00374A37">
      <w:pPr>
        <w:tabs>
          <w:tab w:val="left" w:pos="0"/>
        </w:tabs>
        <w:ind w:firstLine="709"/>
        <w:jc w:val="both"/>
        <w:rPr>
          <w:sz w:val="28"/>
          <w:szCs w:val="28"/>
          <w:lang w:val="uk-UA"/>
        </w:rPr>
      </w:pPr>
      <w:r>
        <w:rPr>
          <w:sz w:val="28"/>
          <w:szCs w:val="28"/>
          <w:lang w:val="uk-UA"/>
        </w:rPr>
        <w:t>3</w:t>
      </w:r>
      <w:r w:rsidR="00374A37" w:rsidRPr="008F4FD9">
        <w:rPr>
          <w:sz w:val="28"/>
          <w:szCs w:val="28"/>
          <w:lang w:val="uk-UA"/>
        </w:rPr>
        <w:t>.3. Питання майнових відносин вирішувати в установленому порядку.</w:t>
      </w:r>
    </w:p>
    <w:p w14:paraId="2701DF25" w14:textId="44CE7DBD" w:rsidR="00374A37" w:rsidRPr="008F4FD9" w:rsidRDefault="00491ECA" w:rsidP="00374A37">
      <w:pPr>
        <w:tabs>
          <w:tab w:val="left" w:pos="0"/>
        </w:tabs>
        <w:ind w:firstLine="709"/>
        <w:jc w:val="both"/>
        <w:rPr>
          <w:sz w:val="28"/>
          <w:szCs w:val="28"/>
          <w:lang w:val="uk-UA"/>
        </w:rPr>
      </w:pPr>
      <w:r>
        <w:rPr>
          <w:sz w:val="28"/>
          <w:szCs w:val="28"/>
          <w:lang w:val="uk-UA"/>
        </w:rPr>
        <w:t>3</w:t>
      </w:r>
      <w:r w:rsidR="00374A37" w:rsidRPr="008F4FD9">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DA4957" w14:textId="4E4BA099" w:rsidR="00374A37" w:rsidRPr="008F4FD9" w:rsidRDefault="00491ECA" w:rsidP="00374A37">
      <w:pPr>
        <w:tabs>
          <w:tab w:val="left" w:pos="0"/>
        </w:tabs>
        <w:ind w:firstLine="709"/>
        <w:jc w:val="both"/>
        <w:rPr>
          <w:sz w:val="28"/>
          <w:szCs w:val="28"/>
          <w:lang w:val="uk-UA"/>
        </w:rPr>
      </w:pPr>
      <w:r>
        <w:rPr>
          <w:sz w:val="28"/>
          <w:szCs w:val="28"/>
          <w:lang w:val="uk-UA"/>
        </w:rPr>
        <w:t>3</w:t>
      </w:r>
      <w:r w:rsidR="00374A37" w:rsidRPr="008F4FD9">
        <w:rPr>
          <w:sz w:val="28"/>
          <w:szCs w:val="28"/>
          <w:lang w:val="uk-UA"/>
        </w:rPr>
        <w:t>.</w:t>
      </w:r>
      <w:r w:rsidR="00374A37">
        <w:rPr>
          <w:sz w:val="28"/>
          <w:szCs w:val="28"/>
          <w:lang w:val="uk-UA"/>
        </w:rPr>
        <w:t>5</w:t>
      </w:r>
      <w:r w:rsidR="00374A37" w:rsidRPr="008F4FD9">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0A3C393E" w14:textId="75AE05D3" w:rsidR="00374A37" w:rsidRPr="008F4FD9" w:rsidRDefault="00491ECA" w:rsidP="00374A37">
      <w:pPr>
        <w:tabs>
          <w:tab w:val="left" w:pos="0"/>
        </w:tabs>
        <w:ind w:firstLine="709"/>
        <w:jc w:val="both"/>
        <w:rPr>
          <w:sz w:val="28"/>
          <w:szCs w:val="28"/>
          <w:lang w:val="uk-UA"/>
        </w:rPr>
      </w:pPr>
      <w:r>
        <w:rPr>
          <w:sz w:val="28"/>
          <w:szCs w:val="28"/>
          <w:lang w:val="uk-UA"/>
        </w:rPr>
        <w:t>3</w:t>
      </w:r>
      <w:r w:rsidR="00374A37" w:rsidRPr="008F4FD9">
        <w:rPr>
          <w:sz w:val="28"/>
          <w:szCs w:val="28"/>
          <w:lang w:val="uk-UA"/>
        </w:rPr>
        <w:t>.</w:t>
      </w:r>
      <w:r w:rsidR="00374A37">
        <w:rPr>
          <w:sz w:val="28"/>
          <w:szCs w:val="28"/>
          <w:lang w:val="uk-UA"/>
        </w:rPr>
        <w:t>6</w:t>
      </w:r>
      <w:r w:rsidR="00374A37" w:rsidRPr="008F4FD9">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36CC090" w14:textId="33D0DA3E" w:rsidR="00374A37" w:rsidRPr="008F4FD9" w:rsidRDefault="00491ECA" w:rsidP="00374A37">
      <w:pPr>
        <w:tabs>
          <w:tab w:val="left" w:pos="0"/>
        </w:tabs>
        <w:ind w:firstLine="709"/>
        <w:jc w:val="both"/>
        <w:rPr>
          <w:sz w:val="28"/>
          <w:szCs w:val="28"/>
          <w:lang w:val="uk-UA"/>
        </w:rPr>
      </w:pPr>
      <w:r>
        <w:rPr>
          <w:sz w:val="28"/>
          <w:szCs w:val="28"/>
          <w:lang w:val="uk-UA"/>
        </w:rPr>
        <w:t>3</w:t>
      </w:r>
      <w:r w:rsidR="00374A37" w:rsidRPr="008F4FD9">
        <w:rPr>
          <w:sz w:val="28"/>
          <w:szCs w:val="28"/>
          <w:lang w:val="uk-UA"/>
        </w:rPr>
        <w:t>.</w:t>
      </w:r>
      <w:r w:rsidR="00374A37">
        <w:rPr>
          <w:sz w:val="28"/>
          <w:szCs w:val="28"/>
          <w:lang w:val="uk-UA"/>
        </w:rPr>
        <w:t>7</w:t>
      </w:r>
      <w:r w:rsidR="00374A37" w:rsidRPr="008F4FD9">
        <w:rPr>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5BBEA146" w14:textId="4EF981BF" w:rsidR="002C47AE" w:rsidRDefault="002C47AE" w:rsidP="002C47AE">
      <w:pPr>
        <w:tabs>
          <w:tab w:val="left" w:pos="851"/>
        </w:tabs>
        <w:ind w:firstLine="709"/>
        <w:jc w:val="both"/>
        <w:rPr>
          <w:sz w:val="28"/>
          <w:szCs w:val="28"/>
          <w:lang w:val="uk-UA"/>
        </w:rPr>
      </w:pPr>
      <w:r>
        <w:rPr>
          <w:sz w:val="28"/>
          <w:szCs w:val="28"/>
          <w:lang w:val="uk-UA"/>
        </w:rPr>
        <w:t>3</w:t>
      </w:r>
      <w:r w:rsidRPr="008F4FD9">
        <w:rPr>
          <w:sz w:val="28"/>
          <w:szCs w:val="28"/>
          <w:lang w:val="uk-UA"/>
        </w:rPr>
        <w:t>.</w:t>
      </w:r>
      <w:r>
        <w:rPr>
          <w:sz w:val="28"/>
          <w:szCs w:val="28"/>
          <w:lang w:val="uk-UA"/>
        </w:rPr>
        <w:t>8</w:t>
      </w:r>
      <w:r w:rsidRPr="008F4FD9">
        <w:rPr>
          <w:sz w:val="28"/>
          <w:szCs w:val="28"/>
          <w:lang w:val="uk-UA"/>
        </w:rPr>
        <w:t>. </w:t>
      </w:r>
      <w:r>
        <w:rPr>
          <w:sz w:val="28"/>
          <w:szCs w:val="28"/>
          <w:lang w:val="uk-UA"/>
        </w:rPr>
        <w:t xml:space="preserve">Дотримуватись </w:t>
      </w:r>
      <w:r w:rsidRPr="008F4FD9">
        <w:rPr>
          <w:sz w:val="28"/>
          <w:szCs w:val="28"/>
          <w:lang w:val="uk-UA"/>
        </w:rPr>
        <w:t>вимог Закону України «Про охорону культурної спадщини».</w:t>
      </w:r>
    </w:p>
    <w:p w14:paraId="4EA64555" w14:textId="77777777" w:rsidR="002C47AE" w:rsidRDefault="002C47AE" w:rsidP="00374A37">
      <w:pPr>
        <w:tabs>
          <w:tab w:val="left" w:pos="0"/>
        </w:tabs>
        <w:ind w:firstLine="709"/>
        <w:jc w:val="both"/>
        <w:rPr>
          <w:sz w:val="28"/>
          <w:szCs w:val="28"/>
          <w:lang w:val="uk-UA"/>
        </w:rPr>
      </w:pPr>
    </w:p>
    <w:p w14:paraId="3E242144" w14:textId="30FB2C52" w:rsidR="00374A37" w:rsidRPr="008F4FD9" w:rsidRDefault="000A7DF3" w:rsidP="00374A37">
      <w:pPr>
        <w:tabs>
          <w:tab w:val="left" w:pos="0"/>
        </w:tabs>
        <w:ind w:firstLine="709"/>
        <w:jc w:val="both"/>
        <w:rPr>
          <w:sz w:val="28"/>
          <w:szCs w:val="28"/>
          <w:lang w:val="uk-UA"/>
        </w:rPr>
      </w:pPr>
      <w:r>
        <w:rPr>
          <w:sz w:val="28"/>
          <w:szCs w:val="28"/>
          <w:lang w:val="uk-UA"/>
        </w:rPr>
        <w:lastRenderedPageBreak/>
        <w:t>4</w:t>
      </w:r>
      <w:r w:rsidR="00374A37" w:rsidRPr="008F4FD9">
        <w:rPr>
          <w:sz w:val="28"/>
          <w:szCs w:val="28"/>
          <w:lang w:val="uk-UA"/>
        </w:rPr>
        <w:t xml:space="preserve">. </w:t>
      </w:r>
      <w:r>
        <w:rPr>
          <w:sz w:val="28"/>
          <w:szCs w:val="28"/>
          <w:lang w:val="uk-UA"/>
        </w:rPr>
        <w:t>Запропонувати с</w:t>
      </w:r>
      <w:r w:rsidR="00374A37" w:rsidRPr="008F4FD9">
        <w:rPr>
          <w:sz w:val="28"/>
          <w:szCs w:val="28"/>
          <w:lang w:val="uk-UA"/>
        </w:rPr>
        <w:t>платити безпідставно збережені кошти за користування земельною ділянкою з моменту набуття права власності на об’єкт</w:t>
      </w:r>
      <w:r w:rsidR="00374A37">
        <w:rPr>
          <w:sz w:val="28"/>
          <w:szCs w:val="28"/>
          <w:lang w:val="uk-UA"/>
        </w:rPr>
        <w:t xml:space="preserve"> </w:t>
      </w:r>
      <w:r w:rsidR="00374A37" w:rsidRPr="008F4FD9">
        <w:rPr>
          <w:sz w:val="28"/>
          <w:szCs w:val="28"/>
          <w:lang w:val="uk-UA"/>
        </w:rPr>
        <w:t>нерухомого майна, розташован</w:t>
      </w:r>
      <w:r w:rsidR="00374A37">
        <w:rPr>
          <w:sz w:val="28"/>
          <w:szCs w:val="28"/>
          <w:lang w:val="uk-UA"/>
        </w:rPr>
        <w:t>ий</w:t>
      </w:r>
      <w:r w:rsidR="00374A37" w:rsidRPr="008F4FD9">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B1CF616" w14:textId="43DD0B9C" w:rsidR="00374A37" w:rsidRPr="008F4FD9" w:rsidRDefault="000A7DF3" w:rsidP="00374A37">
      <w:pPr>
        <w:tabs>
          <w:tab w:val="left" w:pos="0"/>
        </w:tabs>
        <w:ind w:firstLine="709"/>
        <w:jc w:val="both"/>
        <w:rPr>
          <w:sz w:val="28"/>
          <w:szCs w:val="28"/>
          <w:lang w:val="uk-UA"/>
        </w:rPr>
      </w:pPr>
      <w:r>
        <w:rPr>
          <w:sz w:val="28"/>
          <w:szCs w:val="28"/>
          <w:lang w:val="uk-UA"/>
        </w:rPr>
        <w:t>5</w:t>
      </w:r>
      <w:r w:rsidR="00374A37" w:rsidRPr="008F4FD9">
        <w:rPr>
          <w:sz w:val="28"/>
          <w:szCs w:val="28"/>
          <w:lang w:val="uk-UA"/>
        </w:rPr>
        <w:t>.</w:t>
      </w:r>
      <w:r w:rsidR="00374A37">
        <w:rPr>
          <w:sz w:val="28"/>
          <w:szCs w:val="28"/>
          <w:lang w:val="uk-UA"/>
        </w:rPr>
        <w:t> </w:t>
      </w:r>
      <w:r w:rsidR="00374A37" w:rsidRPr="008F4FD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w:t>
      </w:r>
      <w:r>
        <w:rPr>
          <w:sz w:val="28"/>
          <w:szCs w:val="28"/>
          <w:lang w:val="uk-UA"/>
        </w:rPr>
        <w:t>4</w:t>
      </w:r>
      <w:r w:rsidR="00374A37" w:rsidRPr="008F4FD9">
        <w:rPr>
          <w:sz w:val="28"/>
          <w:szCs w:val="28"/>
          <w:lang w:val="uk-UA"/>
        </w:rPr>
        <w:t xml:space="preserve"> цього рішення.</w:t>
      </w:r>
    </w:p>
    <w:p w14:paraId="71196F4C" w14:textId="3567789B" w:rsidR="00374A37" w:rsidRPr="008F4FD9" w:rsidRDefault="000A7DF3" w:rsidP="00374A37">
      <w:pPr>
        <w:tabs>
          <w:tab w:val="left" w:pos="0"/>
          <w:tab w:val="left" w:pos="1134"/>
        </w:tabs>
        <w:ind w:firstLine="709"/>
        <w:jc w:val="both"/>
        <w:rPr>
          <w:sz w:val="28"/>
          <w:szCs w:val="28"/>
          <w:lang w:val="uk-UA"/>
        </w:rPr>
      </w:pPr>
      <w:r>
        <w:rPr>
          <w:sz w:val="28"/>
          <w:szCs w:val="28"/>
          <w:lang w:val="uk-UA"/>
        </w:rPr>
        <w:t>6</w:t>
      </w:r>
      <w:r w:rsidR="00374A37" w:rsidRPr="008F4FD9">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7CFB77C" w14:textId="29D3184F" w:rsidR="00374A37" w:rsidRDefault="000A7DF3" w:rsidP="00374A37">
      <w:pPr>
        <w:tabs>
          <w:tab w:val="left" w:pos="0"/>
          <w:tab w:val="left" w:pos="993"/>
          <w:tab w:val="left" w:pos="1134"/>
        </w:tabs>
        <w:ind w:firstLine="709"/>
        <w:jc w:val="both"/>
        <w:rPr>
          <w:sz w:val="28"/>
          <w:szCs w:val="28"/>
          <w:lang w:val="uk-UA"/>
        </w:rPr>
      </w:pPr>
      <w:r>
        <w:rPr>
          <w:sz w:val="28"/>
          <w:szCs w:val="28"/>
          <w:lang w:val="uk-UA"/>
        </w:rPr>
        <w:t>7</w:t>
      </w:r>
      <w:r w:rsidR="00374A37" w:rsidRPr="00C923FE">
        <w:rPr>
          <w:sz w:val="28"/>
          <w:szCs w:val="28"/>
          <w:lang w:val="uk-UA"/>
        </w:rPr>
        <w:t xml:space="preserve">. </w:t>
      </w:r>
      <w:r w:rsidR="00374A37" w:rsidRPr="0040113A">
        <w:rPr>
          <w:color w:val="000000"/>
          <w:sz w:val="28"/>
          <w:szCs w:val="28"/>
          <w:shd w:val="clear" w:color="auto" w:fill="FFFFFF"/>
          <w:lang w:val="uk-UA"/>
        </w:rPr>
        <w:t xml:space="preserve">Дане </w:t>
      </w:r>
      <w:r w:rsidR="00374A37" w:rsidRPr="007234CB">
        <w:rPr>
          <w:color w:val="000000"/>
          <w:sz w:val="28"/>
          <w:szCs w:val="28"/>
          <w:lang w:val="uk-UA"/>
        </w:rPr>
        <w:t>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76BEFA11" w14:textId="3276216A" w:rsidR="00374A37" w:rsidRDefault="000A7DF3" w:rsidP="00374A37">
      <w:pPr>
        <w:tabs>
          <w:tab w:val="left" w:pos="0"/>
          <w:tab w:val="left" w:pos="993"/>
          <w:tab w:val="left" w:pos="1134"/>
        </w:tabs>
        <w:ind w:firstLine="709"/>
        <w:jc w:val="both"/>
        <w:rPr>
          <w:sz w:val="28"/>
          <w:szCs w:val="28"/>
          <w:lang w:val="uk-UA"/>
        </w:rPr>
      </w:pPr>
      <w:r>
        <w:rPr>
          <w:sz w:val="28"/>
          <w:szCs w:val="28"/>
          <w:lang w:val="uk-UA"/>
        </w:rPr>
        <w:t>8</w:t>
      </w:r>
      <w:r w:rsidR="00374A37">
        <w:rPr>
          <w:sz w:val="28"/>
          <w:szCs w:val="28"/>
          <w:lang w:val="uk-UA"/>
        </w:rPr>
        <w:t>.</w:t>
      </w:r>
      <w:r w:rsidR="00374A37">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78C5F48" w14:textId="77777777" w:rsidR="00374A37" w:rsidRDefault="00374A37" w:rsidP="00374A37">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74A37" w14:paraId="617407F7" w14:textId="77777777" w:rsidTr="00D85889">
        <w:tc>
          <w:tcPr>
            <w:tcW w:w="4927" w:type="dxa"/>
          </w:tcPr>
          <w:p w14:paraId="7F2FFF6E" w14:textId="77777777" w:rsidR="00374A37" w:rsidRDefault="00374A37" w:rsidP="00D85889">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6F671A97" w14:textId="77777777" w:rsidR="00374A37" w:rsidRDefault="00374A37" w:rsidP="00D85889">
            <w:pPr>
              <w:tabs>
                <w:tab w:val="left" w:pos="0"/>
                <w:tab w:val="left" w:pos="1134"/>
              </w:tabs>
              <w:jc w:val="right"/>
              <w:rPr>
                <w:sz w:val="28"/>
                <w:szCs w:val="28"/>
                <w:lang w:val="uk-UA"/>
              </w:rPr>
            </w:pPr>
            <w:r>
              <w:rPr>
                <w:sz w:val="28"/>
                <w:szCs w:val="28"/>
                <w:lang w:val="en-US"/>
              </w:rPr>
              <w:t>Віталій КЛИЧКО</w:t>
            </w:r>
          </w:p>
        </w:tc>
      </w:tr>
    </w:tbl>
    <w:p w14:paraId="3B628B56" w14:textId="77777777" w:rsidR="00374A37" w:rsidRPr="00F6318B" w:rsidRDefault="00374A37" w:rsidP="00374A37">
      <w:pPr>
        <w:tabs>
          <w:tab w:val="left" w:pos="0"/>
          <w:tab w:val="left" w:pos="1134"/>
        </w:tabs>
        <w:ind w:firstLine="680"/>
        <w:jc w:val="both"/>
        <w:rPr>
          <w:sz w:val="28"/>
          <w:szCs w:val="28"/>
          <w:lang w:val="uk-UA"/>
        </w:rPr>
      </w:pPr>
    </w:p>
    <w:p w14:paraId="4E883EB4" w14:textId="1225E017" w:rsidR="00491ECA" w:rsidRDefault="00374A37" w:rsidP="00491ECA">
      <w:pPr>
        <w:rPr>
          <w:b/>
          <w:bCs/>
          <w:color w:val="000000"/>
          <w:sz w:val="28"/>
          <w:szCs w:val="28"/>
          <w:lang w:val="uk-UA" w:eastAsia="uk-UA"/>
        </w:rPr>
      </w:pPr>
      <w:r>
        <w:rPr>
          <w:b/>
          <w:bCs/>
          <w:color w:val="000000"/>
          <w:sz w:val="28"/>
          <w:szCs w:val="28"/>
          <w:lang w:val="uk-UA" w:eastAsia="uk-UA"/>
        </w:rPr>
        <w:br w:type="page"/>
      </w:r>
    </w:p>
    <w:p w14:paraId="0D8C5FF0" w14:textId="56073486" w:rsidR="00692C91" w:rsidRDefault="00692C91" w:rsidP="00692C91">
      <w:pPr>
        <w:rPr>
          <w:b/>
          <w:bCs/>
          <w:color w:val="000000"/>
          <w:sz w:val="28"/>
          <w:szCs w:val="28"/>
          <w:lang w:val="uk-UA" w:eastAsia="uk-UA"/>
        </w:rPr>
      </w:pPr>
      <w:r>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8C43AFE" w:rsidR="006F7709" w:rsidRDefault="008039A0" w:rsidP="008039A0">
            <w:pPr>
              <w:ind w:right="740"/>
              <w:rPr>
                <w:sz w:val="28"/>
                <w:szCs w:val="28"/>
                <w:lang w:val="uk-UA"/>
              </w:rPr>
            </w:pPr>
            <w:r>
              <w:rPr>
                <w:sz w:val="28"/>
                <w:szCs w:val="28"/>
                <w:lang w:val="uk-UA"/>
              </w:rPr>
              <w:t>В. о. н</w:t>
            </w:r>
            <w:r w:rsidR="006F7709" w:rsidRPr="001523C6">
              <w:rPr>
                <w:sz w:val="28"/>
                <w:szCs w:val="28"/>
                <w:lang w:val="uk-UA"/>
              </w:rPr>
              <w:t>ачальник</w:t>
            </w:r>
            <w:r>
              <w:rPr>
                <w:sz w:val="28"/>
                <w:szCs w:val="28"/>
                <w:lang w:val="uk-UA"/>
              </w:rPr>
              <w:t>а</w:t>
            </w:r>
            <w:r w:rsidR="006F7709" w:rsidRPr="001523C6">
              <w:rPr>
                <w:sz w:val="28"/>
                <w:szCs w:val="28"/>
                <w:lang w:val="uk-UA"/>
              </w:rPr>
              <w:t xml:space="preserve"> юридичного управління</w:t>
            </w:r>
            <w:r>
              <w:rPr>
                <w:sz w:val="28"/>
                <w:szCs w:val="28"/>
                <w:lang w:val="uk-UA"/>
              </w:rPr>
              <w:t xml:space="preserve"> </w:t>
            </w:r>
            <w:r w:rsidR="006F7709" w:rsidRPr="00227863">
              <w:rPr>
                <w:sz w:val="28"/>
                <w:szCs w:val="28"/>
                <w:lang w:val="uk-UA"/>
              </w:rPr>
              <w:t>Департаменту земельних ресурсів</w:t>
            </w:r>
            <w:r w:rsidR="006F7709">
              <w:rPr>
                <w:sz w:val="28"/>
                <w:szCs w:val="28"/>
                <w:lang w:val="uk-UA"/>
              </w:rPr>
              <w:t xml:space="preserve"> </w:t>
            </w:r>
            <w:r w:rsidR="006F7709" w:rsidRPr="00227863">
              <w:rPr>
                <w:sz w:val="28"/>
                <w:szCs w:val="28"/>
                <w:lang w:val="uk-UA"/>
              </w:rPr>
              <w:t>виконавчого органу Київської міської ради</w:t>
            </w:r>
            <w:r w:rsidR="006F7709">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5645C69C" w14:textId="554076AF" w:rsidR="006F7709" w:rsidRDefault="006F7709" w:rsidP="006F7709">
            <w:pPr>
              <w:jc w:val="right"/>
              <w:rPr>
                <w:sz w:val="28"/>
                <w:szCs w:val="28"/>
                <w:lang w:val="uk-UA"/>
              </w:rPr>
            </w:pPr>
            <w:r w:rsidRPr="00394509">
              <w:rPr>
                <w:rStyle w:val="af0"/>
                <w:b w:val="0"/>
                <w:sz w:val="28"/>
                <w:szCs w:val="28"/>
              </w:rPr>
              <w:t>Юрій ШПАК</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46838762" w:rsidR="0098169A" w:rsidRPr="006600D7" w:rsidRDefault="00832E0D" w:rsidP="00832E0D">
      <w:pPr>
        <w:rPr>
          <w:b/>
          <w:bCs/>
          <w:color w:val="000000"/>
          <w:sz w:val="28"/>
          <w:szCs w:val="28"/>
          <w:lang w:val="en-US" w:eastAsia="uk-UA"/>
        </w:rPr>
      </w:pPr>
      <w:bookmarkStart w:id="0" w:name="_GoBack"/>
      <w:bookmarkEnd w:id="0"/>
      <w:r w:rsidRPr="006600D7">
        <w:rPr>
          <w:b/>
          <w:bCs/>
          <w:color w:val="000000"/>
          <w:sz w:val="28"/>
          <w:szCs w:val="28"/>
          <w:lang w:val="en-US" w:eastAsia="uk-UA"/>
        </w:rPr>
        <w:t xml:space="preserve"> </w:t>
      </w:r>
    </w:p>
    <w:sectPr w:rsidR="0098169A" w:rsidRPr="006600D7"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8A801" w14:textId="77777777" w:rsidR="00D522CE" w:rsidRDefault="00D522CE">
      <w:r>
        <w:separator/>
      </w:r>
    </w:p>
  </w:endnote>
  <w:endnote w:type="continuationSeparator" w:id="0">
    <w:p w14:paraId="1765C905" w14:textId="77777777" w:rsidR="00D522CE" w:rsidRDefault="00D5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6782C" w14:textId="77777777" w:rsidR="00D522CE" w:rsidRDefault="00D522CE">
      <w:r>
        <w:separator/>
      </w:r>
    </w:p>
  </w:footnote>
  <w:footnote w:type="continuationSeparator" w:id="0">
    <w:p w14:paraId="4A789890" w14:textId="77777777" w:rsidR="00D522CE" w:rsidRDefault="00D522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A7DF3"/>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075B"/>
    <w:rsid w:val="00133614"/>
    <w:rsid w:val="001531A3"/>
    <w:rsid w:val="001578FB"/>
    <w:rsid w:val="00163C50"/>
    <w:rsid w:val="00170941"/>
    <w:rsid w:val="00172DD0"/>
    <w:rsid w:val="00185FA5"/>
    <w:rsid w:val="00186EB7"/>
    <w:rsid w:val="0019058C"/>
    <w:rsid w:val="001920D3"/>
    <w:rsid w:val="00192C65"/>
    <w:rsid w:val="001941B3"/>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47AE"/>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4A37"/>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1ECA"/>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39A0"/>
    <w:rsid w:val="008058FE"/>
    <w:rsid w:val="00817A15"/>
    <w:rsid w:val="00821AE8"/>
    <w:rsid w:val="00821CB0"/>
    <w:rsid w:val="008254CE"/>
    <w:rsid w:val="00825A17"/>
    <w:rsid w:val="00831D85"/>
    <w:rsid w:val="00832E0D"/>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3751"/>
    <w:rsid w:val="00CF5078"/>
    <w:rsid w:val="00CF7C0F"/>
    <w:rsid w:val="00D0105B"/>
    <w:rsid w:val="00D02912"/>
    <w:rsid w:val="00D039C1"/>
    <w:rsid w:val="00D100D5"/>
    <w:rsid w:val="00D11AEB"/>
    <w:rsid w:val="00D31675"/>
    <w:rsid w:val="00D45023"/>
    <w:rsid w:val="00D522CE"/>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374A37"/>
    <w:rPr>
      <w:snapToGrid w:val="0"/>
      <w:sz w:val="28"/>
      <w:lang w:val="ru-RU" w:eastAsia="ru-RU"/>
    </w:rPr>
  </w:style>
  <w:style w:type="character" w:customStyle="1" w:styleId="fontstyle01">
    <w:name w:val="fontstyle01"/>
    <w:basedOn w:val="a0"/>
    <w:rsid w:val="00374A37"/>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36152035">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999653010">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54818965">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1415</TotalTime>
  <Pages>1</Pages>
  <Words>936</Words>
  <Characters>5336</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6260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77</cp:revision>
  <cp:lastPrinted>2025-10-13T08:37:00Z</cp:lastPrinted>
  <dcterms:created xsi:type="dcterms:W3CDTF">2020-03-26T09:21:00Z</dcterms:created>
  <dcterms:modified xsi:type="dcterms:W3CDTF">2026-05-11T07:47:00Z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