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9BD381" w14:textId="3F41F241" w:rsidR="00D437FF" w:rsidRPr="0012081D" w:rsidRDefault="006C5603" w:rsidP="00443386">
      <w:pPr>
        <w:pStyle w:val="50"/>
        <w:shd w:val="clear" w:color="auto" w:fill="auto"/>
        <w:ind w:right="2373"/>
        <w:jc w:val="center"/>
        <w:rPr>
          <w:sz w:val="36"/>
          <w:szCs w:val="36"/>
        </w:rPr>
      </w:pPr>
      <w:r w:rsidRPr="0012081D">
        <w:rPr>
          <w:noProof/>
          <w:sz w:val="24"/>
          <w:szCs w:val="24"/>
          <w:lang w:bidi="ar-SA"/>
        </w:rPr>
        <w:drawing>
          <wp:anchor distT="0" distB="0" distL="114300" distR="114300" simplePos="0" relativeHeight="251657216" behindDoc="1" locked="0" layoutInCell="1" allowOverlap="1" wp14:anchorId="06F67A5D" wp14:editId="4E2AA6B0">
            <wp:simplePos x="0" y="0"/>
            <wp:positionH relativeFrom="column">
              <wp:posOffset>4685665</wp:posOffset>
            </wp:positionH>
            <wp:positionV relativeFrom="paragraph">
              <wp:posOffset>231140</wp:posOffset>
            </wp:positionV>
            <wp:extent cx="1017767" cy="922352"/>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7767" cy="922352"/>
                    </a:xfrm>
                    <a:prstGeom prst="rect">
                      <a:avLst/>
                    </a:prstGeom>
                  </pic:spPr>
                </pic:pic>
              </a:graphicData>
            </a:graphic>
            <wp14:sizeRelH relativeFrom="margin">
              <wp14:pctWidth>0</wp14:pctWidth>
            </wp14:sizeRelH>
            <wp14:sizeRelV relativeFrom="margin">
              <wp14:pctHeight>0</wp14:pctHeight>
            </wp14:sizeRelV>
          </wp:anchor>
        </w:drawing>
      </w:r>
      <w:r w:rsidR="003D4611" w:rsidRPr="0012081D">
        <w:rPr>
          <w:noProof/>
          <w:sz w:val="36"/>
          <w:szCs w:val="36"/>
          <w:lang w:bidi="ar-SA"/>
        </w:rPr>
        <mc:AlternateContent>
          <mc:Choice Requires="wps">
            <w:drawing>
              <wp:anchor distT="0" distB="0" distL="0" distR="0" simplePos="0" relativeHeight="125829378" behindDoc="1" locked="0" layoutInCell="1" allowOverlap="1" wp14:anchorId="431CABDF" wp14:editId="57CCB997">
                <wp:simplePos x="0" y="0"/>
                <wp:positionH relativeFrom="page">
                  <wp:posOffset>5430520</wp:posOffset>
                </wp:positionH>
                <wp:positionV relativeFrom="paragraph">
                  <wp:posOffset>-47625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690790189</w:t>
                            </w:r>
                          </w:p>
                        </w:txbxContent>
                      </wps:txbx>
                      <wps:bodyPr wrap="square" lIns="0" tIns="0" rIns="0" bIns="0"/>
                    </wps:wsp>
                  </a:graphicData>
                </a:graphic>
                <wp14:sizeRelH relativeFrom="margin">
                  <wp14:pctWidth>0</wp14:pctWidth>
                </wp14:sizeRelH>
              </wp:anchor>
            </w:drawing>
          </mc:Choice>
          <mc:Fallback>
            <w:pict>
              <v:shapetype w14:anchorId="431CABDF" id="_x0000_t202" coordsize="21600,21600" o:spt="202" path="m,l,21600r21600,l21600,xe">
                <v:stroke joinstyle="miter"/>
                <v:path gradientshapeok="t" o:connecttype="rect"/>
              </v:shapetype>
              <v:shape id="Shape 1" o:spid="_x0000_s1026" type="#_x0000_t202" style="position:absolute;left:0;text-align:left;margin-left:427.6pt;margin-top:-3.75pt;width:117.8pt;height:27.8pt;z-index:-37748710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" filled="f" stroked="f">
                <v:textbox inset="0,0,0,0">
                  <w:txbxContent>
                    <w:p w14:paraId="6F715FF5" w14:textId="77777777" w:rsidR="00D437FF" w:rsidRPr="007F01BC" w:rsidRDefault="003D4611">
                      <w:pPr>
                        <w:pStyle w:val="30"/>
                        <w:shd w:val="clear" w:color="auto" w:fill="auto"/>
                        <w:spacing w:line="240" w:lineRule="auto"/>
                        <w:jc w:val="center"/>
                      </w:pPr>
                      <w:r w:rsidRPr="007F01BC">
                        <w:rPr>
                          <w:bCs/>
                        </w:rPr>
                        <w:t>До справи</w:t>
                      </w:r>
                    </w:p>
                    <w:p w14:paraId="6B7B1F4E" w14:textId="77777777" w:rsidR="00D437FF" w:rsidRPr="007F01BC" w:rsidRDefault="003D4611">
                      <w:pPr>
                        <w:pStyle w:val="60"/>
                        <w:shd w:val="clear" w:color="auto" w:fill="auto"/>
                        <w:rPr>
                          <w:sz w:val="24"/>
                          <w:szCs w:val="24"/>
                        </w:rPr>
                      </w:pPr>
                      <w:r w:rsidRPr="007F01BC">
                        <w:rPr>
                          <w:sz w:val="24"/>
                          <w:szCs w:val="24"/>
                        </w:rPr>
                        <w:t xml:space="preserve">№ </w:t>
                      </w:r>
                      <w:r w:rsidR="004D4053" w:rsidRPr="007F01BC">
                        <w:rPr>
                          <w:sz w:val="24"/>
                          <w:szCs w:val="24"/>
                        </w:rPr>
                        <w:t>690790189</w:t>
                      </w:r>
                    </w:p>
                  </w:txbxContent>
                </v:textbox>
                <w10:wrap anchorx="page"/>
              </v:shape>
            </w:pict>
          </mc:Fallback>
        </mc:AlternateContent>
      </w:r>
      <w:r w:rsidR="003D4611" w:rsidRPr="0012081D">
        <w:rPr>
          <w:sz w:val="36"/>
          <w:szCs w:val="36"/>
        </w:rPr>
        <w:t>ПОЯСНЮВАЛЬНА ЗАПИСКА</w:t>
      </w:r>
    </w:p>
    <w:p w14:paraId="279C27D0" w14:textId="5E865C30" w:rsidR="00D437FF" w:rsidRPr="0012081D" w:rsidRDefault="003D4611" w:rsidP="00443386">
      <w:pPr>
        <w:pStyle w:val="20"/>
        <w:shd w:val="clear" w:color="auto" w:fill="auto"/>
        <w:spacing w:after="0" w:line="240" w:lineRule="auto"/>
        <w:ind w:right="2798"/>
      </w:pPr>
      <w:r w:rsidRPr="0012081D">
        <w:rPr>
          <w:rFonts w:ascii="Times New Roman" w:eastAsia="Times New Roman" w:hAnsi="Times New Roman" w:cs="Times New Roman"/>
          <w:i w:val="0"/>
          <w:iCs w:val="0"/>
          <w:sz w:val="24"/>
          <w:szCs w:val="24"/>
        </w:rPr>
        <w:t xml:space="preserve">до </w:t>
      </w:r>
      <w:r w:rsidR="00612AE2" w:rsidRPr="0012081D">
        <w:rPr>
          <w:rFonts w:ascii="Times New Roman" w:eastAsia="Times New Roman" w:hAnsi="Times New Roman" w:cs="Times New Roman"/>
          <w:i w:val="0"/>
          <w:iCs w:val="0"/>
          <w:sz w:val="24"/>
          <w:szCs w:val="24"/>
        </w:rPr>
        <w:t>проєкт</w:t>
      </w:r>
      <w:r w:rsidRPr="0012081D">
        <w:rPr>
          <w:rFonts w:ascii="Times New Roman" w:eastAsia="Times New Roman" w:hAnsi="Times New Roman" w:cs="Times New Roman"/>
          <w:i w:val="0"/>
          <w:iCs w:val="0"/>
          <w:sz w:val="24"/>
          <w:szCs w:val="24"/>
        </w:rPr>
        <w:t>у рішення Київської міської ради:</w:t>
      </w:r>
      <w:r w:rsidRPr="0012081D">
        <w:rPr>
          <w:rFonts w:ascii="Times New Roman" w:eastAsia="Times New Roman" w:hAnsi="Times New Roman" w:cs="Times New Roman"/>
          <w:i w:val="0"/>
          <w:iCs w:val="0"/>
          <w:sz w:val="24"/>
          <w:szCs w:val="24"/>
        </w:rPr>
        <w:br/>
      </w:r>
      <w:r w:rsidR="0090059F" w:rsidRPr="0012081D">
        <w:rPr>
          <w:rFonts w:ascii="Times New Roman" w:hAnsi="Times New Roman" w:cs="Times New Roman"/>
          <w:b/>
          <w:bCs/>
          <w:sz w:val="24"/>
          <w:szCs w:val="24"/>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просп. Свободи, 26-А та 28 до просп.</w:t>
      </w:r>
      <w:r w:rsidR="00385540" w:rsidRPr="0012081D">
        <w:rPr>
          <w:rFonts w:ascii="Times New Roman" w:hAnsi="Times New Roman" w:cs="Times New Roman"/>
          <w:b/>
          <w:bCs/>
          <w:sz w:val="24"/>
          <w:szCs w:val="24"/>
        </w:rPr>
        <w:t> </w:t>
      </w:r>
      <w:r w:rsidR="0090059F" w:rsidRPr="0012081D">
        <w:rPr>
          <w:rFonts w:ascii="Times New Roman" w:hAnsi="Times New Roman" w:cs="Times New Roman"/>
          <w:b/>
          <w:bCs/>
          <w:sz w:val="24"/>
          <w:szCs w:val="24"/>
        </w:rPr>
        <w:t>Свободи,</w:t>
      </w:r>
      <w:r w:rsidR="00385540" w:rsidRPr="0012081D">
        <w:rPr>
          <w:rFonts w:ascii="Times New Roman" w:hAnsi="Times New Roman" w:cs="Times New Roman"/>
          <w:b/>
          <w:bCs/>
          <w:sz w:val="24"/>
          <w:szCs w:val="24"/>
        </w:rPr>
        <w:t> </w:t>
      </w:r>
      <w:r w:rsidR="0090059F" w:rsidRPr="0012081D">
        <w:rPr>
          <w:rFonts w:ascii="Times New Roman" w:hAnsi="Times New Roman" w:cs="Times New Roman"/>
          <w:b/>
          <w:bCs/>
          <w:sz w:val="24"/>
          <w:szCs w:val="24"/>
        </w:rPr>
        <w:t>24-Б у Подільському районі міста Києва</w:t>
      </w:r>
      <w:r w:rsidR="00427AF7">
        <w:rPr>
          <w:rFonts w:ascii="Times New Roman" w:hAnsi="Times New Roman" w:cs="Times New Roman"/>
          <w:b/>
          <w:bCs/>
          <w:sz w:val="24"/>
          <w:szCs w:val="24"/>
        </w:rPr>
        <w:t xml:space="preserve">       (зміна цільового призначення)</w:t>
      </w:r>
      <w:r w:rsidRPr="0012081D">
        <w:rPr>
          <w:rFonts w:ascii="Times New Roman" w:hAnsi="Times New Roman" w:cs="Times New Roman"/>
          <w:b/>
          <w:sz w:val="20"/>
          <w:szCs w:val="20"/>
        </w:rPr>
        <w:br/>
      </w:r>
    </w:p>
    <w:p w14:paraId="2CB021B8" w14:textId="77777777" w:rsidR="003C0A13" w:rsidRPr="0012081D" w:rsidRDefault="003D4611" w:rsidP="00443386">
      <w:pPr>
        <w:pStyle w:val="a5"/>
        <w:numPr>
          <w:ilvl w:val="0"/>
          <w:numId w:val="2"/>
        </w:numPr>
        <w:shd w:val="clear" w:color="auto" w:fill="auto"/>
        <w:spacing w:line="240" w:lineRule="auto"/>
        <w:ind w:hanging="301"/>
        <w:rPr>
          <w:sz w:val="19"/>
          <w:szCs w:val="19"/>
        </w:rPr>
      </w:pPr>
      <w:r w:rsidRPr="0012081D">
        <w:rPr>
          <w:b/>
          <w:bCs/>
          <w:sz w:val="24"/>
          <w:szCs w:val="24"/>
        </w:rPr>
        <w:t>Юридична особа:</w:t>
      </w:r>
    </w:p>
    <w:tbl>
      <w:tblPr>
        <w:tblOverlap w:val="neve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36"/>
        <w:gridCol w:w="6103"/>
      </w:tblGrid>
      <w:tr w:rsidR="00D437FF" w:rsidRPr="0012081D" w14:paraId="0DE63DF3" w14:textId="77777777" w:rsidTr="00385540">
        <w:trPr>
          <w:cantSplit/>
          <w:trHeight w:hRule="exact" w:val="856"/>
        </w:trPr>
        <w:tc>
          <w:tcPr>
            <w:tcW w:w="3536" w:type="dxa"/>
            <w:shd w:val="clear" w:color="auto" w:fill="FFFFFF"/>
          </w:tcPr>
          <w:p w14:paraId="7C0A4A6F" w14:textId="2DD62968" w:rsidR="00D437FF" w:rsidRPr="0012081D" w:rsidRDefault="00C16947" w:rsidP="00443386">
            <w:pPr>
              <w:pStyle w:val="a7"/>
              <w:shd w:val="clear" w:color="auto" w:fill="auto"/>
              <w:spacing w:after="0"/>
              <w:ind w:firstLine="0"/>
              <w:rPr>
                <w:sz w:val="24"/>
                <w:szCs w:val="24"/>
              </w:rPr>
            </w:pPr>
            <w:r w:rsidRPr="0012081D">
              <w:rPr>
                <w:sz w:val="24"/>
                <w:szCs w:val="24"/>
              </w:rPr>
              <w:t xml:space="preserve"> </w:t>
            </w:r>
            <w:r w:rsidR="003D4611" w:rsidRPr="0012081D">
              <w:rPr>
                <w:sz w:val="24"/>
                <w:szCs w:val="24"/>
              </w:rPr>
              <w:t>Назва</w:t>
            </w:r>
          </w:p>
        </w:tc>
        <w:tc>
          <w:tcPr>
            <w:tcW w:w="6103" w:type="dxa"/>
            <w:shd w:val="clear" w:color="auto" w:fill="FFFFFF"/>
          </w:tcPr>
          <w:p w14:paraId="31D6862D" w14:textId="1425B868" w:rsidR="00D437FF" w:rsidRPr="0012081D" w:rsidRDefault="004D4053" w:rsidP="00443386">
            <w:pPr>
              <w:pStyle w:val="a7"/>
              <w:shd w:val="clear" w:color="auto" w:fill="auto"/>
              <w:spacing w:after="0"/>
              <w:ind w:firstLine="147"/>
              <w:rPr>
                <w:sz w:val="24"/>
                <w:szCs w:val="24"/>
              </w:rPr>
            </w:pPr>
            <w:r w:rsidRPr="0012081D">
              <w:rPr>
                <w:i/>
                <w:iCs/>
                <w:sz w:val="24"/>
                <w:szCs w:val="24"/>
              </w:rPr>
              <w:t>КИЇВСЬКЕ КОМУНАЛЬНЕ ОБ'ЄДНАННЯ ЗЕЛЕНОГО БУДІВНИЦТВА ТА ЕКСПЛУАТАЦІЇ ЗЕЛЕНИХ НАСАДЖЕНЬ МІСТА «КИЇВЗЕЛЕНБУД»</w:t>
            </w:r>
          </w:p>
        </w:tc>
      </w:tr>
      <w:tr w:rsidR="003C0A13" w:rsidRPr="0012081D" w14:paraId="745C51F1" w14:textId="77777777" w:rsidTr="00791F4A">
        <w:trPr>
          <w:cantSplit/>
          <w:trHeight w:hRule="exact" w:val="834"/>
        </w:trPr>
        <w:tc>
          <w:tcPr>
            <w:tcW w:w="3536" w:type="dxa"/>
            <w:shd w:val="clear" w:color="auto" w:fill="FFFFFF"/>
          </w:tcPr>
          <w:p w14:paraId="54E33F56" w14:textId="0BFF4497" w:rsidR="003C0A13" w:rsidRPr="0012081D" w:rsidRDefault="00C16947" w:rsidP="00443386">
            <w:pPr>
              <w:pStyle w:val="a5"/>
              <w:shd w:val="clear" w:color="auto" w:fill="auto"/>
              <w:spacing w:line="240" w:lineRule="auto"/>
              <w:rPr>
                <w:sz w:val="24"/>
                <w:szCs w:val="24"/>
              </w:rPr>
            </w:pPr>
            <w:r w:rsidRPr="0012081D">
              <w:rPr>
                <w:sz w:val="24"/>
                <w:szCs w:val="24"/>
              </w:rPr>
              <w:t xml:space="preserve"> </w:t>
            </w:r>
            <w:r w:rsidR="003C0A13" w:rsidRPr="0012081D">
              <w:rPr>
                <w:sz w:val="24"/>
                <w:szCs w:val="24"/>
              </w:rPr>
              <w:t>Перелік засновників</w:t>
            </w:r>
          </w:p>
          <w:p w14:paraId="3147A43C" w14:textId="5AF7051C" w:rsidR="00074B7A" w:rsidRPr="0012081D" w:rsidRDefault="00C16947" w:rsidP="00443386">
            <w:pPr>
              <w:pStyle w:val="a5"/>
              <w:shd w:val="clear" w:color="auto" w:fill="auto"/>
              <w:spacing w:line="240" w:lineRule="auto"/>
              <w:rPr>
                <w:sz w:val="24"/>
                <w:szCs w:val="24"/>
              </w:rPr>
            </w:pPr>
            <w:r w:rsidRPr="0012081D">
              <w:rPr>
                <w:sz w:val="24"/>
                <w:szCs w:val="24"/>
              </w:rPr>
              <w:t xml:space="preserve"> </w:t>
            </w:r>
            <w:r w:rsidR="003C0A13" w:rsidRPr="0012081D">
              <w:rPr>
                <w:sz w:val="24"/>
                <w:szCs w:val="24"/>
              </w:rPr>
              <w:t>(учасників)</w:t>
            </w:r>
            <w:r w:rsidR="00074B7A" w:rsidRPr="0012081D">
              <w:rPr>
                <w:sz w:val="18"/>
                <w:szCs w:val="18"/>
              </w:rPr>
              <w:t>*</w:t>
            </w:r>
          </w:p>
          <w:p w14:paraId="2474614C" w14:textId="77777777" w:rsidR="003C0A13" w:rsidRPr="0012081D" w:rsidRDefault="003C0A13" w:rsidP="00443386">
            <w:pPr>
              <w:pStyle w:val="a7"/>
              <w:shd w:val="clear" w:color="auto" w:fill="auto"/>
              <w:spacing w:after="0"/>
              <w:ind w:firstLine="0"/>
              <w:rPr>
                <w:sz w:val="16"/>
                <w:szCs w:val="16"/>
              </w:rPr>
            </w:pPr>
          </w:p>
        </w:tc>
        <w:tc>
          <w:tcPr>
            <w:tcW w:w="6103" w:type="dxa"/>
            <w:shd w:val="clear" w:color="auto" w:fill="FFFFFF"/>
          </w:tcPr>
          <w:p w14:paraId="71ECAAA1" w14:textId="77777777" w:rsidR="001575C6" w:rsidRPr="0012081D" w:rsidRDefault="001575C6" w:rsidP="00443386">
            <w:pPr>
              <w:pStyle w:val="a7"/>
              <w:shd w:val="clear" w:color="auto" w:fill="auto"/>
              <w:spacing w:after="0"/>
              <w:ind w:left="13" w:firstLine="0"/>
              <w:rPr>
                <w:i/>
                <w:iCs/>
                <w:sz w:val="24"/>
                <w:szCs w:val="24"/>
              </w:rPr>
            </w:pPr>
            <w:r w:rsidRPr="0012081D">
              <w:rPr>
                <w:i/>
                <w:iCs/>
                <w:sz w:val="24"/>
                <w:szCs w:val="24"/>
              </w:rPr>
              <w:t xml:space="preserve">КИЇВСЬКА МІСЬКА ДЕРЖАВНА АДМІНІСТРАЦІЯ </w:t>
            </w:r>
          </w:p>
          <w:p w14:paraId="1F5AC41F" w14:textId="77777777" w:rsidR="001575C6" w:rsidRPr="0012081D" w:rsidRDefault="001575C6" w:rsidP="00443386">
            <w:pPr>
              <w:pStyle w:val="a7"/>
              <w:shd w:val="clear" w:color="auto" w:fill="auto"/>
              <w:spacing w:after="0"/>
              <w:ind w:left="13" w:firstLine="0"/>
              <w:rPr>
                <w:i/>
                <w:iCs/>
                <w:sz w:val="24"/>
                <w:szCs w:val="24"/>
              </w:rPr>
            </w:pPr>
            <w:r w:rsidRPr="0012081D">
              <w:rPr>
                <w:i/>
                <w:iCs/>
                <w:sz w:val="24"/>
                <w:szCs w:val="24"/>
              </w:rPr>
              <w:t xml:space="preserve">Код ЄДРПОУ: 00022527, Україна, 01044, місто Київ, вул. Хрещатик, буд. 36. </w:t>
            </w:r>
          </w:p>
          <w:p w14:paraId="1FC56FBC" w14:textId="7822A6CF" w:rsidR="003C0A13" w:rsidRPr="0012081D" w:rsidRDefault="001575C6" w:rsidP="00443386">
            <w:pPr>
              <w:pStyle w:val="a7"/>
              <w:shd w:val="clear" w:color="auto" w:fill="auto"/>
              <w:spacing w:after="0"/>
              <w:ind w:firstLine="147"/>
              <w:rPr>
                <w:i/>
                <w:iCs/>
                <w:sz w:val="19"/>
                <w:szCs w:val="19"/>
              </w:rPr>
            </w:pPr>
            <w:r w:rsidRPr="0012081D">
              <w:rPr>
                <w:i/>
                <w:sz w:val="24"/>
                <w:szCs w:val="24"/>
              </w:rPr>
              <w:t>Розмір частки засновника (учасника): 4326308,78</w:t>
            </w:r>
          </w:p>
        </w:tc>
      </w:tr>
      <w:tr w:rsidR="005660BA" w:rsidRPr="0012081D" w14:paraId="29ECCC93" w14:textId="77777777" w:rsidTr="001575C6">
        <w:trPr>
          <w:cantSplit/>
          <w:trHeight w:hRule="exact" w:val="583"/>
        </w:trPr>
        <w:tc>
          <w:tcPr>
            <w:tcW w:w="3536" w:type="dxa"/>
            <w:shd w:val="clear" w:color="auto" w:fill="FFFFFF"/>
          </w:tcPr>
          <w:p w14:paraId="14C071CE" w14:textId="518BDC1C" w:rsidR="005660BA" w:rsidRPr="0012081D" w:rsidRDefault="00C16947" w:rsidP="00443386">
            <w:pPr>
              <w:pStyle w:val="30"/>
              <w:shd w:val="clear" w:color="auto" w:fill="auto"/>
              <w:spacing w:line="240" w:lineRule="auto"/>
              <w:rPr>
                <w:sz w:val="24"/>
                <w:szCs w:val="24"/>
              </w:rPr>
            </w:pPr>
            <w:r w:rsidRPr="0012081D">
              <w:rPr>
                <w:sz w:val="24"/>
                <w:szCs w:val="24"/>
              </w:rPr>
              <w:t xml:space="preserve"> </w:t>
            </w:r>
            <w:r w:rsidR="005660BA" w:rsidRPr="0012081D">
              <w:rPr>
                <w:sz w:val="24"/>
                <w:szCs w:val="24"/>
              </w:rPr>
              <w:t>Кінцевий бенефіціарний</w:t>
            </w:r>
          </w:p>
          <w:p w14:paraId="25B239A2" w14:textId="7D880F4F" w:rsidR="005660BA" w:rsidRPr="0012081D" w:rsidRDefault="00C16947" w:rsidP="00443386">
            <w:pPr>
              <w:pStyle w:val="30"/>
              <w:shd w:val="clear" w:color="auto" w:fill="auto"/>
              <w:spacing w:line="240" w:lineRule="auto"/>
              <w:rPr>
                <w:sz w:val="24"/>
                <w:szCs w:val="24"/>
              </w:rPr>
            </w:pPr>
            <w:r w:rsidRPr="0012081D">
              <w:rPr>
                <w:sz w:val="24"/>
                <w:szCs w:val="24"/>
              </w:rPr>
              <w:t xml:space="preserve"> </w:t>
            </w:r>
            <w:r w:rsidR="005660BA" w:rsidRPr="0012081D">
              <w:rPr>
                <w:sz w:val="24"/>
                <w:szCs w:val="24"/>
              </w:rPr>
              <w:t>власник (контролер)</w:t>
            </w:r>
            <w:r w:rsidR="005660BA" w:rsidRPr="0012081D">
              <w:rPr>
                <w:sz w:val="18"/>
                <w:szCs w:val="18"/>
              </w:rPr>
              <w:t>*</w:t>
            </w:r>
            <w:r w:rsidR="00791F4A" w:rsidRPr="0012081D">
              <w:t xml:space="preserve"> </w:t>
            </w:r>
          </w:p>
        </w:tc>
        <w:tc>
          <w:tcPr>
            <w:tcW w:w="6103" w:type="dxa"/>
            <w:shd w:val="clear" w:color="auto" w:fill="FFFFFF"/>
          </w:tcPr>
          <w:p w14:paraId="4159B7CB" w14:textId="14253518" w:rsidR="005660BA" w:rsidRPr="0012081D" w:rsidRDefault="001575C6" w:rsidP="00443386">
            <w:pPr>
              <w:pStyle w:val="a7"/>
              <w:shd w:val="clear" w:color="auto" w:fill="auto"/>
              <w:spacing w:after="0"/>
              <w:ind w:firstLine="147"/>
              <w:rPr>
                <w:i/>
                <w:iCs/>
                <w:sz w:val="19"/>
                <w:szCs w:val="19"/>
              </w:rPr>
            </w:pPr>
            <w:r w:rsidRPr="0012081D">
              <w:rPr>
                <w:i/>
                <w:iCs/>
                <w:sz w:val="24"/>
                <w:szCs w:val="19"/>
              </w:rPr>
              <w:t>Відсутній</w:t>
            </w:r>
          </w:p>
        </w:tc>
      </w:tr>
      <w:tr w:rsidR="005660BA" w:rsidRPr="0012081D" w14:paraId="71964F0B" w14:textId="77777777" w:rsidTr="00443386">
        <w:trPr>
          <w:cantSplit/>
          <w:trHeight w:hRule="exact" w:val="315"/>
        </w:trPr>
        <w:tc>
          <w:tcPr>
            <w:tcW w:w="3536" w:type="dxa"/>
            <w:shd w:val="clear" w:color="auto" w:fill="FFFFFF"/>
          </w:tcPr>
          <w:p w14:paraId="7C70F778" w14:textId="6173C758" w:rsidR="005660BA" w:rsidRPr="0012081D" w:rsidRDefault="001575C6" w:rsidP="00443386">
            <w:pPr>
              <w:pStyle w:val="30"/>
              <w:shd w:val="clear" w:color="auto" w:fill="auto"/>
              <w:spacing w:line="240" w:lineRule="auto"/>
              <w:rPr>
                <w:sz w:val="24"/>
                <w:szCs w:val="24"/>
              </w:rPr>
            </w:pPr>
            <w:r w:rsidRPr="0012081D">
              <w:rPr>
                <w:sz w:val="24"/>
                <w:szCs w:val="24"/>
              </w:rPr>
              <w:t>Заява (у формі клопотання)</w:t>
            </w:r>
          </w:p>
        </w:tc>
        <w:tc>
          <w:tcPr>
            <w:tcW w:w="6103" w:type="dxa"/>
            <w:shd w:val="clear" w:color="auto" w:fill="FFFFFF"/>
          </w:tcPr>
          <w:p w14:paraId="14D2AF28" w14:textId="77777777" w:rsidR="005660BA" w:rsidRPr="0012081D" w:rsidRDefault="005660BA" w:rsidP="00443386">
            <w:pPr>
              <w:pStyle w:val="a7"/>
              <w:shd w:val="clear" w:color="auto" w:fill="auto"/>
              <w:spacing w:after="0"/>
              <w:ind w:left="30" w:firstLine="147"/>
              <w:rPr>
                <w:i/>
                <w:iCs/>
                <w:sz w:val="24"/>
                <w:szCs w:val="24"/>
              </w:rPr>
            </w:pPr>
            <w:r w:rsidRPr="0012081D">
              <w:rPr>
                <w:i/>
                <w:iCs/>
                <w:sz w:val="24"/>
                <w:szCs w:val="24"/>
              </w:rPr>
              <w:t>від 12.05.2026 № 690790189</w:t>
            </w:r>
          </w:p>
        </w:tc>
      </w:tr>
      <w:tr w:rsidR="001575C6" w:rsidRPr="0012081D" w14:paraId="0793BC56" w14:textId="77777777" w:rsidTr="00E26AF9">
        <w:trPr>
          <w:cantSplit/>
          <w:trHeight w:hRule="exact" w:val="569"/>
        </w:trPr>
        <w:tc>
          <w:tcPr>
            <w:tcW w:w="9639" w:type="dxa"/>
            <w:gridSpan w:val="2"/>
            <w:shd w:val="clear" w:color="auto" w:fill="FFFFFF"/>
          </w:tcPr>
          <w:p w14:paraId="30AD68A1" w14:textId="6BB09A40" w:rsidR="001575C6" w:rsidRPr="0012081D" w:rsidRDefault="00E26AF9" w:rsidP="00443386">
            <w:pPr>
              <w:pStyle w:val="a7"/>
              <w:shd w:val="clear" w:color="auto" w:fill="auto"/>
              <w:spacing w:after="0"/>
              <w:ind w:left="30" w:firstLine="147"/>
              <w:rPr>
                <w:i/>
                <w:iCs/>
                <w:sz w:val="24"/>
                <w:szCs w:val="24"/>
              </w:rPr>
            </w:pPr>
            <w:r w:rsidRPr="0012081D">
              <w:rPr>
                <w:i/>
                <w:color w:val="auto"/>
                <w:sz w:val="24"/>
                <w:szCs w:val="24"/>
              </w:rPr>
              <w:t>Станом на 02.06.2026 за даними Державного реєстру санкцій суб'єкт права, в тому числі кінцевий(ві) бенефеціарний(ні) власник(ки), не належить до осіб під санкціями.</w:t>
            </w:r>
          </w:p>
        </w:tc>
      </w:tr>
    </w:tbl>
    <w:p w14:paraId="76209ED5" w14:textId="77777777" w:rsidR="00791F4A" w:rsidRPr="0012081D" w:rsidRDefault="00791F4A" w:rsidP="00443386">
      <w:pPr>
        <w:pStyle w:val="a5"/>
        <w:shd w:val="clear" w:color="auto" w:fill="auto"/>
        <w:spacing w:line="240" w:lineRule="auto"/>
        <w:rPr>
          <w:sz w:val="18"/>
          <w:szCs w:val="18"/>
        </w:rPr>
      </w:pPr>
      <w:r w:rsidRPr="0012081D">
        <w:rPr>
          <w:sz w:val="18"/>
          <w:szCs w:val="18"/>
        </w:rPr>
        <w:t>*за даними Єдиного державного реєстру юридичних осіб, фізичних осіб-підприємців та громадських формувань</w:t>
      </w:r>
    </w:p>
    <w:p w14:paraId="226D2964" w14:textId="77777777" w:rsidR="006C75C6" w:rsidRPr="0012081D" w:rsidRDefault="006C75C6" w:rsidP="00443386">
      <w:pPr>
        <w:pStyle w:val="1"/>
        <w:shd w:val="clear" w:color="auto" w:fill="auto"/>
        <w:tabs>
          <w:tab w:val="left" w:pos="668"/>
        </w:tabs>
        <w:spacing w:after="0"/>
        <w:ind w:left="400" w:firstLine="0"/>
        <w:rPr>
          <w:sz w:val="24"/>
          <w:szCs w:val="24"/>
        </w:rPr>
      </w:pPr>
    </w:p>
    <w:p w14:paraId="24182398" w14:textId="51BC194A" w:rsidR="00854144" w:rsidRPr="0012081D" w:rsidRDefault="003D4611" w:rsidP="00443386">
      <w:pPr>
        <w:pStyle w:val="1"/>
        <w:numPr>
          <w:ilvl w:val="0"/>
          <w:numId w:val="1"/>
        </w:numPr>
        <w:shd w:val="clear" w:color="auto" w:fill="auto"/>
        <w:tabs>
          <w:tab w:val="left" w:pos="668"/>
        </w:tabs>
        <w:spacing w:after="0"/>
        <w:rPr>
          <w:rStyle w:val="ad"/>
          <w:i w:val="0"/>
          <w:iCs w:val="0"/>
          <w:sz w:val="24"/>
          <w:szCs w:val="24"/>
        </w:rPr>
      </w:pPr>
      <w:r w:rsidRPr="0012081D">
        <w:rPr>
          <w:b/>
          <w:bCs/>
          <w:sz w:val="24"/>
          <w:szCs w:val="24"/>
        </w:rPr>
        <w:t xml:space="preserve">Відомості про земельну ділянку </w:t>
      </w:r>
      <w:r w:rsidR="00E26AF9" w:rsidRPr="0012081D">
        <w:rPr>
          <w:b/>
          <w:bCs/>
          <w:sz w:val="24"/>
          <w:szCs w:val="24"/>
        </w:rPr>
        <w:t xml:space="preserve">(кадастровий номер </w:t>
      </w:r>
      <w:r w:rsidR="008F1609" w:rsidRPr="0012081D">
        <w:rPr>
          <w:b/>
          <w:bCs/>
          <w:sz w:val="24"/>
          <w:szCs w:val="24"/>
        </w:rPr>
        <w:t>8000000000:91:124:0120</w:t>
      </w:r>
      <w:r w:rsidR="00E26AF9" w:rsidRPr="0012081D">
        <w:rPr>
          <w:b/>
          <w:bCs/>
          <w:sz w:val="24"/>
          <w:szCs w:val="24"/>
        </w:rPr>
        <w:t>)</w:t>
      </w:r>
      <w:r w:rsidR="007D79A0" w:rsidRPr="0012081D">
        <w:rPr>
          <w:b/>
          <w:bCs/>
          <w:sz w:val="24"/>
          <w:szCs w:val="24"/>
        </w:rPr>
        <w:t>.</w:t>
      </w:r>
      <w:r w:rsidR="0061315E" w:rsidRPr="0012081D">
        <w:rPr>
          <w:sz w:val="24"/>
          <w:szCs w:val="24"/>
        </w:rPr>
        <w:tab/>
      </w:r>
    </w:p>
    <w:tbl>
      <w:tblPr>
        <w:tblStyle w:val="a8"/>
        <w:tblW w:w="9657" w:type="dxa"/>
        <w:tblInd w:w="108" w:type="dxa"/>
        <w:tblLook w:val="04A0" w:firstRow="1" w:lastRow="0" w:firstColumn="1" w:lastColumn="0" w:noHBand="0" w:noVBand="1"/>
      </w:tblPr>
      <w:tblGrid>
        <w:gridCol w:w="3536"/>
        <w:gridCol w:w="6121"/>
      </w:tblGrid>
      <w:tr w:rsidR="00C022FD" w:rsidRPr="0012081D" w14:paraId="4889BBD7" w14:textId="77777777" w:rsidTr="006C75C6">
        <w:trPr>
          <w:cantSplit/>
          <w:trHeight w:val="372"/>
        </w:trPr>
        <w:tc>
          <w:tcPr>
            <w:tcW w:w="3536" w:type="dxa"/>
          </w:tcPr>
          <w:p w14:paraId="025B3B90" w14:textId="390996A4" w:rsidR="00C022FD" w:rsidRPr="0012081D" w:rsidRDefault="00C16947" w:rsidP="00443386">
            <w:pPr>
              <w:pStyle w:val="1"/>
              <w:shd w:val="clear" w:color="auto" w:fill="auto"/>
              <w:tabs>
                <w:tab w:val="left" w:pos="0"/>
                <w:tab w:val="left" w:pos="1515"/>
              </w:tabs>
              <w:spacing w:after="0"/>
              <w:ind w:hanging="105"/>
              <w:rPr>
                <w:i/>
                <w:sz w:val="24"/>
                <w:szCs w:val="24"/>
              </w:rPr>
            </w:pPr>
            <w:r w:rsidRPr="0012081D">
              <w:rPr>
                <w:sz w:val="24"/>
                <w:szCs w:val="24"/>
              </w:rPr>
              <w:t xml:space="preserve"> </w:t>
            </w:r>
            <w:r w:rsidR="00C022FD" w:rsidRPr="0012081D">
              <w:rPr>
                <w:sz w:val="24"/>
                <w:szCs w:val="24"/>
              </w:rPr>
              <w:t>Місце розташування (адреса):</w:t>
            </w:r>
          </w:p>
        </w:tc>
        <w:tc>
          <w:tcPr>
            <w:tcW w:w="6121" w:type="dxa"/>
          </w:tcPr>
          <w:p w14:paraId="0108C567" w14:textId="5541E238" w:rsidR="00C022FD" w:rsidRPr="0012081D" w:rsidRDefault="00C022FD" w:rsidP="009376E1">
            <w:pPr>
              <w:jc w:val="both"/>
              <w:rPr>
                <w:rFonts w:ascii="Times New Roman" w:hAnsi="Times New Roman" w:cs="Times New Roman"/>
                <w:i/>
              </w:rPr>
            </w:pPr>
            <w:r w:rsidRPr="0012081D">
              <w:rPr>
                <w:rFonts w:ascii="Times New Roman" w:hAnsi="Times New Roman" w:cs="Times New Roman"/>
                <w:i/>
                <w:iCs/>
              </w:rPr>
              <w:t>м. Київ, р</w:t>
            </w:r>
            <w:r w:rsidR="009376E1">
              <w:rPr>
                <w:rFonts w:ascii="Times New Roman" w:hAnsi="Times New Roman" w:cs="Times New Roman"/>
                <w:i/>
                <w:iCs/>
              </w:rPr>
              <w:t>-н Подільський, просп. Свободи</w:t>
            </w:r>
          </w:p>
        </w:tc>
      </w:tr>
      <w:tr w:rsidR="00C022FD" w:rsidRPr="0012081D" w14:paraId="6A951C31" w14:textId="77777777" w:rsidTr="00443386">
        <w:trPr>
          <w:cantSplit/>
          <w:trHeight w:val="199"/>
        </w:trPr>
        <w:tc>
          <w:tcPr>
            <w:tcW w:w="3536" w:type="dxa"/>
          </w:tcPr>
          <w:p w14:paraId="66F7F326" w14:textId="3D584552" w:rsidR="00C022FD" w:rsidRPr="0012081D" w:rsidRDefault="00C022FD" w:rsidP="00443386">
            <w:pPr>
              <w:pStyle w:val="1"/>
              <w:shd w:val="clear" w:color="auto" w:fill="auto"/>
              <w:tabs>
                <w:tab w:val="left" w:pos="1861"/>
              </w:tabs>
              <w:spacing w:after="0"/>
              <w:ind w:left="30" w:hanging="105"/>
              <w:rPr>
                <w:i/>
                <w:sz w:val="24"/>
                <w:szCs w:val="24"/>
              </w:rPr>
            </w:pPr>
            <w:r w:rsidRPr="0012081D">
              <w:rPr>
                <w:sz w:val="24"/>
                <w:szCs w:val="24"/>
              </w:rPr>
              <w:t>Площа:</w:t>
            </w:r>
          </w:p>
        </w:tc>
        <w:tc>
          <w:tcPr>
            <w:tcW w:w="6121" w:type="dxa"/>
          </w:tcPr>
          <w:p w14:paraId="5137F3E9" w14:textId="510B720E" w:rsidR="00C022FD" w:rsidRPr="0012081D" w:rsidRDefault="003403EB" w:rsidP="00443386">
            <w:pPr>
              <w:pStyle w:val="ParagraphStyle"/>
              <w:jc w:val="both"/>
              <w:rPr>
                <w:rFonts w:ascii="Times New Roman" w:hAnsi="Times New Roman"/>
                <w:i/>
                <w:lang w:val="uk-UA"/>
              </w:rPr>
            </w:pPr>
            <w:r w:rsidRPr="0012081D">
              <w:rPr>
                <w:rFonts w:ascii="Times New Roman" w:hAnsi="Times New Roman"/>
                <w:i/>
                <w:color w:val="000000"/>
                <w:shd w:val="clear" w:color="auto" w:fill="FFFFFF"/>
                <w:lang w:val="uk-UA"/>
              </w:rPr>
              <w:t>0,2</w:t>
            </w:r>
            <w:r w:rsidR="00E26AF9" w:rsidRPr="0012081D">
              <w:rPr>
                <w:rFonts w:ascii="Times New Roman" w:hAnsi="Times New Roman"/>
                <w:i/>
                <w:color w:val="000000"/>
                <w:shd w:val="clear" w:color="auto" w:fill="FFFFFF"/>
                <w:lang w:val="uk-UA"/>
              </w:rPr>
              <w:t>167</w:t>
            </w:r>
            <w:r w:rsidRPr="0012081D">
              <w:rPr>
                <w:rFonts w:ascii="Times New Roman" w:hAnsi="Times New Roman"/>
                <w:i/>
                <w:iCs/>
                <w:lang w:val="uk-UA"/>
              </w:rPr>
              <w:t xml:space="preserve"> </w:t>
            </w:r>
            <w:r w:rsidR="00C022FD" w:rsidRPr="0012081D">
              <w:rPr>
                <w:rFonts w:ascii="Times New Roman" w:hAnsi="Times New Roman"/>
                <w:i/>
                <w:iCs/>
                <w:lang w:val="uk-UA"/>
              </w:rPr>
              <w:t>га</w:t>
            </w:r>
          </w:p>
        </w:tc>
      </w:tr>
      <w:tr w:rsidR="00C022FD" w:rsidRPr="0012081D" w14:paraId="02BD323E" w14:textId="77777777" w:rsidTr="00443386">
        <w:trPr>
          <w:cantSplit/>
          <w:trHeight w:val="190"/>
        </w:trPr>
        <w:tc>
          <w:tcPr>
            <w:tcW w:w="3536" w:type="dxa"/>
          </w:tcPr>
          <w:p w14:paraId="756768E0" w14:textId="51B62BD7" w:rsidR="00C022FD" w:rsidRPr="0012081D" w:rsidRDefault="00C022FD" w:rsidP="00443386">
            <w:pPr>
              <w:ind w:left="30" w:hanging="105"/>
              <w:rPr>
                <w:rFonts w:ascii="Times New Roman" w:hAnsi="Times New Roman" w:cs="Times New Roman"/>
                <w:i/>
              </w:rPr>
            </w:pPr>
            <w:r w:rsidRPr="0012081D">
              <w:rPr>
                <w:rFonts w:ascii="Times New Roman" w:hAnsi="Times New Roman" w:cs="Times New Roman"/>
              </w:rPr>
              <w:t>Вид та термін користування:</w:t>
            </w:r>
          </w:p>
        </w:tc>
        <w:tc>
          <w:tcPr>
            <w:tcW w:w="6121" w:type="dxa"/>
          </w:tcPr>
          <w:p w14:paraId="1B2F5ADB" w14:textId="6BC5AFDC" w:rsidR="00C022FD" w:rsidRPr="0012081D" w:rsidRDefault="0012081D" w:rsidP="00443386">
            <w:pPr>
              <w:pStyle w:val="ParagraphStyle"/>
              <w:jc w:val="both"/>
              <w:rPr>
                <w:rFonts w:ascii="Times New Roman" w:hAnsi="Times New Roman"/>
                <w:i/>
                <w:lang w:val="uk-UA"/>
              </w:rPr>
            </w:pPr>
            <w:r w:rsidRPr="0012081D">
              <w:rPr>
                <w:rFonts w:ascii="Times New Roman" w:hAnsi="Times New Roman"/>
                <w:i/>
                <w:lang w:val="uk-UA"/>
              </w:rPr>
              <w:t>право в процесі оформлення (постійне користування)</w:t>
            </w:r>
          </w:p>
        </w:tc>
      </w:tr>
      <w:tr w:rsidR="00C022FD" w:rsidRPr="0012081D" w14:paraId="2C3560CE" w14:textId="77777777" w:rsidTr="006C75C6">
        <w:trPr>
          <w:cantSplit/>
          <w:trHeight w:val="372"/>
        </w:trPr>
        <w:tc>
          <w:tcPr>
            <w:tcW w:w="3536" w:type="dxa"/>
          </w:tcPr>
          <w:p w14:paraId="2F3D2E38" w14:textId="37FC6620" w:rsidR="00C022FD" w:rsidRPr="0012081D" w:rsidRDefault="0012081D" w:rsidP="00443386">
            <w:pPr>
              <w:ind w:left="30" w:hanging="105"/>
              <w:rPr>
                <w:rFonts w:ascii="Times New Roman" w:hAnsi="Times New Roman" w:cs="Times New Roman"/>
                <w:i/>
              </w:rPr>
            </w:pPr>
            <w:r w:rsidRPr="0012081D">
              <w:rPr>
                <w:rFonts w:ascii="Times New Roman" w:hAnsi="Times New Roman" w:cs="Times New Roman"/>
              </w:rPr>
              <w:t>Заявлене цільове  призначення:</w:t>
            </w:r>
          </w:p>
        </w:tc>
        <w:tc>
          <w:tcPr>
            <w:tcW w:w="6121" w:type="dxa"/>
          </w:tcPr>
          <w:p w14:paraId="5922EEF0" w14:textId="136217B9" w:rsidR="00C022FD" w:rsidRPr="0012081D" w:rsidRDefault="00C022FD" w:rsidP="00443386">
            <w:pPr>
              <w:pStyle w:val="ParagraphStyle"/>
              <w:jc w:val="both"/>
              <w:rPr>
                <w:rFonts w:ascii="Times New Roman" w:hAnsi="Times New Roman"/>
                <w:i/>
                <w:lang w:val="uk-UA"/>
              </w:rPr>
            </w:pPr>
            <w:r w:rsidRPr="0012081D">
              <w:rPr>
                <w:rFonts w:ascii="Times New Roman" w:hAnsi="Times New Roman"/>
                <w:i/>
                <w:lang w:val="uk-UA"/>
              </w:rPr>
              <w:t xml:space="preserve">для обслуговування та експлуатації зелених насаджень </w:t>
            </w:r>
          </w:p>
        </w:tc>
      </w:tr>
    </w:tbl>
    <w:p w14:paraId="54E578E1" w14:textId="77777777" w:rsidR="00C022FD" w:rsidRPr="0012081D" w:rsidRDefault="00C022FD" w:rsidP="00443386">
      <w:pPr>
        <w:pStyle w:val="1"/>
        <w:shd w:val="clear" w:color="auto" w:fill="auto"/>
        <w:tabs>
          <w:tab w:val="left" w:pos="2093"/>
        </w:tabs>
        <w:spacing w:after="0"/>
        <w:ind w:firstLine="0"/>
        <w:rPr>
          <w:sz w:val="24"/>
          <w:szCs w:val="24"/>
        </w:rPr>
      </w:pPr>
    </w:p>
    <w:p w14:paraId="0BA7E596" w14:textId="53CCBAD8" w:rsidR="006C75C6" w:rsidRPr="0012081D" w:rsidRDefault="003D4611" w:rsidP="00443386">
      <w:pPr>
        <w:pStyle w:val="1"/>
        <w:numPr>
          <w:ilvl w:val="0"/>
          <w:numId w:val="1"/>
        </w:numPr>
        <w:shd w:val="clear" w:color="auto" w:fill="auto"/>
        <w:tabs>
          <w:tab w:val="left" w:pos="671"/>
        </w:tabs>
        <w:spacing w:after="0"/>
        <w:rPr>
          <w:sz w:val="24"/>
          <w:szCs w:val="24"/>
        </w:rPr>
      </w:pPr>
      <w:r w:rsidRPr="0012081D">
        <w:rPr>
          <w:b/>
          <w:bCs/>
          <w:sz w:val="24"/>
          <w:szCs w:val="24"/>
        </w:rPr>
        <w:t>Обґрунтування прийняття рішення</w:t>
      </w:r>
      <w:r w:rsidR="009F1756" w:rsidRPr="0012081D">
        <w:rPr>
          <w:b/>
          <w:bCs/>
          <w:sz w:val="24"/>
          <w:szCs w:val="24"/>
        </w:rPr>
        <w:t>.</w:t>
      </w:r>
    </w:p>
    <w:p w14:paraId="212B4872" w14:textId="02BA3ABE" w:rsidR="009F1756" w:rsidRPr="0012081D" w:rsidRDefault="009F1756" w:rsidP="00443386">
      <w:pPr>
        <w:pStyle w:val="1"/>
        <w:shd w:val="clear" w:color="auto" w:fill="auto"/>
        <w:spacing w:after="0"/>
        <w:ind w:firstLine="426"/>
        <w:jc w:val="both"/>
        <w:rPr>
          <w:i/>
          <w:sz w:val="24"/>
          <w:szCs w:val="24"/>
        </w:rPr>
      </w:pPr>
      <w:r w:rsidRPr="0012081D">
        <w:rPr>
          <w:sz w:val="24"/>
          <w:szCs w:val="24"/>
        </w:rPr>
        <w:t xml:space="preserve">На </w:t>
      </w:r>
      <w:r w:rsidR="00662ADB">
        <w:rPr>
          <w:sz w:val="24"/>
          <w:szCs w:val="24"/>
        </w:rPr>
        <w:t xml:space="preserve">заяву (у формі </w:t>
      </w:r>
      <w:r w:rsidR="00662ADB" w:rsidRPr="00726D11">
        <w:rPr>
          <w:sz w:val="24"/>
          <w:szCs w:val="24"/>
        </w:rPr>
        <w:t>клопотання</w:t>
      </w:r>
      <w:r w:rsidR="00662ADB">
        <w:rPr>
          <w:sz w:val="24"/>
          <w:szCs w:val="24"/>
        </w:rPr>
        <w:t>)</w:t>
      </w:r>
      <w:r w:rsidR="00662ADB" w:rsidRPr="00726D11">
        <w:rPr>
          <w:sz w:val="24"/>
          <w:szCs w:val="24"/>
        </w:rPr>
        <w:t xml:space="preserve"> </w:t>
      </w:r>
      <w:r w:rsidRPr="0012081D">
        <w:rPr>
          <w:sz w:val="24"/>
          <w:szCs w:val="24"/>
        </w:rPr>
        <w:t xml:space="preserve">зацікавленої особи відповідно до статей 9, 123 Земельного кодексу України та Порядку набуття прав на землю із земель комунальної власності у місті Києві, </w:t>
      </w:r>
      <w:r w:rsidR="00F61295" w:rsidRPr="0012081D">
        <w:rPr>
          <w:sz w:val="24"/>
          <w:szCs w:val="24"/>
        </w:rPr>
        <w:t>затвердженого рішенням</w:t>
      </w:r>
      <w:r w:rsidRPr="0012081D">
        <w:rPr>
          <w:sz w:val="24"/>
          <w:szCs w:val="24"/>
        </w:rPr>
        <w:t xml:space="preserve"> </w:t>
      </w:r>
      <w:r w:rsidR="00427AF7">
        <w:rPr>
          <w:sz w:val="24"/>
          <w:szCs w:val="24"/>
        </w:rPr>
        <w:t xml:space="preserve">Київської міської ради </w:t>
      </w:r>
      <w:r w:rsidRPr="0012081D">
        <w:rPr>
          <w:sz w:val="24"/>
          <w:szCs w:val="24"/>
        </w:rPr>
        <w:t>від 20</w:t>
      </w:r>
      <w:r w:rsidR="006E3B69" w:rsidRPr="0012081D">
        <w:rPr>
          <w:sz w:val="24"/>
          <w:szCs w:val="24"/>
        </w:rPr>
        <w:t>.04.</w:t>
      </w:r>
      <w:r w:rsidRPr="0012081D">
        <w:rPr>
          <w:sz w:val="24"/>
          <w:szCs w:val="24"/>
        </w:rPr>
        <w:t>2017 №</w:t>
      </w:r>
      <w:r w:rsidR="00427AF7">
        <w:rPr>
          <w:sz w:val="24"/>
          <w:szCs w:val="24"/>
        </w:rPr>
        <w:t> </w:t>
      </w:r>
      <w:r w:rsidRPr="0012081D">
        <w:rPr>
          <w:sz w:val="24"/>
          <w:szCs w:val="24"/>
        </w:rPr>
        <w:t>241/2463, Департаментом земельних ресурсів виконавчого органу Київської міської ради (Київської міської державно</w:t>
      </w:r>
      <w:r w:rsidR="00F61295" w:rsidRPr="0012081D">
        <w:rPr>
          <w:sz w:val="24"/>
          <w:szCs w:val="24"/>
        </w:rPr>
        <w:t xml:space="preserve">ї адміністрації) </w:t>
      </w:r>
      <w:r w:rsidR="00662ADB" w:rsidRPr="00F14F40">
        <w:rPr>
          <w:sz w:val="24"/>
          <w:szCs w:val="24"/>
        </w:rPr>
        <w:t>(далі – Департамент земельних ресурсів)</w:t>
      </w:r>
      <w:r w:rsidR="00662ADB" w:rsidRPr="0098518E">
        <w:rPr>
          <w:sz w:val="24"/>
          <w:szCs w:val="24"/>
        </w:rPr>
        <w:t xml:space="preserve"> </w:t>
      </w:r>
      <w:r w:rsidR="00F61295" w:rsidRPr="0012081D">
        <w:rPr>
          <w:sz w:val="24"/>
          <w:szCs w:val="24"/>
        </w:rPr>
        <w:t>розроблено проє</w:t>
      </w:r>
      <w:r w:rsidRPr="0012081D">
        <w:rPr>
          <w:sz w:val="24"/>
          <w:szCs w:val="24"/>
        </w:rPr>
        <w:t>кт рішення Київської міської ради.</w:t>
      </w:r>
    </w:p>
    <w:p w14:paraId="4D1A3E5B" w14:textId="431F560D" w:rsidR="00D437FF" w:rsidRPr="0012081D" w:rsidRDefault="00D437FF" w:rsidP="00443386">
      <w:pPr>
        <w:pStyle w:val="1"/>
        <w:shd w:val="clear" w:color="auto" w:fill="auto"/>
        <w:tabs>
          <w:tab w:val="left" w:pos="671"/>
        </w:tabs>
        <w:spacing w:after="0"/>
        <w:ind w:left="400" w:firstLine="0"/>
        <w:rPr>
          <w:sz w:val="24"/>
          <w:szCs w:val="24"/>
        </w:rPr>
      </w:pPr>
    </w:p>
    <w:p w14:paraId="105FE328" w14:textId="77777777" w:rsidR="00D437FF" w:rsidRPr="0012081D" w:rsidRDefault="003D4611" w:rsidP="00443386">
      <w:pPr>
        <w:pStyle w:val="1"/>
        <w:numPr>
          <w:ilvl w:val="0"/>
          <w:numId w:val="1"/>
        </w:numPr>
        <w:shd w:val="clear" w:color="auto" w:fill="auto"/>
        <w:tabs>
          <w:tab w:val="left" w:pos="671"/>
          <w:tab w:val="left" w:pos="1134"/>
        </w:tabs>
        <w:spacing w:after="0"/>
        <w:ind w:firstLine="426"/>
        <w:rPr>
          <w:sz w:val="24"/>
          <w:szCs w:val="24"/>
        </w:rPr>
      </w:pPr>
      <w:r w:rsidRPr="0012081D">
        <w:rPr>
          <w:b/>
          <w:bCs/>
          <w:sz w:val="24"/>
          <w:szCs w:val="24"/>
        </w:rPr>
        <w:t>Мета прийняття рішення.</w:t>
      </w:r>
    </w:p>
    <w:p w14:paraId="499A3659" w14:textId="58B48A57" w:rsidR="00D437FF" w:rsidRPr="0012081D" w:rsidRDefault="003D4611" w:rsidP="00443386">
      <w:pPr>
        <w:pStyle w:val="1"/>
        <w:shd w:val="clear" w:color="auto" w:fill="auto"/>
        <w:spacing w:after="0"/>
        <w:ind w:firstLine="426"/>
        <w:rPr>
          <w:sz w:val="24"/>
          <w:szCs w:val="24"/>
        </w:rPr>
      </w:pPr>
      <w:r w:rsidRPr="0012081D">
        <w:rPr>
          <w:sz w:val="24"/>
          <w:szCs w:val="24"/>
        </w:rPr>
        <w:t xml:space="preserve">Метою прийняття рішення є забезпечення реалізації встановленого Земельним кодексом України права особи на оформлення права користування </w:t>
      </w:r>
      <w:r w:rsidR="004B5302">
        <w:rPr>
          <w:sz w:val="24"/>
          <w:szCs w:val="24"/>
        </w:rPr>
        <w:t>земельною ділянкою</w:t>
      </w:r>
      <w:r w:rsidRPr="0012081D">
        <w:rPr>
          <w:sz w:val="24"/>
          <w:szCs w:val="24"/>
        </w:rPr>
        <w:t>.</w:t>
      </w:r>
    </w:p>
    <w:p w14:paraId="230CA9CA" w14:textId="77777777" w:rsidR="007D79A0" w:rsidRPr="0012081D" w:rsidRDefault="007D79A0" w:rsidP="00443386">
      <w:pPr>
        <w:pStyle w:val="1"/>
        <w:shd w:val="clear" w:color="auto" w:fill="auto"/>
        <w:spacing w:after="0"/>
        <w:ind w:firstLine="426"/>
        <w:rPr>
          <w:sz w:val="24"/>
          <w:szCs w:val="24"/>
        </w:rPr>
      </w:pPr>
    </w:p>
    <w:p w14:paraId="430B5247" w14:textId="77777777" w:rsidR="009A054D" w:rsidRPr="0012081D" w:rsidRDefault="009A054D" w:rsidP="00443386">
      <w:pPr>
        <w:pStyle w:val="1"/>
        <w:numPr>
          <w:ilvl w:val="0"/>
          <w:numId w:val="3"/>
        </w:numPr>
        <w:shd w:val="clear" w:color="auto" w:fill="auto"/>
        <w:tabs>
          <w:tab w:val="left" w:pos="709"/>
        </w:tabs>
        <w:spacing w:after="0"/>
        <w:ind w:left="567" w:hanging="141"/>
        <w:rPr>
          <w:sz w:val="24"/>
          <w:szCs w:val="24"/>
        </w:rPr>
      </w:pPr>
      <w:r w:rsidRPr="0012081D">
        <w:rPr>
          <w:b/>
          <w:bCs/>
          <w:sz w:val="24"/>
          <w:szCs w:val="24"/>
        </w:rPr>
        <w:t>Особливі характеристики ділянки.</w:t>
      </w:r>
    </w:p>
    <w:tbl>
      <w:tblPr>
        <w:tblStyle w:val="a8"/>
        <w:tblW w:w="9697" w:type="dxa"/>
        <w:tblLook w:val="04A0" w:firstRow="1" w:lastRow="0" w:firstColumn="1" w:lastColumn="0" w:noHBand="0" w:noVBand="1"/>
      </w:tblPr>
      <w:tblGrid>
        <w:gridCol w:w="3167"/>
        <w:gridCol w:w="6530"/>
      </w:tblGrid>
      <w:tr w:rsidR="002B31E8" w:rsidRPr="0012081D" w14:paraId="4CAB0CE4" w14:textId="77777777" w:rsidTr="00E267AF">
        <w:trPr>
          <w:cantSplit/>
          <w:trHeight w:val="654"/>
        </w:trPr>
        <w:tc>
          <w:tcPr>
            <w:tcW w:w="3167" w:type="dxa"/>
          </w:tcPr>
          <w:p w14:paraId="6E2889C2" w14:textId="13C8BA98" w:rsidR="002B31E8" w:rsidRPr="0012081D" w:rsidRDefault="00C16947" w:rsidP="00443386">
            <w:pPr>
              <w:pStyle w:val="1"/>
              <w:shd w:val="clear" w:color="auto" w:fill="auto"/>
              <w:spacing w:after="0"/>
              <w:ind w:left="-142" w:firstLine="0"/>
              <w:rPr>
                <w:rFonts w:eastAsia="Courier New"/>
                <w:sz w:val="24"/>
                <w:szCs w:val="24"/>
              </w:rPr>
            </w:pPr>
            <w:r w:rsidRPr="0012081D">
              <w:rPr>
                <w:rFonts w:eastAsia="Courier New"/>
                <w:sz w:val="24"/>
                <w:szCs w:val="24"/>
              </w:rPr>
              <w:t xml:space="preserve"> </w:t>
            </w:r>
            <w:r w:rsidR="002B31E8" w:rsidRPr="0012081D">
              <w:rPr>
                <w:rFonts w:eastAsia="Courier New"/>
                <w:sz w:val="24"/>
                <w:szCs w:val="24"/>
              </w:rPr>
              <w:t xml:space="preserve">Наявність будівель </w:t>
            </w:r>
          </w:p>
          <w:p w14:paraId="2439C9F8" w14:textId="16AB0BCC" w:rsidR="002B31E8" w:rsidRPr="0012081D" w:rsidRDefault="00C16947" w:rsidP="00443386">
            <w:pPr>
              <w:pStyle w:val="20"/>
              <w:shd w:val="clear" w:color="auto" w:fill="auto"/>
              <w:spacing w:after="0" w:line="240" w:lineRule="auto"/>
              <w:ind w:left="-142"/>
              <w:jc w:val="left"/>
              <w:rPr>
                <w:rFonts w:ascii="Times New Roman" w:eastAsia="Courier New" w:hAnsi="Times New Roman" w:cs="Times New Roman"/>
                <w:i w:val="0"/>
                <w:iCs w:val="0"/>
                <w:sz w:val="24"/>
                <w:szCs w:val="24"/>
              </w:rPr>
            </w:pPr>
            <w:r w:rsidRPr="0012081D">
              <w:rPr>
                <w:rFonts w:ascii="Times New Roman" w:eastAsia="Courier New" w:hAnsi="Times New Roman" w:cs="Times New Roman"/>
                <w:i w:val="0"/>
                <w:iCs w:val="0"/>
                <w:sz w:val="24"/>
                <w:szCs w:val="24"/>
              </w:rPr>
              <w:t xml:space="preserve"> </w:t>
            </w:r>
            <w:r w:rsidR="002B31E8" w:rsidRPr="0012081D">
              <w:rPr>
                <w:rFonts w:ascii="Times New Roman" w:eastAsia="Courier New" w:hAnsi="Times New Roman" w:cs="Times New Roman"/>
                <w:i w:val="0"/>
                <w:iCs w:val="0"/>
                <w:sz w:val="24"/>
                <w:szCs w:val="24"/>
              </w:rPr>
              <w:t>і споруд на ділянці:</w:t>
            </w:r>
          </w:p>
        </w:tc>
        <w:tc>
          <w:tcPr>
            <w:tcW w:w="6530" w:type="dxa"/>
          </w:tcPr>
          <w:p w14:paraId="1E760BAD" w14:textId="77777777" w:rsidR="002B31E8" w:rsidRDefault="002B31E8" w:rsidP="00443386">
            <w:pPr>
              <w:pStyle w:val="1"/>
              <w:shd w:val="clear" w:color="auto" w:fill="auto"/>
              <w:spacing w:after="0"/>
              <w:ind w:firstLine="0"/>
              <w:jc w:val="both"/>
              <w:rPr>
                <w:i/>
                <w:sz w:val="24"/>
                <w:szCs w:val="24"/>
              </w:rPr>
            </w:pPr>
            <w:r w:rsidRPr="0012081D">
              <w:rPr>
                <w:i/>
                <w:sz w:val="24"/>
                <w:szCs w:val="24"/>
              </w:rPr>
              <w:t>Земельна ділянка вільна від капітальної забудови</w:t>
            </w:r>
            <w:r w:rsidR="00990F86" w:rsidRPr="0012081D">
              <w:rPr>
                <w:i/>
                <w:sz w:val="24"/>
                <w:szCs w:val="24"/>
              </w:rPr>
              <w:t>.</w:t>
            </w:r>
          </w:p>
          <w:p w14:paraId="77F6A87F" w14:textId="50306568" w:rsidR="008022F0" w:rsidRPr="0012081D" w:rsidRDefault="008022F0" w:rsidP="00BE3BE2">
            <w:pPr>
              <w:pStyle w:val="a5"/>
              <w:shd w:val="clear" w:color="auto" w:fill="auto"/>
              <w:spacing w:line="240" w:lineRule="auto"/>
              <w:jc w:val="both"/>
              <w:rPr>
                <w:i/>
                <w:sz w:val="24"/>
                <w:szCs w:val="24"/>
              </w:rPr>
            </w:pPr>
            <w:r w:rsidRPr="00594D03">
              <w:rPr>
                <w:i/>
                <w:sz w:val="24"/>
                <w:szCs w:val="24"/>
              </w:rPr>
              <w:t xml:space="preserve">На земельній ділянці розташований дитячий майданчик, який </w:t>
            </w:r>
            <w:r w:rsidR="00D218F8">
              <w:rPr>
                <w:i/>
                <w:sz w:val="24"/>
                <w:szCs w:val="24"/>
              </w:rPr>
              <w:t>не обліковується за Комунальним підприємством «Керуюча компанія з обслуговування житлового фонду Подільського району м. Києва»</w:t>
            </w:r>
            <w:r w:rsidR="00BE3BE2">
              <w:rPr>
                <w:i/>
                <w:sz w:val="24"/>
                <w:szCs w:val="24"/>
              </w:rPr>
              <w:t>, підприємство, в межах повноважень, здійснює його утримання у належному санітарному стані</w:t>
            </w:r>
            <w:r w:rsidRPr="00594D03">
              <w:rPr>
                <w:i/>
                <w:sz w:val="24"/>
                <w:szCs w:val="24"/>
              </w:rPr>
              <w:t xml:space="preserve"> (лист </w:t>
            </w:r>
            <w:r w:rsidR="00814A1D">
              <w:rPr>
                <w:i/>
                <w:sz w:val="24"/>
                <w:szCs w:val="24"/>
              </w:rPr>
              <w:t>Подільської районної в місті Києві державної адміністрації</w:t>
            </w:r>
            <w:r w:rsidRPr="00594D03">
              <w:rPr>
                <w:i/>
                <w:sz w:val="24"/>
                <w:szCs w:val="24"/>
              </w:rPr>
              <w:t xml:space="preserve"> від </w:t>
            </w:r>
            <w:r w:rsidR="00814A1D">
              <w:rPr>
                <w:i/>
                <w:sz w:val="24"/>
                <w:szCs w:val="24"/>
              </w:rPr>
              <w:t>17.04.2025</w:t>
            </w:r>
            <w:r w:rsidRPr="00594D03">
              <w:rPr>
                <w:i/>
                <w:sz w:val="24"/>
                <w:szCs w:val="24"/>
              </w:rPr>
              <w:t xml:space="preserve"> </w:t>
            </w:r>
            <w:r w:rsidR="00814A1D">
              <w:rPr>
                <w:i/>
                <w:sz w:val="24"/>
                <w:szCs w:val="24"/>
              </w:rPr>
              <w:t xml:space="preserve"> </w:t>
            </w:r>
            <w:r w:rsidRPr="00594D03">
              <w:rPr>
                <w:i/>
                <w:sz w:val="24"/>
                <w:szCs w:val="24"/>
              </w:rPr>
              <w:t>№</w:t>
            </w:r>
            <w:r w:rsidR="00814A1D">
              <w:rPr>
                <w:i/>
                <w:sz w:val="24"/>
                <w:szCs w:val="24"/>
              </w:rPr>
              <w:t> 106-3976</w:t>
            </w:r>
            <w:r w:rsidRPr="00594D03">
              <w:rPr>
                <w:i/>
                <w:sz w:val="24"/>
                <w:szCs w:val="24"/>
              </w:rPr>
              <w:t>).</w:t>
            </w:r>
          </w:p>
        </w:tc>
      </w:tr>
      <w:tr w:rsidR="002B31E8" w:rsidRPr="0012081D" w14:paraId="2E1CCB39" w14:textId="77777777" w:rsidTr="00A346E5">
        <w:trPr>
          <w:cantSplit/>
          <w:trHeight w:val="274"/>
        </w:trPr>
        <w:tc>
          <w:tcPr>
            <w:tcW w:w="3167" w:type="dxa"/>
          </w:tcPr>
          <w:p w14:paraId="591A714D" w14:textId="3AF05BE3" w:rsidR="002B31E8" w:rsidRPr="0012081D" w:rsidRDefault="00C16947" w:rsidP="00443386">
            <w:pPr>
              <w:pStyle w:val="1"/>
              <w:shd w:val="clear" w:color="auto" w:fill="auto"/>
              <w:tabs>
                <w:tab w:val="left" w:pos="1861"/>
              </w:tabs>
              <w:spacing w:after="0"/>
              <w:ind w:left="-142" w:firstLine="0"/>
              <w:rPr>
                <w:rFonts w:eastAsia="Courier New"/>
                <w:sz w:val="24"/>
                <w:szCs w:val="24"/>
              </w:rPr>
            </w:pPr>
            <w:r w:rsidRPr="0012081D">
              <w:rPr>
                <w:rFonts w:eastAsia="Courier New"/>
                <w:sz w:val="24"/>
                <w:szCs w:val="24"/>
              </w:rPr>
              <w:t xml:space="preserve"> </w:t>
            </w:r>
            <w:r w:rsidR="002B31E8" w:rsidRPr="0012081D">
              <w:rPr>
                <w:rFonts w:eastAsia="Courier New"/>
                <w:sz w:val="24"/>
                <w:szCs w:val="24"/>
              </w:rPr>
              <w:t>Наявність ДПТ:</w:t>
            </w:r>
          </w:p>
        </w:tc>
        <w:tc>
          <w:tcPr>
            <w:tcW w:w="6530" w:type="dxa"/>
          </w:tcPr>
          <w:p w14:paraId="3C5543F4" w14:textId="77777777" w:rsidR="002B31E8" w:rsidRPr="0012081D" w:rsidRDefault="002B31E8" w:rsidP="00443386">
            <w:pPr>
              <w:pStyle w:val="1"/>
              <w:spacing w:after="0"/>
              <w:ind w:firstLine="0"/>
              <w:jc w:val="both"/>
              <w:rPr>
                <w:i/>
                <w:sz w:val="24"/>
                <w:szCs w:val="24"/>
              </w:rPr>
            </w:pPr>
            <w:r w:rsidRPr="0012081D">
              <w:rPr>
                <w:i/>
                <w:sz w:val="24"/>
                <w:szCs w:val="24"/>
              </w:rPr>
              <w:t>Детальний план території відсутній.</w:t>
            </w:r>
          </w:p>
        </w:tc>
      </w:tr>
      <w:tr w:rsidR="002B31E8" w:rsidRPr="0012081D" w14:paraId="1D06D55D" w14:textId="77777777" w:rsidTr="00F61295">
        <w:trPr>
          <w:cantSplit/>
          <w:trHeight w:val="1461"/>
        </w:trPr>
        <w:tc>
          <w:tcPr>
            <w:tcW w:w="3167" w:type="dxa"/>
          </w:tcPr>
          <w:p w14:paraId="3D1B9DAF" w14:textId="77777777" w:rsidR="00C16947" w:rsidRPr="0012081D" w:rsidRDefault="00C16947" w:rsidP="00443386">
            <w:pPr>
              <w:ind w:left="-142"/>
              <w:rPr>
                <w:rFonts w:ascii="Times New Roman" w:hAnsi="Times New Roman" w:cs="Times New Roman"/>
              </w:rPr>
            </w:pPr>
            <w:r w:rsidRPr="0012081D">
              <w:rPr>
                <w:rFonts w:ascii="Times New Roman" w:hAnsi="Times New Roman" w:cs="Times New Roman"/>
              </w:rPr>
              <w:t xml:space="preserve"> Функціональне призначення      </w:t>
            </w:r>
          </w:p>
          <w:p w14:paraId="21AD0C8C" w14:textId="7D1F9EE6" w:rsidR="002B31E8" w:rsidRPr="0012081D" w:rsidRDefault="00C16947" w:rsidP="00443386">
            <w:pPr>
              <w:ind w:left="-142"/>
              <w:rPr>
                <w:rFonts w:ascii="Times New Roman" w:hAnsi="Times New Roman" w:cs="Times New Roman"/>
              </w:rPr>
            </w:pPr>
            <w:r w:rsidRPr="0012081D">
              <w:rPr>
                <w:rFonts w:ascii="Times New Roman" w:hAnsi="Times New Roman" w:cs="Times New Roman"/>
              </w:rPr>
              <w:t xml:space="preserve"> </w:t>
            </w:r>
            <w:r w:rsidR="002B31E8" w:rsidRPr="0012081D">
              <w:rPr>
                <w:rFonts w:ascii="Times New Roman" w:hAnsi="Times New Roman" w:cs="Times New Roman"/>
              </w:rPr>
              <w:t xml:space="preserve">згідно </w:t>
            </w:r>
            <w:r w:rsidR="00F662F5" w:rsidRPr="0057685E">
              <w:rPr>
                <w:rFonts w:ascii="Times New Roman" w:hAnsi="Times New Roman" w:cs="Times New Roman"/>
              </w:rPr>
              <w:t xml:space="preserve">з </w:t>
            </w:r>
            <w:r w:rsidR="00F662F5">
              <w:rPr>
                <w:rFonts w:ascii="Times New Roman" w:hAnsi="Times New Roman" w:cs="Times New Roman"/>
              </w:rPr>
              <w:t>містобудівною документацією</w:t>
            </w:r>
            <w:r w:rsidR="00F662F5" w:rsidRPr="0057685E">
              <w:rPr>
                <w:rFonts w:ascii="Times New Roman" w:hAnsi="Times New Roman" w:cs="Times New Roman"/>
              </w:rPr>
              <w:t>:</w:t>
            </w:r>
          </w:p>
        </w:tc>
        <w:tc>
          <w:tcPr>
            <w:tcW w:w="6530" w:type="dxa"/>
          </w:tcPr>
          <w:p w14:paraId="06C70B3D" w14:textId="2466340B" w:rsidR="002B31E8" w:rsidRPr="001A36AF" w:rsidRDefault="001A36AF" w:rsidP="00EF69D6">
            <w:pPr>
              <w:pStyle w:val="1"/>
              <w:shd w:val="clear" w:color="auto" w:fill="auto"/>
              <w:spacing w:after="0"/>
              <w:ind w:firstLine="0"/>
              <w:jc w:val="both"/>
              <w:rPr>
                <w:i/>
                <w:sz w:val="24"/>
                <w:szCs w:val="24"/>
              </w:rPr>
            </w:pPr>
            <w:r w:rsidRPr="001A36AF">
              <w:rPr>
                <w:i/>
                <w:sz w:val="24"/>
                <w:szCs w:val="24"/>
              </w:rPr>
              <w:t>Відповідно до Генерального плану міста Києва та проєкту планування його приміської зони на період до 2020 року, затвердженого рішенням Київської міської ради від</w:t>
            </w:r>
            <w:r w:rsidR="00EF69D6">
              <w:rPr>
                <w:i/>
                <w:sz w:val="24"/>
                <w:szCs w:val="24"/>
              </w:rPr>
              <w:t> </w:t>
            </w:r>
            <w:r w:rsidRPr="001A36AF">
              <w:rPr>
                <w:i/>
                <w:sz w:val="24"/>
                <w:szCs w:val="24"/>
              </w:rPr>
              <w:t>28.03.2002 №</w:t>
            </w:r>
            <w:r w:rsidR="00EF69D6">
              <w:rPr>
                <w:i/>
                <w:sz w:val="24"/>
                <w:szCs w:val="24"/>
              </w:rPr>
              <w:t> </w:t>
            </w:r>
            <w:r w:rsidRPr="001A36AF">
              <w:rPr>
                <w:i/>
                <w:sz w:val="24"/>
                <w:szCs w:val="24"/>
              </w:rPr>
              <w:t>370/1804, та інформації, наявної в базі даних МІАС ЗМД «Містобудівний кадастр м. Києва»</w:t>
            </w:r>
            <w:r w:rsidR="00446582">
              <w:rPr>
                <w:i/>
                <w:sz w:val="24"/>
                <w:szCs w:val="24"/>
              </w:rPr>
              <w:t>,</w:t>
            </w:r>
            <w:r w:rsidRPr="001A36AF">
              <w:rPr>
                <w:i/>
                <w:sz w:val="24"/>
                <w:szCs w:val="24"/>
              </w:rPr>
              <w:t xml:space="preserve"> земельна ділянка за функціональним призначенням належить</w:t>
            </w:r>
            <w:r>
              <w:rPr>
                <w:i/>
                <w:sz w:val="24"/>
                <w:szCs w:val="24"/>
              </w:rPr>
              <w:t xml:space="preserve"> </w:t>
            </w:r>
            <w:r w:rsidRPr="001A36AF">
              <w:rPr>
                <w:i/>
                <w:sz w:val="24"/>
                <w:szCs w:val="24"/>
              </w:rPr>
              <w:t xml:space="preserve">до території </w:t>
            </w:r>
            <w:r>
              <w:rPr>
                <w:i/>
                <w:sz w:val="24"/>
                <w:szCs w:val="24"/>
              </w:rPr>
              <w:t>багатоповерхової житлової забудови</w:t>
            </w:r>
            <w:r w:rsidRPr="001A36AF">
              <w:rPr>
                <w:i/>
                <w:sz w:val="24"/>
                <w:szCs w:val="24"/>
              </w:rPr>
              <w:t xml:space="preserve"> (лист Департаменту містобудування та архітектури виконавчого органу Київської міської ради (Київської міської державної адміністрації) від </w:t>
            </w:r>
            <w:r>
              <w:rPr>
                <w:i/>
                <w:sz w:val="24"/>
                <w:szCs w:val="24"/>
              </w:rPr>
              <w:t>26</w:t>
            </w:r>
            <w:r w:rsidRPr="001A36AF">
              <w:rPr>
                <w:i/>
                <w:sz w:val="24"/>
                <w:szCs w:val="24"/>
              </w:rPr>
              <w:t>.05.</w:t>
            </w:r>
            <w:r w:rsidRPr="001A36AF">
              <w:rPr>
                <w:i/>
                <w:sz w:val="24"/>
                <w:szCs w:val="24"/>
                <w:lang w:val="en-US"/>
              </w:rPr>
              <w:t>2026</w:t>
            </w:r>
            <w:r w:rsidRPr="001A36AF">
              <w:rPr>
                <w:i/>
                <w:sz w:val="24"/>
                <w:szCs w:val="24"/>
              </w:rPr>
              <w:t xml:space="preserve"> № 055-</w:t>
            </w:r>
            <w:r>
              <w:rPr>
                <w:i/>
                <w:sz w:val="24"/>
                <w:szCs w:val="24"/>
              </w:rPr>
              <w:t>8887</w:t>
            </w:r>
            <w:r w:rsidRPr="001A36AF">
              <w:rPr>
                <w:i/>
                <w:sz w:val="24"/>
                <w:szCs w:val="24"/>
              </w:rPr>
              <w:t>).</w:t>
            </w:r>
          </w:p>
        </w:tc>
      </w:tr>
      <w:tr w:rsidR="002B31E8" w:rsidRPr="0012081D" w14:paraId="13467157" w14:textId="77777777" w:rsidTr="00E267AF">
        <w:trPr>
          <w:cantSplit/>
          <w:trHeight w:val="547"/>
        </w:trPr>
        <w:tc>
          <w:tcPr>
            <w:tcW w:w="3167" w:type="dxa"/>
          </w:tcPr>
          <w:p w14:paraId="2A341F16" w14:textId="3A201E1A" w:rsidR="002B31E8" w:rsidRPr="0012081D" w:rsidRDefault="00C16947" w:rsidP="00443386">
            <w:pPr>
              <w:ind w:left="-142"/>
              <w:rPr>
                <w:rFonts w:ascii="Times New Roman" w:hAnsi="Times New Roman" w:cs="Times New Roman"/>
              </w:rPr>
            </w:pPr>
            <w:r w:rsidRPr="0012081D">
              <w:rPr>
                <w:rFonts w:ascii="Times New Roman" w:hAnsi="Times New Roman" w:cs="Times New Roman"/>
              </w:rPr>
              <w:t xml:space="preserve"> </w:t>
            </w:r>
            <w:r w:rsidR="002B31E8" w:rsidRPr="0012081D">
              <w:rPr>
                <w:rFonts w:ascii="Times New Roman" w:hAnsi="Times New Roman" w:cs="Times New Roman"/>
              </w:rPr>
              <w:t>Правовий режим:</w:t>
            </w:r>
          </w:p>
        </w:tc>
        <w:tc>
          <w:tcPr>
            <w:tcW w:w="6530" w:type="dxa"/>
          </w:tcPr>
          <w:p w14:paraId="2C9961B7" w14:textId="6FA76F8A" w:rsidR="002B31E8" w:rsidRPr="0012081D" w:rsidRDefault="00D6499D" w:rsidP="00443386">
            <w:pPr>
              <w:jc w:val="both"/>
              <w:rPr>
                <w:rFonts w:ascii="Times New Roman" w:hAnsi="Times New Roman" w:cs="Times New Roman"/>
                <w:i/>
              </w:rPr>
            </w:pPr>
            <w:r w:rsidRPr="0012081D">
              <w:rPr>
                <w:rFonts w:ascii="Times New Roman" w:hAnsi="Times New Roman" w:cs="Times New Roman"/>
                <w:i/>
              </w:rPr>
              <w:t>Земельна ділянка</w:t>
            </w:r>
            <w:r w:rsidR="002B31E8" w:rsidRPr="0012081D">
              <w:rPr>
                <w:rFonts w:ascii="Times New Roman" w:hAnsi="Times New Roman" w:cs="Times New Roman"/>
                <w:i/>
              </w:rPr>
              <w:t xml:space="preserve"> належить до земель комунальної власності територіальної громади міста Києва.</w:t>
            </w:r>
          </w:p>
        </w:tc>
      </w:tr>
      <w:tr w:rsidR="002B31E8" w:rsidRPr="0012081D" w14:paraId="4A30AB8A" w14:textId="77777777" w:rsidTr="00EC17A7">
        <w:trPr>
          <w:cantSplit/>
          <w:trHeight w:val="333"/>
        </w:trPr>
        <w:tc>
          <w:tcPr>
            <w:tcW w:w="3167" w:type="dxa"/>
          </w:tcPr>
          <w:p w14:paraId="1076D181" w14:textId="47191B36" w:rsidR="002B31E8" w:rsidRPr="0012081D" w:rsidRDefault="00C16947" w:rsidP="00443386">
            <w:pPr>
              <w:ind w:left="-142"/>
              <w:rPr>
                <w:rFonts w:ascii="Times New Roman" w:hAnsi="Times New Roman" w:cs="Times New Roman"/>
              </w:rPr>
            </w:pPr>
            <w:r w:rsidRPr="0012081D">
              <w:rPr>
                <w:rFonts w:ascii="Times New Roman" w:hAnsi="Times New Roman" w:cs="Times New Roman"/>
              </w:rPr>
              <w:t xml:space="preserve"> </w:t>
            </w:r>
            <w:r w:rsidR="002B31E8" w:rsidRPr="0012081D">
              <w:rPr>
                <w:rFonts w:ascii="Times New Roman" w:hAnsi="Times New Roman" w:cs="Times New Roman"/>
              </w:rPr>
              <w:t>Розташування в зеленій зоні:</w:t>
            </w:r>
          </w:p>
        </w:tc>
        <w:tc>
          <w:tcPr>
            <w:tcW w:w="6530" w:type="dxa"/>
          </w:tcPr>
          <w:p w14:paraId="394FEC80" w14:textId="04705548" w:rsidR="002B31E8" w:rsidRPr="0012081D" w:rsidRDefault="002B31E8" w:rsidP="00443386">
            <w:pPr>
              <w:jc w:val="both"/>
              <w:rPr>
                <w:rFonts w:ascii="Times New Roman" w:hAnsi="Times New Roman" w:cs="Times New Roman"/>
                <w:i/>
              </w:rPr>
            </w:pPr>
            <w:r w:rsidRPr="0012081D">
              <w:rPr>
                <w:rFonts w:ascii="Times New Roman" w:hAnsi="Times New Roman" w:cs="Times New Roman"/>
                <w:i/>
                <w:color w:val="000000" w:themeColor="text1"/>
              </w:rPr>
              <w:t>Земельна ділянка не входить</w:t>
            </w:r>
            <w:r w:rsidR="000E40B4" w:rsidRPr="0012081D">
              <w:rPr>
                <w:rFonts w:ascii="Times New Roman" w:hAnsi="Times New Roman" w:cs="Times New Roman"/>
                <w:i/>
                <w:color w:val="000000" w:themeColor="text1"/>
              </w:rPr>
              <w:t xml:space="preserve"> до зеленої зони</w:t>
            </w:r>
            <w:r w:rsidR="00990F86" w:rsidRPr="0012081D">
              <w:rPr>
                <w:rFonts w:ascii="Times New Roman" w:hAnsi="Times New Roman" w:cs="Times New Roman"/>
                <w:i/>
                <w:color w:val="000000" w:themeColor="text1"/>
              </w:rPr>
              <w:t>.</w:t>
            </w:r>
          </w:p>
        </w:tc>
      </w:tr>
      <w:tr w:rsidR="00486A4D" w:rsidRPr="0012081D" w14:paraId="14F719AA" w14:textId="77777777" w:rsidTr="000D1062">
        <w:trPr>
          <w:cantSplit/>
          <w:trHeight w:val="11144"/>
        </w:trPr>
        <w:tc>
          <w:tcPr>
            <w:tcW w:w="3167" w:type="dxa"/>
          </w:tcPr>
          <w:p w14:paraId="3D07A71A" w14:textId="4DD9634A" w:rsidR="00486A4D" w:rsidRPr="0012081D" w:rsidRDefault="00C16947" w:rsidP="00443386">
            <w:pPr>
              <w:ind w:left="-142"/>
              <w:rPr>
                <w:rFonts w:ascii="Times New Roman" w:hAnsi="Times New Roman" w:cs="Times New Roman"/>
              </w:rPr>
            </w:pPr>
            <w:r w:rsidRPr="0012081D">
              <w:rPr>
                <w:rFonts w:ascii="Times New Roman" w:hAnsi="Times New Roman" w:cs="Times New Roman"/>
              </w:rPr>
              <w:t xml:space="preserve"> </w:t>
            </w:r>
            <w:r w:rsidR="00D0322C" w:rsidRPr="0012081D">
              <w:rPr>
                <w:rFonts w:ascii="Times New Roman" w:hAnsi="Times New Roman" w:cs="Times New Roman"/>
              </w:rPr>
              <w:t>Інші особливості:</w:t>
            </w:r>
          </w:p>
        </w:tc>
        <w:tc>
          <w:tcPr>
            <w:tcW w:w="6530" w:type="dxa"/>
          </w:tcPr>
          <w:p w14:paraId="6B6BF51B" w14:textId="4F13CEE0" w:rsidR="00C00879" w:rsidRPr="00A062BE" w:rsidRDefault="003D0204" w:rsidP="00E65165">
            <w:pPr>
              <w:ind w:firstLine="234"/>
              <w:jc w:val="both"/>
              <w:rPr>
                <w:rFonts w:ascii="Times New Roman" w:hAnsi="Times New Roman" w:cs="Times New Roman"/>
                <w:bCs/>
                <w:i/>
                <w:iCs/>
                <w:shd w:val="clear" w:color="auto" w:fill="FFFFFF"/>
              </w:rPr>
            </w:pPr>
            <w:r>
              <w:rPr>
                <w:rFonts w:ascii="Times New Roman" w:hAnsi="Times New Roman" w:cs="Times New Roman"/>
                <w:bCs/>
                <w:i/>
                <w:iCs/>
                <w:shd w:val="clear" w:color="auto" w:fill="FFFFFF"/>
              </w:rPr>
              <w:t>На території, до меж якої потрапляє земельна ділянка, планувальні обмеження відсутні (</w:t>
            </w:r>
            <w:r w:rsidRPr="001A36AF">
              <w:rPr>
                <w:rFonts w:ascii="Times New Roman" w:hAnsi="Times New Roman" w:cs="Times New Roman"/>
                <w:i/>
              </w:rPr>
              <w:t>лист Департаменту містобудування та архітектури виконавчого органу Київської міської ради (Київської міської державної адміністрації) від </w:t>
            </w:r>
            <w:r w:rsidRPr="00A062BE">
              <w:rPr>
                <w:rFonts w:ascii="Times New Roman" w:hAnsi="Times New Roman" w:cs="Times New Roman"/>
                <w:i/>
              </w:rPr>
              <w:t>26.05.</w:t>
            </w:r>
            <w:r w:rsidRPr="00A062BE">
              <w:rPr>
                <w:rFonts w:ascii="Times New Roman" w:hAnsi="Times New Roman" w:cs="Times New Roman"/>
                <w:i/>
                <w:lang w:val="en-US"/>
              </w:rPr>
              <w:t>2026</w:t>
            </w:r>
            <w:r w:rsidRPr="00A062BE">
              <w:rPr>
                <w:rFonts w:ascii="Times New Roman" w:hAnsi="Times New Roman" w:cs="Times New Roman"/>
                <w:i/>
              </w:rPr>
              <w:t xml:space="preserve"> № 055-8887)</w:t>
            </w:r>
            <w:r w:rsidR="00A062BE" w:rsidRPr="00A062BE">
              <w:rPr>
                <w:rFonts w:ascii="Times New Roman" w:hAnsi="Times New Roman" w:cs="Times New Roman"/>
                <w:i/>
              </w:rPr>
              <w:t>.</w:t>
            </w:r>
          </w:p>
          <w:p w14:paraId="1AEE2D90" w14:textId="6BD621A3" w:rsidR="00AC779F" w:rsidRPr="00A9248A" w:rsidRDefault="00AC779F" w:rsidP="00E65165">
            <w:pPr>
              <w:pStyle w:val="a5"/>
              <w:spacing w:line="240" w:lineRule="auto"/>
              <w:ind w:firstLine="234"/>
              <w:jc w:val="both"/>
              <w:rPr>
                <w:bCs/>
                <w:i/>
                <w:sz w:val="24"/>
                <w:szCs w:val="24"/>
              </w:rPr>
            </w:pPr>
            <w:r w:rsidRPr="000D5701">
              <w:rPr>
                <w:i/>
                <w:sz w:val="24"/>
                <w:szCs w:val="24"/>
              </w:rPr>
              <w:t>Земельна ділянка з кадастровим номером 8000000000:</w:t>
            </w:r>
            <w:r w:rsidR="001B0B23">
              <w:rPr>
                <w:i/>
                <w:sz w:val="24"/>
                <w:szCs w:val="24"/>
              </w:rPr>
              <w:t>91</w:t>
            </w:r>
            <w:r w:rsidRPr="000D5701">
              <w:rPr>
                <w:i/>
                <w:sz w:val="24"/>
                <w:szCs w:val="24"/>
              </w:rPr>
              <w:t>:</w:t>
            </w:r>
            <w:r w:rsidR="001B0B23">
              <w:rPr>
                <w:i/>
                <w:sz w:val="24"/>
                <w:szCs w:val="24"/>
              </w:rPr>
              <w:t>124</w:t>
            </w:r>
            <w:r w:rsidRPr="000D5701">
              <w:rPr>
                <w:i/>
                <w:sz w:val="24"/>
                <w:szCs w:val="24"/>
              </w:rPr>
              <w:t>:01</w:t>
            </w:r>
            <w:r w:rsidR="001B0B23">
              <w:rPr>
                <w:i/>
                <w:sz w:val="24"/>
                <w:szCs w:val="24"/>
              </w:rPr>
              <w:t>20</w:t>
            </w:r>
            <w:r w:rsidRPr="000D5701">
              <w:rPr>
                <w:i/>
                <w:sz w:val="24"/>
                <w:szCs w:val="24"/>
              </w:rPr>
              <w:t xml:space="preserve"> сформована на виконання Міської цільової програми використання та охорони земель міста Києва на 2022-2025 роки, затвердженої рішенням Київської місько</w:t>
            </w:r>
            <w:r>
              <w:rPr>
                <w:i/>
                <w:sz w:val="24"/>
                <w:szCs w:val="24"/>
              </w:rPr>
              <w:t>ї</w:t>
            </w:r>
            <w:r>
              <w:rPr>
                <w:i/>
              </w:rPr>
              <w:t xml:space="preserve"> </w:t>
            </w:r>
            <w:r w:rsidRPr="000D5701">
              <w:rPr>
                <w:i/>
                <w:sz w:val="24"/>
                <w:szCs w:val="24"/>
              </w:rPr>
              <w:t>ради від 07.10.2021 № 2727/2768, та зареєстрована у Державному</w:t>
            </w:r>
            <w:r>
              <w:rPr>
                <w:i/>
                <w:sz w:val="24"/>
                <w:szCs w:val="24"/>
              </w:rPr>
              <w:t xml:space="preserve"> </w:t>
            </w:r>
            <w:r w:rsidRPr="000D5701">
              <w:rPr>
                <w:i/>
                <w:sz w:val="24"/>
                <w:szCs w:val="24"/>
              </w:rPr>
              <w:t>земельному кадастрі на підставі технічно</w:t>
            </w:r>
            <w:r>
              <w:rPr>
                <w:i/>
                <w:sz w:val="24"/>
                <w:szCs w:val="24"/>
              </w:rPr>
              <w:t xml:space="preserve">ї </w:t>
            </w:r>
            <w:r w:rsidRPr="000D5701">
              <w:rPr>
                <w:i/>
                <w:sz w:val="24"/>
                <w:szCs w:val="24"/>
              </w:rPr>
              <w:t xml:space="preserve">документації із землеустрою щодо інвентаризації земель на території кадастрового кварталу </w:t>
            </w:r>
            <w:r w:rsidR="002571DD">
              <w:rPr>
                <w:i/>
                <w:sz w:val="24"/>
                <w:szCs w:val="24"/>
              </w:rPr>
              <w:t>91:124</w:t>
            </w:r>
            <w:r w:rsidRPr="000D5701">
              <w:rPr>
                <w:i/>
                <w:sz w:val="24"/>
                <w:szCs w:val="24"/>
              </w:rPr>
              <w:t xml:space="preserve"> </w:t>
            </w:r>
            <w:r w:rsidRPr="000D5701">
              <w:rPr>
                <w:bCs/>
                <w:i/>
                <w:sz w:val="24"/>
                <w:szCs w:val="24"/>
              </w:rPr>
              <w:t xml:space="preserve">з кодом виду цільового призначення – </w:t>
            </w:r>
            <w:r w:rsidR="002571DD" w:rsidRPr="00A9248A">
              <w:rPr>
                <w:bCs/>
                <w:i/>
                <w:sz w:val="24"/>
                <w:szCs w:val="24"/>
              </w:rPr>
              <w:t xml:space="preserve">02.12 </w:t>
            </w:r>
            <w:r w:rsidR="00A9248A">
              <w:rPr>
                <w:bCs/>
                <w:i/>
                <w:sz w:val="24"/>
                <w:szCs w:val="24"/>
              </w:rPr>
              <w:t>з</w:t>
            </w:r>
            <w:r w:rsidR="002571DD" w:rsidRPr="00A9248A">
              <w:rPr>
                <w:bCs/>
                <w:i/>
                <w:sz w:val="24"/>
                <w:szCs w:val="24"/>
              </w:rPr>
              <w:t>емельні ділянки загального користування, які використовуються як внутрішньоквартальні проїзди, пішохідні зони</w:t>
            </w:r>
            <w:r w:rsidRPr="00A9248A">
              <w:rPr>
                <w:bCs/>
                <w:i/>
                <w:sz w:val="24"/>
                <w:szCs w:val="24"/>
              </w:rPr>
              <w:t>.</w:t>
            </w:r>
          </w:p>
          <w:p w14:paraId="17FF5900" w14:textId="26929715" w:rsidR="00690296" w:rsidRPr="000D5701" w:rsidRDefault="00690296" w:rsidP="00E65165">
            <w:pPr>
              <w:pStyle w:val="a5"/>
              <w:shd w:val="clear" w:color="auto" w:fill="auto"/>
              <w:spacing w:line="240" w:lineRule="auto"/>
              <w:ind w:firstLine="234"/>
              <w:jc w:val="both"/>
              <w:rPr>
                <w:i/>
                <w:sz w:val="24"/>
                <w:szCs w:val="24"/>
              </w:rPr>
            </w:pPr>
            <w:r w:rsidRPr="000D5701">
              <w:rPr>
                <w:bCs/>
                <w:i/>
                <w:sz w:val="24"/>
                <w:szCs w:val="24"/>
              </w:rPr>
              <w:t xml:space="preserve">Технічна документація із землеустрою щодо інвентаризації земель на території кадастрового кварталу </w:t>
            </w:r>
            <w:r w:rsidR="003E26E1">
              <w:rPr>
                <w:bCs/>
                <w:i/>
                <w:sz w:val="24"/>
                <w:szCs w:val="24"/>
              </w:rPr>
              <w:t>91:124</w:t>
            </w:r>
            <w:r w:rsidRPr="000D5701">
              <w:rPr>
                <w:bCs/>
                <w:i/>
                <w:sz w:val="24"/>
                <w:szCs w:val="24"/>
              </w:rPr>
              <w:t xml:space="preserve">, обмеженого </w:t>
            </w:r>
            <w:r w:rsidR="003E26E1">
              <w:rPr>
                <w:bCs/>
                <w:i/>
                <w:sz w:val="24"/>
                <w:szCs w:val="24"/>
              </w:rPr>
              <w:t xml:space="preserve">пров. Межовим, вул. Світлицького, просп. Свободи, просп. Порика Василя, вул. Джаліля Муси, вул. Канівського у Подільському </w:t>
            </w:r>
            <w:r w:rsidR="00B56CC8">
              <w:rPr>
                <w:bCs/>
                <w:i/>
                <w:sz w:val="24"/>
                <w:szCs w:val="24"/>
              </w:rPr>
              <w:t>районі</w:t>
            </w:r>
            <w:r w:rsidRPr="000D5701">
              <w:rPr>
                <w:bCs/>
                <w:i/>
                <w:sz w:val="24"/>
                <w:szCs w:val="24"/>
              </w:rPr>
              <w:t xml:space="preserve"> м. Києва, затверджена рішенням Київської міської ради від 19.09.2024 № 10</w:t>
            </w:r>
            <w:r w:rsidR="00B56CC8">
              <w:rPr>
                <w:bCs/>
                <w:i/>
                <w:sz w:val="24"/>
                <w:szCs w:val="24"/>
              </w:rPr>
              <w:t>4</w:t>
            </w:r>
            <w:r w:rsidRPr="000D5701">
              <w:rPr>
                <w:bCs/>
                <w:i/>
                <w:sz w:val="24"/>
                <w:szCs w:val="24"/>
              </w:rPr>
              <w:t>/991</w:t>
            </w:r>
            <w:r w:rsidR="00B56CC8">
              <w:rPr>
                <w:bCs/>
                <w:i/>
                <w:sz w:val="24"/>
                <w:szCs w:val="24"/>
              </w:rPr>
              <w:t>2</w:t>
            </w:r>
            <w:r w:rsidRPr="000D5701">
              <w:rPr>
                <w:bCs/>
                <w:i/>
                <w:sz w:val="24"/>
                <w:szCs w:val="24"/>
              </w:rPr>
              <w:t>.</w:t>
            </w:r>
          </w:p>
          <w:p w14:paraId="43B74E98" w14:textId="4DE21B65" w:rsidR="00392AF5" w:rsidRPr="00294EA4" w:rsidRDefault="00392AF5" w:rsidP="00392AF5">
            <w:pPr>
              <w:shd w:val="clear" w:color="auto" w:fill="FFFFFF"/>
              <w:ind w:firstLine="233"/>
              <w:jc w:val="both"/>
              <w:rPr>
                <w:rFonts w:ascii="Times New Roman" w:eastAsia="Times New Roman" w:hAnsi="Times New Roman" w:cs="Times New Roman"/>
                <w:b/>
                <w:bCs/>
                <w:i/>
                <w:color w:val="auto"/>
                <w:lang w:eastAsia="en-US" w:bidi="ar-SA"/>
              </w:rPr>
            </w:pPr>
            <w:r w:rsidRPr="00294EA4">
              <w:rPr>
                <w:rFonts w:ascii="Times New Roman" w:eastAsia="Times New Roman" w:hAnsi="Times New Roman" w:cs="Times New Roman"/>
                <w:i/>
                <w:color w:val="auto"/>
                <w:lang w:eastAsia="en-US" w:bidi="ar-SA"/>
              </w:rPr>
              <w:t xml:space="preserve">Інформація стосовно об’єктів нерухомого майна, розташованих на </w:t>
            </w:r>
            <w:r>
              <w:rPr>
                <w:rFonts w:ascii="Times New Roman" w:eastAsia="Times New Roman" w:hAnsi="Times New Roman" w:cs="Times New Roman"/>
                <w:i/>
                <w:color w:val="auto"/>
                <w:lang w:eastAsia="en-US" w:bidi="ar-SA"/>
              </w:rPr>
              <w:t xml:space="preserve">земельній ділянці з </w:t>
            </w:r>
            <w:r w:rsidR="00B66ECC">
              <w:rPr>
                <w:rFonts w:ascii="Times New Roman" w:hAnsi="Times New Roman" w:cs="Times New Roman"/>
                <w:bCs/>
                <w:i/>
                <w:iCs/>
                <w:shd w:val="clear" w:color="auto" w:fill="FFFFFF"/>
              </w:rPr>
              <w:t>кадастровим номером 8000000000:91:124:0120</w:t>
            </w:r>
            <w:r w:rsidRPr="00275B15">
              <w:rPr>
                <w:rFonts w:ascii="Times New Roman" w:hAnsi="Times New Roman" w:cs="Times New Roman"/>
                <w:i/>
              </w:rPr>
              <w:t xml:space="preserve"> </w:t>
            </w:r>
            <w:r w:rsidRPr="00294EA4">
              <w:rPr>
                <w:rFonts w:ascii="Times New Roman" w:eastAsia="Times New Roman" w:hAnsi="Times New Roman" w:cs="Times New Roman"/>
                <w:i/>
                <w:color w:val="auto"/>
                <w:lang w:eastAsia="en-US" w:bidi="ar-SA"/>
              </w:rPr>
              <w:t xml:space="preserve">на </w:t>
            </w:r>
            <w:r w:rsidR="00063634">
              <w:rPr>
                <w:rFonts w:ascii="Times New Roman" w:hAnsi="Times New Roman" w:cs="Times New Roman"/>
                <w:i/>
                <w:iCs/>
              </w:rPr>
              <w:t xml:space="preserve">просп. Свободи </w:t>
            </w:r>
            <w:r w:rsidR="00B66ECC">
              <w:rPr>
                <w:rFonts w:ascii="Times New Roman" w:hAnsi="Times New Roman" w:cs="Times New Roman"/>
                <w:i/>
                <w:iCs/>
              </w:rPr>
              <w:t>у Подільському районі</w:t>
            </w:r>
            <w:r w:rsidRPr="00294EA4">
              <w:rPr>
                <w:rFonts w:ascii="Times New Roman" w:eastAsia="Times New Roman" w:hAnsi="Times New Roman" w:cs="Times New Roman"/>
                <w:i/>
                <w:color w:val="auto"/>
                <w:lang w:eastAsia="en-US" w:bidi="ar-SA"/>
              </w:rPr>
              <w:t>, надана листами:</w:t>
            </w:r>
          </w:p>
          <w:p w14:paraId="71211ADD" w14:textId="7A781700" w:rsidR="00392AF5" w:rsidRPr="00224E97" w:rsidRDefault="00392AF5" w:rsidP="005561D3">
            <w:pPr>
              <w:ind w:firstLine="233"/>
              <w:jc w:val="both"/>
              <w:rPr>
                <w:rFonts w:ascii="Times New Roman" w:eastAsia="Times New Roman" w:hAnsi="Times New Roman" w:cs="Times New Roman"/>
                <w:i/>
                <w:color w:val="auto"/>
                <w:lang w:eastAsia="en-US" w:bidi="ar-SA"/>
              </w:rPr>
            </w:pPr>
            <w:r w:rsidRPr="00224E97">
              <w:rPr>
                <w:rFonts w:ascii="Times New Roman" w:eastAsia="Times New Roman" w:hAnsi="Times New Roman" w:cs="Times New Roman"/>
                <w:i/>
                <w:color w:val="auto"/>
                <w:lang w:eastAsia="en-US" w:bidi="ar-SA"/>
              </w:rPr>
              <w:t xml:space="preserve">- Департаменту комунальної власності м. Києва виконавчого органу Київської міської ради (Київської міської державної адміністрації) </w:t>
            </w:r>
            <w:r w:rsidRPr="00230C61">
              <w:rPr>
                <w:rFonts w:ascii="Times New Roman" w:eastAsia="Times New Roman" w:hAnsi="Times New Roman" w:cs="Times New Roman"/>
                <w:i/>
                <w:color w:val="auto"/>
                <w:lang w:eastAsia="en-US" w:bidi="ar-SA"/>
              </w:rPr>
              <w:t>від </w:t>
            </w:r>
            <w:r w:rsidR="0003779A">
              <w:rPr>
                <w:rFonts w:ascii="Times New Roman" w:eastAsia="Times New Roman" w:hAnsi="Times New Roman" w:cs="Times New Roman"/>
                <w:i/>
                <w:color w:val="auto"/>
                <w:lang w:eastAsia="en-US" w:bidi="ar-SA"/>
              </w:rPr>
              <w:t>12</w:t>
            </w:r>
            <w:r w:rsidRPr="00230C61">
              <w:rPr>
                <w:rFonts w:ascii="Times New Roman" w:eastAsia="Times New Roman" w:hAnsi="Times New Roman" w:cs="Times New Roman"/>
                <w:i/>
                <w:color w:val="auto"/>
                <w:lang w:eastAsia="en-US" w:bidi="ar-SA"/>
              </w:rPr>
              <w:t>.05.2026 № 062/06-13-</w:t>
            </w:r>
            <w:r w:rsidR="0003779A">
              <w:rPr>
                <w:rFonts w:ascii="Times New Roman" w:eastAsia="Times New Roman" w:hAnsi="Times New Roman" w:cs="Times New Roman"/>
                <w:i/>
                <w:color w:val="auto"/>
                <w:lang w:eastAsia="en-US" w:bidi="ar-SA"/>
              </w:rPr>
              <w:t>3253</w:t>
            </w:r>
            <w:r w:rsidRPr="002247BA">
              <w:rPr>
                <w:rFonts w:ascii="Times New Roman" w:eastAsia="Times New Roman" w:hAnsi="Times New Roman" w:cs="Times New Roman"/>
                <w:i/>
                <w:color w:val="auto"/>
                <w:lang w:eastAsia="en-US" w:bidi="ar-SA"/>
              </w:rPr>
              <w:t>;</w:t>
            </w:r>
          </w:p>
          <w:p w14:paraId="2CD9D287" w14:textId="77777777" w:rsidR="007756E4" w:rsidRDefault="00392AF5" w:rsidP="00427A2A">
            <w:pPr>
              <w:ind w:firstLine="233"/>
              <w:jc w:val="both"/>
              <w:rPr>
                <w:rFonts w:ascii="Times New Roman" w:hAnsi="Times New Roman" w:cs="Times New Roman"/>
                <w:i/>
              </w:rPr>
            </w:pPr>
            <w:r w:rsidRPr="002247BA">
              <w:rPr>
                <w:rFonts w:ascii="Times New Roman" w:eastAsia="Times New Roman" w:hAnsi="Times New Roman" w:cs="Times New Roman"/>
                <w:i/>
                <w:color w:val="auto"/>
                <w:lang w:eastAsia="en-US" w:bidi="ar-SA"/>
              </w:rPr>
              <w:t>- Комунального підприємства Київської міської ради «Київське міське бюро технічної інвентаризації» від </w:t>
            </w:r>
            <w:r w:rsidR="005561D3">
              <w:rPr>
                <w:rFonts w:ascii="Times New Roman" w:eastAsia="Times New Roman" w:hAnsi="Times New Roman" w:cs="Times New Roman"/>
                <w:i/>
                <w:color w:val="auto"/>
                <w:lang w:eastAsia="en-US" w:bidi="ar-SA"/>
              </w:rPr>
              <w:t>13.05</w:t>
            </w:r>
            <w:r w:rsidRPr="002247BA">
              <w:rPr>
                <w:rFonts w:ascii="Times New Roman" w:eastAsia="Times New Roman" w:hAnsi="Times New Roman" w:cs="Times New Roman"/>
                <w:i/>
                <w:color w:val="auto"/>
                <w:lang w:eastAsia="en-US" w:bidi="ar-SA"/>
              </w:rPr>
              <w:t>.2026 № 062/14-</w:t>
            </w:r>
            <w:r w:rsidR="005561D3">
              <w:rPr>
                <w:rFonts w:ascii="Times New Roman" w:eastAsia="Times New Roman" w:hAnsi="Times New Roman" w:cs="Times New Roman"/>
                <w:i/>
                <w:color w:val="auto"/>
                <w:lang w:eastAsia="en-US" w:bidi="ar-SA"/>
              </w:rPr>
              <w:t>10535</w:t>
            </w:r>
            <w:r w:rsidR="008E1C88">
              <w:rPr>
                <w:rFonts w:ascii="Times New Roman" w:eastAsia="Times New Roman" w:hAnsi="Times New Roman" w:cs="Times New Roman"/>
                <w:i/>
                <w:color w:val="auto"/>
                <w:lang w:eastAsia="en-US" w:bidi="ar-SA"/>
              </w:rPr>
              <w:t xml:space="preserve">, яке повідомило, </w:t>
            </w:r>
            <w:r w:rsidR="008E1C88" w:rsidRPr="008E1C88">
              <w:rPr>
                <w:rFonts w:ascii="Times New Roman" w:hAnsi="Times New Roman" w:cs="Times New Roman"/>
                <w:i/>
              </w:rPr>
              <w:t xml:space="preserve">що згідно з даними реєстрових книг комунального підприємства Київської міської ради «Київське міське бюро технічної інвентаризації» за адресами в м. Києві: </w:t>
            </w:r>
          </w:p>
          <w:p w14:paraId="69A25DD8" w14:textId="164A57F0" w:rsidR="00A346E5" w:rsidRPr="00427A2A" w:rsidRDefault="00A346E5" w:rsidP="00A346E5">
            <w:pPr>
              <w:ind w:firstLine="233"/>
              <w:jc w:val="both"/>
              <w:rPr>
                <w:rFonts w:ascii="Times New Roman" w:hAnsi="Times New Roman" w:cs="Times New Roman"/>
                <w:i/>
              </w:rPr>
            </w:pPr>
            <w:r>
              <w:rPr>
                <w:rFonts w:ascii="Times New Roman" w:hAnsi="Times New Roman" w:cs="Times New Roman"/>
                <w:i/>
              </w:rPr>
              <w:t xml:space="preserve">- </w:t>
            </w:r>
            <w:r w:rsidRPr="008E1C88">
              <w:rPr>
                <w:rFonts w:ascii="Times New Roman" w:hAnsi="Times New Roman" w:cs="Times New Roman"/>
                <w:i/>
              </w:rPr>
              <w:t>просп. Свободи, буд.26-А</w:t>
            </w:r>
            <w:r>
              <w:rPr>
                <w:rFonts w:ascii="Times New Roman" w:hAnsi="Times New Roman" w:cs="Times New Roman"/>
                <w:i/>
              </w:rPr>
              <w:t>: п</w:t>
            </w:r>
            <w:r w:rsidRPr="008E1C88">
              <w:rPr>
                <w:rFonts w:ascii="Times New Roman" w:hAnsi="Times New Roman" w:cs="Times New Roman"/>
                <w:i/>
              </w:rPr>
              <w:t xml:space="preserve">о нежитловому фонду нерухоме майно не реєструвалося.  По житловому фонду на праві власності проведена реєстрація квартир як окремих об’єктів нерухомого </w:t>
            </w:r>
            <w:r>
              <w:rPr>
                <w:rFonts w:ascii="Times New Roman" w:hAnsi="Times New Roman" w:cs="Times New Roman"/>
                <w:i/>
              </w:rPr>
              <w:t>майна за різними особами;</w:t>
            </w:r>
          </w:p>
        </w:tc>
      </w:tr>
      <w:tr w:rsidR="00427A2A" w:rsidRPr="0012081D" w14:paraId="0F3C6FF5" w14:textId="77777777" w:rsidTr="00377FE4">
        <w:trPr>
          <w:cantSplit/>
          <w:trHeight w:val="3874"/>
        </w:trPr>
        <w:tc>
          <w:tcPr>
            <w:tcW w:w="3167" w:type="dxa"/>
          </w:tcPr>
          <w:p w14:paraId="21766BBB" w14:textId="77777777" w:rsidR="00427A2A" w:rsidRPr="0012081D" w:rsidRDefault="00427A2A" w:rsidP="00443386">
            <w:pPr>
              <w:ind w:left="-142"/>
              <w:rPr>
                <w:rFonts w:ascii="Times New Roman" w:hAnsi="Times New Roman" w:cs="Times New Roman"/>
              </w:rPr>
            </w:pPr>
          </w:p>
        </w:tc>
        <w:tc>
          <w:tcPr>
            <w:tcW w:w="6530" w:type="dxa"/>
          </w:tcPr>
          <w:p w14:paraId="0E35BDD3" w14:textId="09FEA126" w:rsidR="00095EBD" w:rsidRDefault="00095EBD" w:rsidP="00095EBD">
            <w:pPr>
              <w:ind w:firstLine="233"/>
              <w:jc w:val="both"/>
              <w:rPr>
                <w:rFonts w:ascii="Times New Roman" w:hAnsi="Times New Roman" w:cs="Times New Roman"/>
                <w:i/>
              </w:rPr>
            </w:pPr>
            <w:r>
              <w:rPr>
                <w:rFonts w:ascii="Times New Roman" w:hAnsi="Times New Roman" w:cs="Times New Roman"/>
                <w:i/>
              </w:rPr>
              <w:t xml:space="preserve">- </w:t>
            </w:r>
            <w:r w:rsidR="00427A2A" w:rsidRPr="008E1C88">
              <w:rPr>
                <w:rFonts w:ascii="Times New Roman" w:hAnsi="Times New Roman" w:cs="Times New Roman"/>
                <w:i/>
              </w:rPr>
              <w:t>просп. Свободи, буд.28</w:t>
            </w:r>
            <w:r>
              <w:rPr>
                <w:rFonts w:ascii="Times New Roman" w:hAnsi="Times New Roman" w:cs="Times New Roman"/>
                <w:i/>
              </w:rPr>
              <w:t>: п</w:t>
            </w:r>
            <w:r w:rsidR="00427A2A" w:rsidRPr="008E1C88">
              <w:rPr>
                <w:rFonts w:ascii="Times New Roman" w:hAnsi="Times New Roman" w:cs="Times New Roman"/>
                <w:i/>
              </w:rPr>
              <w:t>о нежитловому фонду на праві власності проведена реєстрація права власності на об’єкти нерухомого майна за юридичними особами. По житловому фонду на праві власності проведена реєстрація квартир як окремих об’єктів нерухомого майна за різними особами</w:t>
            </w:r>
            <w:r>
              <w:rPr>
                <w:rFonts w:ascii="Times New Roman" w:hAnsi="Times New Roman" w:cs="Times New Roman"/>
                <w:i/>
              </w:rPr>
              <w:t>;</w:t>
            </w:r>
          </w:p>
          <w:p w14:paraId="558B56C5" w14:textId="3D10601A" w:rsidR="00427A2A" w:rsidRDefault="00095EBD" w:rsidP="00095EBD">
            <w:pPr>
              <w:ind w:firstLine="233"/>
              <w:jc w:val="both"/>
              <w:rPr>
                <w:rFonts w:ascii="Times New Roman" w:eastAsia="Times New Roman" w:hAnsi="Times New Roman" w:cs="Times New Roman"/>
                <w:i/>
                <w:color w:val="auto"/>
                <w:lang w:eastAsia="en-US" w:bidi="ar-SA"/>
              </w:rPr>
            </w:pPr>
            <w:r>
              <w:rPr>
                <w:rFonts w:ascii="Times New Roman" w:hAnsi="Times New Roman" w:cs="Times New Roman"/>
                <w:i/>
              </w:rPr>
              <w:t xml:space="preserve">- </w:t>
            </w:r>
            <w:r w:rsidR="00427A2A" w:rsidRPr="008E1C88">
              <w:rPr>
                <w:rFonts w:ascii="Times New Roman" w:hAnsi="Times New Roman" w:cs="Times New Roman"/>
                <w:i/>
              </w:rPr>
              <w:t>просп. Свободи, буд.24-Б</w:t>
            </w:r>
            <w:r>
              <w:rPr>
                <w:rFonts w:ascii="Times New Roman" w:hAnsi="Times New Roman" w:cs="Times New Roman"/>
                <w:i/>
              </w:rPr>
              <w:t>: п</w:t>
            </w:r>
            <w:r w:rsidR="00427A2A" w:rsidRPr="008E1C88">
              <w:rPr>
                <w:rFonts w:ascii="Times New Roman" w:hAnsi="Times New Roman" w:cs="Times New Roman"/>
                <w:i/>
              </w:rPr>
              <w:t>о нежитловому фонду нерухоме майно не реєструвалося. По житловому фонду на</w:t>
            </w:r>
            <w:r w:rsidR="00427A2A">
              <w:t xml:space="preserve"> </w:t>
            </w:r>
            <w:r w:rsidR="00427A2A" w:rsidRPr="008E1C88">
              <w:rPr>
                <w:rFonts w:ascii="Times New Roman" w:hAnsi="Times New Roman" w:cs="Times New Roman"/>
                <w:i/>
              </w:rPr>
              <w:t>праві власності проведена реєстрація квартир як окремих об’єктів нерухомого майна за різними особами</w:t>
            </w:r>
            <w:r w:rsidR="00427A2A" w:rsidRPr="008E1C88">
              <w:rPr>
                <w:rFonts w:ascii="Times New Roman" w:eastAsia="Times New Roman" w:hAnsi="Times New Roman" w:cs="Times New Roman"/>
                <w:i/>
                <w:color w:val="auto"/>
                <w:lang w:eastAsia="en-US" w:bidi="ar-SA"/>
              </w:rPr>
              <w:t>;</w:t>
            </w:r>
          </w:p>
          <w:p w14:paraId="5D8CA92B" w14:textId="77777777" w:rsidR="00095EBD" w:rsidRDefault="00095EBD" w:rsidP="00095EBD">
            <w:pPr>
              <w:ind w:firstLine="234"/>
              <w:jc w:val="both"/>
              <w:rPr>
                <w:rFonts w:ascii="Times New Roman" w:hAnsi="Times New Roman" w:cs="Times New Roman"/>
                <w:bCs/>
                <w:i/>
                <w:iCs/>
                <w:shd w:val="clear" w:color="auto" w:fill="FFFFFF"/>
              </w:rPr>
            </w:pPr>
            <w:r w:rsidRPr="002247BA">
              <w:rPr>
                <w:rFonts w:ascii="Times New Roman" w:eastAsia="Times New Roman" w:hAnsi="Times New Roman" w:cs="Times New Roman"/>
                <w:i/>
                <w:color w:val="auto"/>
                <w:lang w:eastAsia="en-US" w:bidi="ar-SA"/>
              </w:rPr>
              <w:t>- Подільської районної в місті Києві державної адміністрації від </w:t>
            </w:r>
            <w:r>
              <w:rPr>
                <w:rFonts w:ascii="Times New Roman" w:eastAsia="Times New Roman" w:hAnsi="Times New Roman" w:cs="Times New Roman"/>
                <w:i/>
                <w:color w:val="auto"/>
                <w:lang w:eastAsia="en-US" w:bidi="ar-SA"/>
              </w:rPr>
              <w:t>22.05</w:t>
            </w:r>
            <w:r w:rsidRPr="002247BA">
              <w:rPr>
                <w:rFonts w:ascii="Times New Roman" w:eastAsia="Times New Roman" w:hAnsi="Times New Roman" w:cs="Times New Roman"/>
                <w:i/>
                <w:color w:val="auto"/>
                <w:lang w:eastAsia="en-US" w:bidi="ar-SA"/>
              </w:rPr>
              <w:t>.2026 № 10</w:t>
            </w:r>
            <w:r>
              <w:rPr>
                <w:rFonts w:ascii="Times New Roman" w:eastAsia="Times New Roman" w:hAnsi="Times New Roman" w:cs="Times New Roman"/>
                <w:i/>
                <w:color w:val="auto"/>
                <w:lang w:eastAsia="en-US" w:bidi="ar-SA"/>
              </w:rPr>
              <w:t>6</w:t>
            </w:r>
            <w:r w:rsidRPr="002247BA">
              <w:rPr>
                <w:rFonts w:ascii="Times New Roman" w:eastAsia="Times New Roman" w:hAnsi="Times New Roman" w:cs="Times New Roman"/>
                <w:i/>
                <w:color w:val="auto"/>
                <w:lang w:eastAsia="en-US" w:bidi="ar-SA"/>
              </w:rPr>
              <w:t>-</w:t>
            </w:r>
            <w:r>
              <w:rPr>
                <w:rFonts w:ascii="Times New Roman" w:eastAsia="Times New Roman" w:hAnsi="Times New Roman" w:cs="Times New Roman"/>
                <w:i/>
                <w:color w:val="auto"/>
                <w:lang w:eastAsia="en-US" w:bidi="ar-SA"/>
              </w:rPr>
              <w:t>5474</w:t>
            </w:r>
            <w:r w:rsidRPr="002247BA">
              <w:rPr>
                <w:rFonts w:ascii="Times New Roman" w:eastAsia="Times New Roman" w:hAnsi="Times New Roman" w:cs="Times New Roman"/>
                <w:i/>
                <w:color w:val="auto"/>
                <w:lang w:eastAsia="en-US" w:bidi="ar-SA"/>
              </w:rPr>
              <w:t>;</w:t>
            </w:r>
          </w:p>
          <w:p w14:paraId="7842BC25" w14:textId="77777777" w:rsidR="00095EBD" w:rsidRPr="000B2DFC" w:rsidRDefault="00095EBD" w:rsidP="00095EBD">
            <w:pPr>
              <w:ind w:firstLine="233"/>
              <w:jc w:val="both"/>
              <w:rPr>
                <w:rFonts w:ascii="Times New Roman" w:hAnsi="Times New Roman" w:cs="Times New Roman"/>
                <w:i/>
              </w:rPr>
            </w:pPr>
            <w:r w:rsidRPr="002247BA">
              <w:rPr>
                <w:rFonts w:ascii="Times New Roman" w:eastAsia="Times New Roman" w:hAnsi="Times New Roman" w:cs="Times New Roman"/>
                <w:i/>
                <w:color w:val="auto"/>
                <w:lang w:eastAsia="en-US" w:bidi="ar-SA"/>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w:t>
            </w:r>
            <w:r>
              <w:rPr>
                <w:rFonts w:ascii="Times New Roman" w:eastAsia="Times New Roman" w:hAnsi="Times New Roman" w:cs="Times New Roman"/>
                <w:i/>
                <w:color w:val="auto"/>
                <w:lang w:eastAsia="en-US" w:bidi="ar-SA"/>
              </w:rPr>
              <w:t>29.05.</w:t>
            </w:r>
            <w:r w:rsidRPr="002247BA">
              <w:rPr>
                <w:rFonts w:ascii="Times New Roman" w:eastAsia="Times New Roman" w:hAnsi="Times New Roman" w:cs="Times New Roman"/>
                <w:i/>
                <w:color w:val="auto"/>
                <w:lang w:eastAsia="en-US" w:bidi="ar-SA"/>
              </w:rPr>
              <w:t>2026 № 073-</w:t>
            </w:r>
            <w:r>
              <w:rPr>
                <w:rFonts w:ascii="Times New Roman" w:eastAsia="Times New Roman" w:hAnsi="Times New Roman" w:cs="Times New Roman"/>
                <w:i/>
                <w:color w:val="auto"/>
                <w:lang w:eastAsia="en-US" w:bidi="ar-SA"/>
              </w:rPr>
              <w:t>2323</w:t>
            </w:r>
            <w:r w:rsidRPr="002247BA">
              <w:rPr>
                <w:rFonts w:ascii="Times New Roman" w:eastAsia="Times New Roman" w:hAnsi="Times New Roman" w:cs="Times New Roman"/>
                <w:i/>
                <w:color w:val="auto"/>
                <w:lang w:eastAsia="en-US" w:bidi="ar-SA"/>
              </w:rPr>
              <w:t xml:space="preserve">, який зазначив, що </w:t>
            </w:r>
            <w:r w:rsidRPr="002247BA">
              <w:rPr>
                <w:rFonts w:ascii="Times New Roman" w:hAnsi="Times New Roman" w:cs="Times New Roman"/>
                <w:i/>
              </w:rPr>
              <w:t xml:space="preserve">не видавав, не реєстрував документів, що </w:t>
            </w:r>
            <w:r w:rsidRPr="000B2DFC">
              <w:rPr>
                <w:rFonts w:ascii="Times New Roman" w:hAnsi="Times New Roman" w:cs="Times New Roman"/>
                <w:i/>
              </w:rPr>
              <w:t>дають право на виконання підготовчих</w:t>
            </w:r>
            <w:r>
              <w:rPr>
                <w:rFonts w:ascii="Times New Roman" w:hAnsi="Times New Roman" w:cs="Times New Roman"/>
                <w:i/>
              </w:rPr>
              <w:t>/</w:t>
            </w:r>
            <w:r w:rsidRPr="000B2DFC">
              <w:rPr>
                <w:rFonts w:ascii="Times New Roman" w:hAnsi="Times New Roman" w:cs="Times New Roman"/>
                <w:i/>
              </w:rPr>
              <w:t>будівельних робіт і засвідчують прийняття в експлуатацію закінчених будівництвом об’єктів</w:t>
            </w:r>
            <w:r w:rsidRPr="000B2DFC">
              <w:rPr>
                <w:rFonts w:ascii="Times New Roman" w:eastAsia="Times New Roman" w:hAnsi="Times New Roman" w:cs="Times New Roman"/>
                <w:i/>
                <w:color w:val="auto"/>
                <w:lang w:eastAsia="en-US" w:bidi="ar-SA"/>
              </w:rPr>
              <w:t>;</w:t>
            </w:r>
          </w:p>
          <w:p w14:paraId="3338DC5E" w14:textId="17C21695" w:rsidR="00095EBD" w:rsidRPr="005A3B28" w:rsidRDefault="00095EBD" w:rsidP="00095EBD">
            <w:pPr>
              <w:jc w:val="both"/>
              <w:rPr>
                <w:rFonts w:ascii="Times New Roman" w:hAnsi="Times New Roman" w:cs="Times New Roman"/>
                <w:i/>
              </w:rPr>
            </w:pPr>
            <w:r w:rsidRPr="00A917BE">
              <w:rPr>
                <w:rFonts w:ascii="Times New Roman" w:eastAsia="Times New Roman" w:hAnsi="Times New Roman" w:cs="Times New Roman"/>
                <w:i/>
                <w:color w:val="auto"/>
                <w:lang w:eastAsia="en-US" w:bidi="ar-SA"/>
              </w:rPr>
              <w:t xml:space="preserve">- </w:t>
            </w:r>
            <w:r w:rsidRPr="00A917BE">
              <w:rPr>
                <w:rFonts w:ascii="Times New Roman" w:hAnsi="Times New Roman" w:cs="Times New Roman"/>
                <w:i/>
              </w:rPr>
              <w:t>Департаменту містобудування та архітектури</w:t>
            </w:r>
            <w:r>
              <w:rPr>
                <w:rFonts w:ascii="Times New Roman" w:hAnsi="Times New Roman" w:cs="Times New Roman"/>
                <w:i/>
              </w:rPr>
              <w:t xml:space="preserve"> </w:t>
            </w:r>
            <w:r w:rsidRPr="00A917BE">
              <w:rPr>
                <w:rFonts w:ascii="Times New Roman" w:hAnsi="Times New Roman" w:cs="Times New Roman"/>
                <w:i/>
              </w:rPr>
              <w:t xml:space="preserve"> виконавчого органу Київської міської ради (Київської міської державної адміністрації) </w:t>
            </w:r>
            <w:r w:rsidRPr="00BF3D7D">
              <w:rPr>
                <w:rFonts w:ascii="Times New Roman" w:hAnsi="Times New Roman" w:cs="Times New Roman"/>
                <w:i/>
              </w:rPr>
              <w:t>від </w:t>
            </w:r>
            <w:r>
              <w:rPr>
                <w:rFonts w:ascii="Times New Roman" w:hAnsi="Times New Roman" w:cs="Times New Roman"/>
                <w:i/>
              </w:rPr>
              <w:t>26</w:t>
            </w:r>
            <w:r w:rsidRPr="00BF3D7D">
              <w:rPr>
                <w:rFonts w:ascii="Times New Roman" w:hAnsi="Times New Roman" w:cs="Times New Roman"/>
                <w:i/>
              </w:rPr>
              <w:t>.05.2026 № 055-8</w:t>
            </w:r>
            <w:r>
              <w:rPr>
                <w:rFonts w:ascii="Times New Roman" w:hAnsi="Times New Roman" w:cs="Times New Roman"/>
                <w:i/>
              </w:rPr>
              <w:t>887</w:t>
            </w:r>
            <w:r w:rsidRPr="00BF3D7D">
              <w:rPr>
                <w:rFonts w:ascii="Times New Roman" w:eastAsia="Times New Roman" w:hAnsi="Times New Roman" w:cs="Times New Roman"/>
                <w:i/>
                <w:color w:val="auto"/>
                <w:lang w:eastAsia="en-US" w:bidi="ar-SA"/>
              </w:rPr>
              <w:t>,  який  п</w:t>
            </w:r>
            <w:r w:rsidRPr="00A917BE">
              <w:rPr>
                <w:rFonts w:ascii="Times New Roman" w:eastAsia="Times New Roman" w:hAnsi="Times New Roman" w:cs="Times New Roman"/>
                <w:i/>
                <w:color w:val="auto"/>
                <w:lang w:eastAsia="en-US" w:bidi="ar-SA"/>
              </w:rPr>
              <w:t>овідомив,</w:t>
            </w:r>
            <w:r>
              <w:rPr>
                <w:rFonts w:ascii="Times New Roman" w:eastAsia="Times New Roman" w:hAnsi="Times New Roman" w:cs="Times New Roman"/>
                <w:i/>
                <w:color w:val="auto"/>
                <w:lang w:eastAsia="en-US" w:bidi="ar-SA"/>
              </w:rPr>
              <w:t xml:space="preserve"> </w:t>
            </w:r>
            <w:r w:rsidRPr="00A917BE">
              <w:rPr>
                <w:rFonts w:ascii="Times New Roman" w:eastAsia="Times New Roman" w:hAnsi="Times New Roman" w:cs="Times New Roman"/>
                <w:i/>
                <w:color w:val="auto"/>
                <w:lang w:eastAsia="en-US" w:bidi="ar-SA"/>
              </w:rPr>
              <w:t xml:space="preserve"> що </w:t>
            </w:r>
            <w:r>
              <w:rPr>
                <w:rFonts w:ascii="Times New Roman" w:hAnsi="Times New Roman" w:cs="Times New Roman"/>
                <w:i/>
              </w:rPr>
              <w:t>з</w:t>
            </w:r>
            <w:r w:rsidRPr="00275B15">
              <w:rPr>
                <w:rFonts w:ascii="Times New Roman" w:hAnsi="Times New Roman" w:cs="Times New Roman"/>
                <w:i/>
              </w:rPr>
              <w:t xml:space="preserve">гідно </w:t>
            </w:r>
            <w:r>
              <w:rPr>
                <w:rFonts w:ascii="Times New Roman" w:hAnsi="Times New Roman" w:cs="Times New Roman"/>
                <w:i/>
              </w:rPr>
              <w:t xml:space="preserve"> </w:t>
            </w:r>
            <w:r w:rsidRPr="00275B15">
              <w:rPr>
                <w:rFonts w:ascii="Times New Roman" w:hAnsi="Times New Roman" w:cs="Times New Roman"/>
                <w:i/>
              </w:rPr>
              <w:t xml:space="preserve">з </w:t>
            </w:r>
            <w:r>
              <w:rPr>
                <w:rFonts w:ascii="Times New Roman" w:hAnsi="Times New Roman" w:cs="Times New Roman"/>
                <w:i/>
              </w:rPr>
              <w:t xml:space="preserve"> </w:t>
            </w:r>
            <w:r w:rsidRPr="00275B15">
              <w:rPr>
                <w:rFonts w:ascii="Times New Roman" w:hAnsi="Times New Roman" w:cs="Times New Roman"/>
                <w:i/>
              </w:rPr>
              <w:t>даними</w:t>
            </w:r>
            <w:r>
              <w:rPr>
                <w:rFonts w:ascii="Times New Roman" w:hAnsi="Times New Roman" w:cs="Times New Roman"/>
                <w:i/>
              </w:rPr>
              <w:t xml:space="preserve"> </w:t>
            </w:r>
            <w:r w:rsidRPr="00275B15">
              <w:rPr>
                <w:rFonts w:ascii="Times New Roman" w:hAnsi="Times New Roman" w:cs="Times New Roman"/>
                <w:i/>
              </w:rPr>
              <w:t xml:space="preserve"> </w:t>
            </w:r>
            <w:r w:rsidRPr="00B01065">
              <w:rPr>
                <w:rFonts w:ascii="Times New Roman" w:hAnsi="Times New Roman" w:cs="Times New Roman"/>
                <w:i/>
              </w:rPr>
              <w:t xml:space="preserve">електронної бази документообігу, даними Міської інформаційно-аналітичної системи забезпечення містобудівної діяльності «Містобудівний кадастр м. Києва» </w:t>
            </w:r>
            <w:r>
              <w:rPr>
                <w:rFonts w:ascii="Times New Roman" w:hAnsi="Times New Roman" w:cs="Times New Roman"/>
                <w:i/>
              </w:rPr>
              <w:t xml:space="preserve">містобудівні умови та обмеження для проєктування об’єкта будівництва не надавались. </w:t>
            </w:r>
            <w:r w:rsidRPr="000459E8">
              <w:rPr>
                <w:rFonts w:ascii="Times New Roman" w:hAnsi="Times New Roman" w:cs="Times New Roman"/>
                <w:i/>
              </w:rPr>
              <w:t xml:space="preserve">У Реєстрі адрес відсутні відомості про документи щодо присвоєння адрес будь-яким об’єктам нерухомого майна, розташованим в межах </w:t>
            </w:r>
            <w:r w:rsidR="00AA411E">
              <w:rPr>
                <w:rFonts w:ascii="Times New Roman" w:hAnsi="Times New Roman" w:cs="Times New Roman"/>
                <w:i/>
              </w:rPr>
              <w:t>земельної ділянки.</w:t>
            </w:r>
            <w:r w:rsidRPr="000459E8">
              <w:rPr>
                <w:rFonts w:ascii="Times New Roman" w:hAnsi="Times New Roman" w:cs="Times New Roman"/>
                <w:i/>
              </w:rPr>
              <w:t xml:space="preserve"> Згідно з електронною базою даних</w:t>
            </w:r>
            <w:r w:rsidR="00AA411E">
              <w:t xml:space="preserve"> </w:t>
            </w:r>
            <w:r w:rsidRPr="005A3B28">
              <w:rPr>
                <w:rFonts w:ascii="Times New Roman" w:hAnsi="Times New Roman" w:cs="Times New Roman"/>
                <w:i/>
              </w:rPr>
              <w:t xml:space="preserve">та </w:t>
            </w:r>
            <w:r w:rsidR="00AA411E">
              <w:rPr>
                <w:rFonts w:ascii="Times New Roman" w:hAnsi="Times New Roman" w:cs="Times New Roman"/>
                <w:i/>
              </w:rPr>
              <w:t xml:space="preserve">даними </w:t>
            </w:r>
            <w:r w:rsidRPr="00B01065">
              <w:rPr>
                <w:rFonts w:ascii="Times New Roman" w:hAnsi="Times New Roman" w:cs="Times New Roman"/>
                <w:i/>
              </w:rPr>
              <w:t>Міської інформаційно-аналітичної системи забезпечення містобудівної діяльності «Містобудівний кадастр м.</w:t>
            </w:r>
            <w:r>
              <w:rPr>
                <w:rFonts w:ascii="Times New Roman" w:hAnsi="Times New Roman" w:cs="Times New Roman"/>
                <w:i/>
              </w:rPr>
              <w:t> </w:t>
            </w:r>
            <w:r w:rsidRPr="00B01065">
              <w:rPr>
                <w:rFonts w:ascii="Times New Roman" w:hAnsi="Times New Roman" w:cs="Times New Roman"/>
                <w:i/>
              </w:rPr>
              <w:t xml:space="preserve">Києва» </w:t>
            </w:r>
            <w:r w:rsidRPr="005A3B28">
              <w:rPr>
                <w:rFonts w:ascii="Times New Roman" w:hAnsi="Times New Roman" w:cs="Times New Roman"/>
                <w:i/>
              </w:rPr>
              <w:t>на земельній ділянці не оформля</w:t>
            </w:r>
            <w:r>
              <w:rPr>
                <w:rFonts w:ascii="Times New Roman" w:hAnsi="Times New Roman" w:cs="Times New Roman"/>
                <w:i/>
              </w:rPr>
              <w:t>лось</w:t>
            </w:r>
            <w:r w:rsidRPr="005A3B28">
              <w:rPr>
                <w:rFonts w:ascii="Times New Roman" w:hAnsi="Times New Roman" w:cs="Times New Roman"/>
                <w:i/>
              </w:rPr>
              <w:t xml:space="preserve"> паспорт</w:t>
            </w:r>
            <w:r>
              <w:rPr>
                <w:rFonts w:ascii="Times New Roman" w:hAnsi="Times New Roman" w:cs="Times New Roman"/>
                <w:i/>
              </w:rPr>
              <w:t>ів</w:t>
            </w:r>
            <w:r w:rsidRPr="005A3B28">
              <w:rPr>
                <w:rFonts w:ascii="Times New Roman" w:hAnsi="Times New Roman" w:cs="Times New Roman"/>
                <w:i/>
              </w:rPr>
              <w:t xml:space="preserve"> прив’язки </w:t>
            </w:r>
            <w:r>
              <w:rPr>
                <w:rFonts w:ascii="Times New Roman" w:hAnsi="Times New Roman" w:cs="Times New Roman"/>
                <w:i/>
              </w:rPr>
              <w:t>тимчасових споруд</w:t>
            </w:r>
            <w:r w:rsidRPr="005A3B28">
              <w:rPr>
                <w:rFonts w:ascii="Times New Roman" w:hAnsi="Times New Roman" w:cs="Times New Roman"/>
                <w:i/>
              </w:rPr>
              <w:t xml:space="preserve"> та не уклада</w:t>
            </w:r>
            <w:r>
              <w:rPr>
                <w:rFonts w:ascii="Times New Roman" w:hAnsi="Times New Roman" w:cs="Times New Roman"/>
                <w:i/>
              </w:rPr>
              <w:t>лось</w:t>
            </w:r>
            <w:r w:rsidRPr="005A3B28">
              <w:rPr>
                <w:rFonts w:ascii="Times New Roman" w:hAnsi="Times New Roman" w:cs="Times New Roman"/>
                <w:i/>
              </w:rPr>
              <w:t xml:space="preserve"> договор</w:t>
            </w:r>
            <w:r>
              <w:rPr>
                <w:rFonts w:ascii="Times New Roman" w:hAnsi="Times New Roman" w:cs="Times New Roman"/>
                <w:i/>
              </w:rPr>
              <w:t>ів</w:t>
            </w:r>
            <w:r w:rsidRPr="005A3B28">
              <w:rPr>
                <w:rFonts w:ascii="Times New Roman" w:hAnsi="Times New Roman" w:cs="Times New Roman"/>
                <w:i/>
              </w:rPr>
              <w:t xml:space="preserve"> щодо пайової участі в утриманні об’єктів благоустрою для розміщення тимчасових споруд для здійсн</w:t>
            </w:r>
            <w:r w:rsidR="006B6D4A">
              <w:rPr>
                <w:rFonts w:ascii="Times New Roman" w:hAnsi="Times New Roman" w:cs="Times New Roman"/>
                <w:i/>
              </w:rPr>
              <w:t>ення підприємницької діяльності;</w:t>
            </w:r>
          </w:p>
          <w:p w14:paraId="0607CD14" w14:textId="1724F8F0" w:rsidR="008027ED" w:rsidRPr="00F01497" w:rsidRDefault="008027ED" w:rsidP="008027ED">
            <w:pPr>
              <w:shd w:val="clear" w:color="auto" w:fill="FFFFFF"/>
              <w:ind w:firstLine="233"/>
              <w:jc w:val="both"/>
              <w:rPr>
                <w:rFonts w:ascii="Times New Roman" w:eastAsia="Times New Roman" w:hAnsi="Times New Roman" w:cs="Times New Roman"/>
                <w:i/>
                <w:color w:val="auto"/>
                <w:lang w:eastAsia="en-US" w:bidi="ar-SA"/>
              </w:rPr>
            </w:pPr>
            <w:r>
              <w:rPr>
                <w:rFonts w:ascii="Times New Roman" w:eastAsia="Times New Roman" w:hAnsi="Times New Roman" w:cs="Times New Roman"/>
                <w:i/>
                <w:color w:val="auto"/>
                <w:lang w:eastAsia="en-US" w:bidi="ar-SA"/>
              </w:rPr>
              <w:t>-</w:t>
            </w:r>
            <w:r w:rsidRPr="0008732A">
              <w:rPr>
                <w:rFonts w:ascii="Times New Roman" w:eastAsia="Times New Roman" w:hAnsi="Times New Roman" w:cs="Times New Roman"/>
                <w:i/>
                <w:color w:val="auto"/>
                <w:lang w:eastAsia="en-US" w:bidi="ar-SA"/>
              </w:rPr>
              <w:t xml:space="preserve"> Департаменту територіального контролю міста Києва виконавчого органу Київської міської ради (Київської міської державної адміністрації) </w:t>
            </w:r>
            <w:r w:rsidRPr="00C27160">
              <w:rPr>
                <w:rFonts w:ascii="Times New Roman" w:eastAsia="Times New Roman" w:hAnsi="Times New Roman" w:cs="Times New Roman"/>
                <w:i/>
                <w:color w:val="auto"/>
                <w:lang w:eastAsia="en-US" w:bidi="ar-SA"/>
              </w:rPr>
              <w:t>від </w:t>
            </w:r>
            <w:r w:rsidR="00187B57">
              <w:rPr>
                <w:rFonts w:ascii="Times New Roman" w:eastAsia="Times New Roman" w:hAnsi="Times New Roman" w:cs="Times New Roman"/>
                <w:i/>
                <w:color w:val="auto"/>
                <w:lang w:eastAsia="en-US" w:bidi="ar-SA"/>
              </w:rPr>
              <w:t>16.06</w:t>
            </w:r>
            <w:r w:rsidRPr="00C27160">
              <w:rPr>
                <w:rFonts w:ascii="Times New Roman" w:eastAsia="Times New Roman" w:hAnsi="Times New Roman" w:cs="Times New Roman"/>
                <w:i/>
                <w:color w:val="auto"/>
                <w:lang w:eastAsia="en-US" w:bidi="ar-SA"/>
              </w:rPr>
              <w:t>.2026 № 064-</w:t>
            </w:r>
            <w:r w:rsidR="00187B57">
              <w:rPr>
                <w:rFonts w:ascii="Times New Roman" w:eastAsia="Times New Roman" w:hAnsi="Times New Roman" w:cs="Times New Roman"/>
                <w:i/>
                <w:color w:val="auto"/>
                <w:lang w:eastAsia="en-US" w:bidi="ar-SA"/>
              </w:rPr>
              <w:t>12640</w:t>
            </w:r>
            <w:r w:rsidRPr="00C27160">
              <w:rPr>
                <w:rFonts w:ascii="Times New Roman" w:eastAsia="Times New Roman" w:hAnsi="Times New Roman" w:cs="Times New Roman"/>
                <w:i/>
                <w:color w:val="auto"/>
                <w:lang w:eastAsia="en-US" w:bidi="ar-SA"/>
              </w:rPr>
              <w:t>, який проінформував</w:t>
            </w:r>
            <w:r w:rsidRPr="0008732A">
              <w:rPr>
                <w:rFonts w:ascii="Times New Roman" w:eastAsia="Times New Roman" w:hAnsi="Times New Roman" w:cs="Times New Roman"/>
                <w:i/>
                <w:color w:val="auto"/>
                <w:lang w:eastAsia="en-US" w:bidi="ar-SA"/>
              </w:rPr>
              <w:t xml:space="preserve">, що </w:t>
            </w:r>
            <w:r w:rsidR="00187B57" w:rsidRPr="00F01497">
              <w:rPr>
                <w:rFonts w:ascii="Times New Roman" w:hAnsi="Times New Roman" w:cs="Times New Roman"/>
                <w:i/>
              </w:rPr>
              <w:t>г</w:t>
            </w:r>
            <w:r w:rsidR="00187B57" w:rsidRPr="00F01497">
              <w:rPr>
                <w:rFonts w:ascii="Times New Roman" w:hAnsi="Times New Roman" w:cs="Times New Roman"/>
                <w:i/>
              </w:rPr>
              <w:t>оловним спеціалістом – інспектором з благоустрою управління (інспекції) контролю за благоустроєм проведено виїзне обстеження зазначеної території відповідно до Правил благоустрою міста Києва, затверджених рішенням Київської міської ради від</w:t>
            </w:r>
            <w:r w:rsidR="00782122">
              <w:rPr>
                <w:rFonts w:ascii="Times New Roman" w:hAnsi="Times New Roman" w:cs="Times New Roman"/>
                <w:i/>
              </w:rPr>
              <w:t> </w:t>
            </w:r>
            <w:r w:rsidR="00187B57" w:rsidRPr="00F01497">
              <w:rPr>
                <w:rFonts w:ascii="Times New Roman" w:hAnsi="Times New Roman" w:cs="Times New Roman"/>
                <w:i/>
              </w:rPr>
              <w:t>25.12.2008 №</w:t>
            </w:r>
            <w:r w:rsidR="00F01497" w:rsidRPr="00F01497">
              <w:rPr>
                <w:rFonts w:ascii="Times New Roman" w:hAnsi="Times New Roman" w:cs="Times New Roman"/>
                <w:i/>
              </w:rPr>
              <w:t> </w:t>
            </w:r>
            <w:r w:rsidR="00187B57" w:rsidRPr="00F01497">
              <w:rPr>
                <w:rFonts w:ascii="Times New Roman" w:hAnsi="Times New Roman" w:cs="Times New Roman"/>
                <w:i/>
              </w:rPr>
              <w:t>1051/1051, земельна ділянка вільна від</w:t>
            </w:r>
            <w:r w:rsidR="00F01497">
              <w:rPr>
                <w:rFonts w:ascii="Times New Roman" w:hAnsi="Times New Roman" w:cs="Times New Roman"/>
                <w:i/>
              </w:rPr>
              <w:t xml:space="preserve"> забудови</w:t>
            </w:r>
            <w:r w:rsidR="00187B57" w:rsidRPr="00F01497">
              <w:rPr>
                <w:rFonts w:ascii="Times New Roman" w:hAnsi="Times New Roman" w:cs="Times New Roman"/>
                <w:i/>
              </w:rPr>
              <w:t>. Благоустрій прилеглої території знаходиться в</w:t>
            </w:r>
            <w:r w:rsidR="00187B57" w:rsidRPr="00F01497">
              <w:rPr>
                <w:rFonts w:ascii="Times New Roman" w:hAnsi="Times New Roman" w:cs="Times New Roman"/>
                <w:i/>
              </w:rPr>
              <w:t xml:space="preserve"> задовільному санітарному стані</w:t>
            </w:r>
            <w:r w:rsidRPr="00F01497">
              <w:rPr>
                <w:rFonts w:ascii="Times New Roman" w:eastAsia="Times New Roman" w:hAnsi="Times New Roman" w:cs="Times New Roman"/>
                <w:i/>
                <w:color w:val="auto"/>
                <w:lang w:eastAsia="en-US" w:bidi="ar-SA"/>
              </w:rPr>
              <w:t>.</w:t>
            </w:r>
          </w:p>
          <w:p w14:paraId="570FABBE" w14:textId="3601A4DA" w:rsidR="00095EBD" w:rsidRPr="008027ED" w:rsidRDefault="008027ED" w:rsidP="00B058D7">
            <w:pPr>
              <w:shd w:val="clear" w:color="auto" w:fill="FFFFFF"/>
              <w:ind w:firstLine="233"/>
              <w:jc w:val="both"/>
              <w:rPr>
                <w:rFonts w:ascii="Times New Roman" w:hAnsi="Times New Roman" w:cs="Times New Roman"/>
                <w:bCs/>
                <w:i/>
                <w:iCs/>
              </w:rPr>
            </w:pPr>
            <w:r w:rsidRPr="00554299">
              <w:rPr>
                <w:rFonts w:ascii="Times New Roman" w:hAnsi="Times New Roman" w:cs="Times New Roman"/>
                <w:bCs/>
                <w:i/>
              </w:rPr>
              <w:t>Зазначаємо, що Департ</w:t>
            </w:r>
            <w:r w:rsidRPr="002F2E16">
              <w:rPr>
                <w:rFonts w:ascii="Times New Roman" w:hAnsi="Times New Roman" w:cs="Times New Roman"/>
                <w:bCs/>
                <w:i/>
              </w:rPr>
              <w:t xml:space="preserve">амент земельних ресурсів не може перебирати на себе повноваження Київської міської ради та приймати рішення </w:t>
            </w:r>
            <w:r>
              <w:rPr>
                <w:rFonts w:ascii="Times New Roman" w:hAnsi="Times New Roman" w:cs="Times New Roman"/>
                <w:bCs/>
                <w:i/>
              </w:rPr>
              <w:t>з питань землекористування</w:t>
            </w:r>
            <w:r w:rsidRPr="002F2E16">
              <w:rPr>
                <w:rFonts w:ascii="Times New Roman" w:hAnsi="Times New Roman" w:cs="Times New Roman"/>
                <w:bCs/>
                <w:i/>
                <w:iCs/>
              </w:rPr>
              <w:t>,</w:t>
            </w:r>
            <w:r>
              <w:rPr>
                <w:rFonts w:ascii="Times New Roman" w:hAnsi="Times New Roman" w:cs="Times New Roman"/>
                <w:bCs/>
                <w:i/>
                <w:iCs/>
              </w:rPr>
              <w:t xml:space="preserve"> </w:t>
            </w:r>
            <w:r w:rsidRPr="002F2E16">
              <w:rPr>
                <w:rFonts w:ascii="Times New Roman" w:hAnsi="Times New Roman" w:cs="Times New Roman"/>
                <w:bCs/>
                <w:i/>
                <w:iCs/>
              </w:rPr>
              <w:t>оскільки  відповідно до пункту 34 частини першої статті 26 Закону України «Про місцеве самоврядування в Україні» та статей</w:t>
            </w:r>
          </w:p>
        </w:tc>
      </w:tr>
      <w:tr w:rsidR="00392AF5" w:rsidRPr="0012081D" w14:paraId="4AB2E585" w14:textId="77777777" w:rsidTr="00E267AF">
        <w:trPr>
          <w:cantSplit/>
          <w:trHeight w:val="563"/>
        </w:trPr>
        <w:tc>
          <w:tcPr>
            <w:tcW w:w="3167" w:type="dxa"/>
          </w:tcPr>
          <w:p w14:paraId="586670EE" w14:textId="77777777" w:rsidR="00392AF5" w:rsidRPr="0012081D" w:rsidRDefault="00392AF5" w:rsidP="00443386">
            <w:pPr>
              <w:ind w:left="-142"/>
              <w:rPr>
                <w:rFonts w:ascii="Times New Roman" w:hAnsi="Times New Roman" w:cs="Times New Roman"/>
              </w:rPr>
            </w:pPr>
          </w:p>
        </w:tc>
        <w:tc>
          <w:tcPr>
            <w:tcW w:w="6530" w:type="dxa"/>
          </w:tcPr>
          <w:p w14:paraId="7264E671" w14:textId="35E450B6" w:rsidR="00B058D7" w:rsidRDefault="00B058D7" w:rsidP="00B058D7">
            <w:pPr>
              <w:jc w:val="both"/>
              <w:rPr>
                <w:rFonts w:ascii="Times New Roman" w:hAnsi="Times New Roman" w:cs="Times New Roman"/>
                <w:bCs/>
                <w:i/>
                <w:iCs/>
              </w:rPr>
            </w:pPr>
            <w:r w:rsidRPr="002F2E16">
              <w:rPr>
                <w:rFonts w:ascii="Times New Roman" w:hAnsi="Times New Roman" w:cs="Times New Roman"/>
                <w:bCs/>
                <w:i/>
                <w:iCs/>
              </w:rPr>
              <w:t>9, 122 Земельного кодексу України такі питання вирішуються виключно на пленарних засіданнях сільської,</w:t>
            </w:r>
            <w:r>
              <w:rPr>
                <w:rFonts w:ascii="Times New Roman" w:hAnsi="Times New Roman" w:cs="Times New Roman"/>
                <w:bCs/>
                <w:i/>
                <w:iCs/>
              </w:rPr>
              <w:t xml:space="preserve"> </w:t>
            </w:r>
            <w:r w:rsidRPr="002F2E16">
              <w:rPr>
                <w:rFonts w:ascii="Times New Roman" w:hAnsi="Times New Roman" w:cs="Times New Roman"/>
                <w:bCs/>
                <w:i/>
                <w:iCs/>
              </w:rPr>
              <w:t>селищної, міської ради.</w:t>
            </w:r>
          </w:p>
          <w:p w14:paraId="6D07436F" w14:textId="5745ECC7" w:rsidR="00392AF5" w:rsidRDefault="008F621C" w:rsidP="008F621C">
            <w:pPr>
              <w:ind w:firstLine="234"/>
              <w:jc w:val="both"/>
              <w:rPr>
                <w:rFonts w:ascii="Times New Roman" w:hAnsi="Times New Roman" w:cs="Times New Roman"/>
                <w:bCs/>
                <w:i/>
                <w:iCs/>
                <w:shd w:val="clear" w:color="auto" w:fill="FFFFFF"/>
              </w:rPr>
            </w:pPr>
            <w:r w:rsidRPr="00262052">
              <w:rPr>
                <w:rFonts w:ascii="Times New Roman" w:hAnsi="Times New Roman" w:cs="Times New Roman"/>
                <w:bCs/>
                <w:i/>
                <w:iCs/>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341067D8" w14:textId="77777777" w:rsidR="00082B59" w:rsidRPr="0012081D" w:rsidRDefault="00082B59" w:rsidP="00443386">
      <w:pPr>
        <w:pStyle w:val="1"/>
        <w:shd w:val="clear" w:color="auto" w:fill="auto"/>
        <w:tabs>
          <w:tab w:val="left" w:pos="0"/>
        </w:tabs>
        <w:spacing w:after="0"/>
        <w:ind w:left="426" w:firstLine="0"/>
        <w:jc w:val="both"/>
        <w:rPr>
          <w:sz w:val="24"/>
          <w:szCs w:val="24"/>
        </w:rPr>
      </w:pPr>
    </w:p>
    <w:p w14:paraId="0DAD51E6" w14:textId="2F2B8815" w:rsidR="009A054D" w:rsidRPr="0012081D" w:rsidRDefault="009A054D" w:rsidP="00443386">
      <w:pPr>
        <w:pStyle w:val="1"/>
        <w:numPr>
          <w:ilvl w:val="0"/>
          <w:numId w:val="3"/>
        </w:numPr>
        <w:shd w:val="clear" w:color="auto" w:fill="auto"/>
        <w:tabs>
          <w:tab w:val="left" w:pos="0"/>
        </w:tabs>
        <w:spacing w:after="0"/>
        <w:ind w:firstLine="426"/>
        <w:jc w:val="both"/>
        <w:rPr>
          <w:sz w:val="24"/>
          <w:szCs w:val="24"/>
        </w:rPr>
      </w:pPr>
      <w:r w:rsidRPr="0012081D">
        <w:rPr>
          <w:b/>
          <w:bCs/>
          <w:sz w:val="24"/>
          <w:szCs w:val="24"/>
        </w:rPr>
        <w:t>Стан нормативно-правової бази у даній сфері правового регулювання.</w:t>
      </w:r>
    </w:p>
    <w:p w14:paraId="0EFE19B3" w14:textId="6A72259B" w:rsidR="00082B59" w:rsidRPr="0012081D" w:rsidRDefault="00082B59" w:rsidP="00B058D7">
      <w:pPr>
        <w:pStyle w:val="1"/>
        <w:shd w:val="clear" w:color="auto" w:fill="auto"/>
        <w:spacing w:after="0"/>
        <w:ind w:firstLine="426"/>
        <w:jc w:val="both"/>
        <w:rPr>
          <w:sz w:val="24"/>
          <w:szCs w:val="24"/>
        </w:rPr>
      </w:pPr>
      <w:r w:rsidRPr="0012081D">
        <w:rPr>
          <w:sz w:val="24"/>
          <w:szCs w:val="24"/>
        </w:rPr>
        <w:t xml:space="preserve">Загальні засади та порядок отримання дозволу на розроблення документації із землеустрою визначено статтями 9, </w:t>
      </w:r>
      <w:r w:rsidR="005B5739" w:rsidRPr="0012081D">
        <w:rPr>
          <w:sz w:val="24"/>
          <w:szCs w:val="24"/>
        </w:rPr>
        <w:t>123</w:t>
      </w:r>
      <w:r w:rsidRPr="0012081D">
        <w:rPr>
          <w:sz w:val="24"/>
          <w:szCs w:val="24"/>
        </w:rPr>
        <w:t xml:space="preserve"> Земельного кодексу України.</w:t>
      </w:r>
    </w:p>
    <w:p w14:paraId="353EDE35" w14:textId="0475E00B" w:rsidR="00DF4D89" w:rsidRDefault="00DF4D89" w:rsidP="00B058D7">
      <w:pPr>
        <w:pStyle w:val="1"/>
        <w:shd w:val="clear" w:color="auto" w:fill="auto"/>
        <w:spacing w:after="0"/>
        <w:ind w:firstLine="426"/>
        <w:jc w:val="both"/>
        <w:rPr>
          <w:color w:val="auto"/>
          <w:sz w:val="24"/>
          <w:szCs w:val="24"/>
        </w:rPr>
      </w:pPr>
      <w:r w:rsidRPr="0012081D">
        <w:rPr>
          <w:color w:val="auto"/>
          <w:sz w:val="24"/>
          <w:szCs w:val="24"/>
        </w:rPr>
        <w:t>Проєкт рішення не стосується прав і соціальної захищеності осіб з інвалідністю та не матиме впливу на життєдіяльність цієї категорії.</w:t>
      </w:r>
    </w:p>
    <w:p w14:paraId="46B99668" w14:textId="77777777" w:rsidR="00D600ED" w:rsidRDefault="00D600ED" w:rsidP="00B058D7">
      <w:pPr>
        <w:pStyle w:val="1"/>
        <w:shd w:val="clear" w:color="auto" w:fill="auto"/>
        <w:tabs>
          <w:tab w:val="left" w:pos="709"/>
          <w:tab w:val="left" w:pos="851"/>
        </w:tabs>
        <w:spacing w:after="0"/>
        <w:ind w:firstLine="425"/>
        <w:jc w:val="both"/>
        <w:rPr>
          <w:i/>
          <w:color w:val="auto"/>
          <w:sz w:val="24"/>
          <w:szCs w:val="24"/>
        </w:rPr>
      </w:pPr>
      <w:r w:rsidRPr="00002371">
        <w:rPr>
          <w:sz w:val="24"/>
          <w:szCs w:val="24"/>
          <w:lang w:eastAsia="ru-RU" w:bidi="ar-SA"/>
        </w:rPr>
        <w:t>Проєкт рішення не містить службової інформації у розумінні статті 6 Закону України «Про доступ до публічної</w:t>
      </w:r>
      <w:r w:rsidRPr="00002371">
        <w:rPr>
          <w:color w:val="auto"/>
          <w:sz w:val="24"/>
          <w:szCs w:val="24"/>
        </w:rPr>
        <w:t xml:space="preserve"> інформації.</w:t>
      </w:r>
    </w:p>
    <w:p w14:paraId="3920B294" w14:textId="625E3118" w:rsidR="00D600ED" w:rsidRPr="0012081D" w:rsidRDefault="00D600ED" w:rsidP="00B058D7">
      <w:pPr>
        <w:pStyle w:val="1"/>
        <w:shd w:val="clear" w:color="auto" w:fill="auto"/>
        <w:spacing w:after="0"/>
        <w:ind w:firstLine="425"/>
        <w:jc w:val="both"/>
        <w:rPr>
          <w:color w:val="auto"/>
          <w:sz w:val="24"/>
          <w:szCs w:val="24"/>
        </w:rPr>
      </w:pPr>
      <w:r w:rsidRPr="0098518E">
        <w:rPr>
          <w:sz w:val="24"/>
          <w:szCs w:val="24"/>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Pr>
          <w:sz w:val="24"/>
          <w:szCs w:val="24"/>
        </w:rPr>
        <w:t>».</w:t>
      </w:r>
    </w:p>
    <w:p w14:paraId="76EF4D4C" w14:textId="77777777" w:rsidR="008D32C3" w:rsidRPr="0012081D" w:rsidRDefault="008D32C3" w:rsidP="00443386">
      <w:pPr>
        <w:pStyle w:val="1"/>
        <w:shd w:val="clear" w:color="auto" w:fill="auto"/>
        <w:tabs>
          <w:tab w:val="left" w:pos="0"/>
        </w:tabs>
        <w:spacing w:after="0"/>
        <w:ind w:firstLine="426"/>
        <w:jc w:val="both"/>
        <w:rPr>
          <w:sz w:val="22"/>
          <w:szCs w:val="24"/>
        </w:rPr>
      </w:pPr>
    </w:p>
    <w:p w14:paraId="1EE9C042" w14:textId="77777777" w:rsidR="009A054D" w:rsidRPr="0012081D" w:rsidRDefault="009A054D" w:rsidP="00443386">
      <w:pPr>
        <w:pStyle w:val="1"/>
        <w:numPr>
          <w:ilvl w:val="0"/>
          <w:numId w:val="3"/>
        </w:numPr>
        <w:shd w:val="clear" w:color="auto" w:fill="auto"/>
        <w:tabs>
          <w:tab w:val="left" w:pos="0"/>
        </w:tabs>
        <w:spacing w:after="0"/>
        <w:ind w:firstLine="426"/>
        <w:jc w:val="both"/>
        <w:rPr>
          <w:sz w:val="24"/>
          <w:szCs w:val="24"/>
        </w:rPr>
      </w:pPr>
      <w:r w:rsidRPr="0012081D">
        <w:rPr>
          <w:b/>
          <w:bCs/>
          <w:sz w:val="24"/>
          <w:szCs w:val="24"/>
        </w:rPr>
        <w:t>Фінансово-економічне обґрунтування.</w:t>
      </w:r>
    </w:p>
    <w:p w14:paraId="08816937" w14:textId="1EEDD051" w:rsidR="009A054D" w:rsidRPr="0012081D" w:rsidRDefault="009A054D" w:rsidP="00A346E5">
      <w:pPr>
        <w:pStyle w:val="1"/>
        <w:shd w:val="clear" w:color="auto" w:fill="auto"/>
        <w:tabs>
          <w:tab w:val="left" w:pos="0"/>
        </w:tabs>
        <w:spacing w:after="0"/>
        <w:ind w:firstLine="426"/>
        <w:jc w:val="both"/>
        <w:rPr>
          <w:sz w:val="24"/>
          <w:szCs w:val="24"/>
        </w:rPr>
      </w:pPr>
      <w:r w:rsidRPr="0012081D">
        <w:rPr>
          <w:sz w:val="24"/>
          <w:szCs w:val="24"/>
        </w:rPr>
        <w:t>Реалізація рішення не потребує додаткових витрат міського бюджету.</w:t>
      </w:r>
    </w:p>
    <w:p w14:paraId="31422331" w14:textId="4BCEAF4B" w:rsidR="00082B59" w:rsidRPr="0012081D" w:rsidRDefault="00082B59" w:rsidP="00443386">
      <w:pPr>
        <w:pStyle w:val="1"/>
        <w:shd w:val="clear" w:color="auto" w:fill="auto"/>
        <w:tabs>
          <w:tab w:val="left" w:pos="0"/>
        </w:tabs>
        <w:spacing w:after="0"/>
        <w:ind w:firstLine="0"/>
        <w:jc w:val="both"/>
        <w:rPr>
          <w:sz w:val="24"/>
          <w:szCs w:val="24"/>
        </w:rPr>
      </w:pPr>
    </w:p>
    <w:p w14:paraId="67AE1029" w14:textId="77777777" w:rsidR="009A054D" w:rsidRPr="0012081D" w:rsidRDefault="009A054D" w:rsidP="00443386">
      <w:pPr>
        <w:pStyle w:val="1"/>
        <w:numPr>
          <w:ilvl w:val="0"/>
          <w:numId w:val="3"/>
        </w:numPr>
        <w:shd w:val="clear" w:color="auto" w:fill="auto"/>
        <w:tabs>
          <w:tab w:val="left" w:pos="0"/>
        </w:tabs>
        <w:spacing w:after="0"/>
        <w:ind w:firstLine="426"/>
        <w:jc w:val="both"/>
        <w:rPr>
          <w:sz w:val="24"/>
          <w:szCs w:val="24"/>
        </w:rPr>
      </w:pPr>
      <w:r w:rsidRPr="0012081D">
        <w:rPr>
          <w:b/>
          <w:bCs/>
          <w:sz w:val="24"/>
          <w:szCs w:val="24"/>
        </w:rPr>
        <w:t>Прогноз соціально-економічних та інших наслідків прийняття рішення.</w:t>
      </w:r>
    </w:p>
    <w:p w14:paraId="1F48D0EC" w14:textId="1B4447C7" w:rsidR="009A054D" w:rsidRPr="0012081D" w:rsidRDefault="009A054D" w:rsidP="00443386">
      <w:pPr>
        <w:pStyle w:val="1"/>
        <w:shd w:val="clear" w:color="auto" w:fill="auto"/>
        <w:tabs>
          <w:tab w:val="left" w:pos="0"/>
        </w:tabs>
        <w:spacing w:after="0"/>
        <w:ind w:firstLine="426"/>
        <w:jc w:val="both"/>
        <w:rPr>
          <w:sz w:val="24"/>
          <w:szCs w:val="24"/>
        </w:rPr>
      </w:pPr>
      <w:r w:rsidRPr="0012081D">
        <w:rPr>
          <w:sz w:val="24"/>
          <w:szCs w:val="24"/>
        </w:rPr>
        <w:t xml:space="preserve">Наслідками прийняття розробленого </w:t>
      </w:r>
      <w:r w:rsidR="00612AE2" w:rsidRPr="0012081D">
        <w:rPr>
          <w:sz w:val="24"/>
          <w:szCs w:val="24"/>
        </w:rPr>
        <w:t>проєкт</w:t>
      </w:r>
      <w:r w:rsidRPr="0012081D">
        <w:rPr>
          <w:sz w:val="24"/>
          <w:szCs w:val="24"/>
        </w:rPr>
        <w:t>у рішення стан</w:t>
      </w:r>
      <w:r w:rsidR="00CC556E" w:rsidRPr="0012081D">
        <w:rPr>
          <w:sz w:val="24"/>
          <w:szCs w:val="24"/>
        </w:rPr>
        <w:t xml:space="preserve">е </w:t>
      </w:r>
      <w:r w:rsidRPr="0012081D">
        <w:rPr>
          <w:sz w:val="24"/>
          <w:szCs w:val="24"/>
        </w:rPr>
        <w:t>реалізація зацікавленою особою своїх пр</w:t>
      </w:r>
      <w:bookmarkStart w:id="0" w:name="_GoBack"/>
      <w:bookmarkEnd w:id="0"/>
      <w:r w:rsidRPr="0012081D">
        <w:rPr>
          <w:sz w:val="24"/>
          <w:szCs w:val="24"/>
        </w:rPr>
        <w:t>ав щодо</w:t>
      </w:r>
      <w:r w:rsidR="00CC556E" w:rsidRPr="0012081D">
        <w:rPr>
          <w:sz w:val="24"/>
          <w:szCs w:val="24"/>
        </w:rPr>
        <w:t xml:space="preserve"> корист</w:t>
      </w:r>
      <w:r w:rsidR="00F37CD3">
        <w:rPr>
          <w:sz w:val="24"/>
          <w:szCs w:val="24"/>
        </w:rPr>
        <w:t>ув</w:t>
      </w:r>
      <w:r w:rsidR="00CC556E" w:rsidRPr="0012081D">
        <w:rPr>
          <w:sz w:val="24"/>
          <w:szCs w:val="24"/>
        </w:rPr>
        <w:t>ання земельно</w:t>
      </w:r>
      <w:r w:rsidR="00F37CD3">
        <w:rPr>
          <w:sz w:val="24"/>
          <w:szCs w:val="24"/>
        </w:rPr>
        <w:t>ю</w:t>
      </w:r>
      <w:r w:rsidR="00CC556E" w:rsidRPr="0012081D">
        <w:rPr>
          <w:sz w:val="24"/>
          <w:szCs w:val="24"/>
        </w:rPr>
        <w:t xml:space="preserve"> ділянк</w:t>
      </w:r>
      <w:r w:rsidR="00F37CD3">
        <w:rPr>
          <w:sz w:val="24"/>
          <w:szCs w:val="24"/>
        </w:rPr>
        <w:t>ою</w:t>
      </w:r>
      <w:r w:rsidR="00CC556E" w:rsidRPr="0012081D">
        <w:rPr>
          <w:sz w:val="24"/>
          <w:szCs w:val="24"/>
        </w:rPr>
        <w:t>.</w:t>
      </w:r>
    </w:p>
    <w:p w14:paraId="03F128C1" w14:textId="77777777" w:rsidR="00AB4173" w:rsidRPr="0012081D" w:rsidRDefault="00AB4173" w:rsidP="00443386">
      <w:pPr>
        <w:pStyle w:val="1"/>
        <w:shd w:val="clear" w:color="auto" w:fill="auto"/>
        <w:tabs>
          <w:tab w:val="left" w:pos="0"/>
        </w:tabs>
        <w:spacing w:after="0"/>
        <w:ind w:firstLine="426"/>
        <w:jc w:val="both"/>
        <w:rPr>
          <w:sz w:val="24"/>
          <w:szCs w:val="24"/>
        </w:rPr>
      </w:pPr>
    </w:p>
    <w:p w14:paraId="68FCB72E" w14:textId="6C2A3FC2" w:rsidR="008E40D5" w:rsidRPr="0012081D" w:rsidRDefault="004923AD" w:rsidP="00443386">
      <w:pPr>
        <w:pStyle w:val="20"/>
        <w:shd w:val="clear" w:color="auto" w:fill="auto"/>
        <w:spacing w:after="0" w:line="240" w:lineRule="auto"/>
        <w:ind w:hanging="142"/>
        <w:jc w:val="left"/>
        <w:rPr>
          <w:rFonts w:ascii="Times New Roman" w:hAnsi="Times New Roman" w:cs="Times New Roman"/>
          <w:i w:val="0"/>
          <w:iCs w:val="0"/>
          <w:sz w:val="20"/>
          <w:szCs w:val="20"/>
        </w:rPr>
      </w:pPr>
      <w:r w:rsidRPr="0012081D">
        <w:rPr>
          <w:rFonts w:ascii="Times New Roman" w:hAnsi="Times New Roman" w:cs="Times New Roman"/>
          <w:i w:val="0"/>
          <w:iCs w:val="0"/>
          <w:sz w:val="20"/>
          <w:szCs w:val="20"/>
        </w:rPr>
        <w:t xml:space="preserve">Доповідач: </w:t>
      </w:r>
      <w:r w:rsidR="009A054D" w:rsidRPr="0012081D">
        <w:rPr>
          <w:rFonts w:ascii="Times New Roman" w:hAnsi="Times New Roman" w:cs="Times New Roman"/>
          <w:i w:val="0"/>
          <w:iCs w:val="0"/>
          <w:sz w:val="20"/>
          <w:szCs w:val="20"/>
        </w:rPr>
        <w:t xml:space="preserve">директор Департаменту земельних ресурсів </w:t>
      </w:r>
      <w:r w:rsidR="003E7E19" w:rsidRPr="00F37CD3">
        <w:rPr>
          <w:rStyle w:val="ae"/>
          <w:rFonts w:ascii="Times New Roman" w:hAnsi="Times New Roman" w:cs="Times New Roman"/>
          <w:i w:val="0"/>
          <w:sz w:val="20"/>
          <w:szCs w:val="20"/>
        </w:rPr>
        <w:t>Валентина ПЕЛИХ</w:t>
      </w:r>
      <w:r w:rsidR="00F37CD3">
        <w:rPr>
          <w:rStyle w:val="ae"/>
          <w:rFonts w:ascii="Times New Roman" w:hAnsi="Times New Roman" w:cs="Times New Roman"/>
          <w:i w:val="0"/>
          <w:sz w:val="20"/>
          <w:szCs w:val="20"/>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3006C2" w:rsidRPr="0012081D" w14:paraId="12A12129" w14:textId="77777777" w:rsidTr="003006C2">
        <w:trPr>
          <w:trHeight w:val="663"/>
        </w:trPr>
        <w:tc>
          <w:tcPr>
            <w:tcW w:w="4814" w:type="dxa"/>
            <w:hideMark/>
          </w:tcPr>
          <w:p w14:paraId="0ECB69F5" w14:textId="77777777" w:rsidR="00950298" w:rsidRPr="0012081D" w:rsidRDefault="00950298" w:rsidP="00443386">
            <w:pPr>
              <w:pStyle w:val="30"/>
              <w:spacing w:line="240" w:lineRule="auto"/>
              <w:ind w:hanging="120"/>
              <w:jc w:val="both"/>
              <w:rPr>
                <w:rStyle w:val="ae"/>
                <w:rFonts w:eastAsia="Georgia"/>
                <w:b w:val="0"/>
                <w:sz w:val="24"/>
                <w:szCs w:val="24"/>
              </w:rPr>
            </w:pPr>
          </w:p>
          <w:p w14:paraId="48820F70" w14:textId="5AE498EC" w:rsidR="003006C2" w:rsidRPr="0012081D" w:rsidRDefault="00C37B4D" w:rsidP="00443386">
            <w:pPr>
              <w:pStyle w:val="30"/>
              <w:spacing w:line="240" w:lineRule="auto"/>
              <w:ind w:hanging="120"/>
              <w:jc w:val="both"/>
              <w:rPr>
                <w:rStyle w:val="ae"/>
                <w:rFonts w:eastAsia="Georgia"/>
                <w:b w:val="0"/>
                <w:sz w:val="24"/>
                <w:szCs w:val="24"/>
              </w:rPr>
            </w:pPr>
            <w:r w:rsidRPr="0012081D">
              <w:rPr>
                <w:rStyle w:val="ae"/>
                <w:rFonts w:eastAsia="Georgia"/>
                <w:b w:val="0"/>
                <w:sz w:val="24"/>
                <w:szCs w:val="24"/>
              </w:rPr>
              <w:t xml:space="preserve">Директор </w:t>
            </w:r>
            <w:r w:rsidR="003006C2" w:rsidRPr="0012081D">
              <w:rPr>
                <w:rStyle w:val="ae"/>
                <w:rFonts w:eastAsia="Georgia"/>
                <w:b w:val="0"/>
                <w:sz w:val="24"/>
                <w:szCs w:val="24"/>
              </w:rPr>
              <w:t>Департаменту земельних ресурсів</w:t>
            </w:r>
          </w:p>
        </w:tc>
        <w:tc>
          <w:tcPr>
            <w:tcW w:w="4815" w:type="dxa"/>
          </w:tcPr>
          <w:p w14:paraId="409721AA" w14:textId="77777777" w:rsidR="003006C2" w:rsidRPr="0012081D" w:rsidRDefault="003006C2" w:rsidP="00443386">
            <w:pPr>
              <w:pStyle w:val="30"/>
              <w:shd w:val="clear" w:color="auto" w:fill="auto"/>
              <w:spacing w:line="240" w:lineRule="auto"/>
              <w:jc w:val="right"/>
              <w:rPr>
                <w:rStyle w:val="ae"/>
                <w:rFonts w:eastAsia="Georgia"/>
                <w:sz w:val="24"/>
                <w:szCs w:val="24"/>
              </w:rPr>
            </w:pPr>
          </w:p>
          <w:p w14:paraId="00F358C5" w14:textId="77777777" w:rsidR="003006C2" w:rsidRPr="0012081D" w:rsidRDefault="003006C2" w:rsidP="00443386">
            <w:pPr>
              <w:pStyle w:val="30"/>
              <w:shd w:val="clear" w:color="auto" w:fill="auto"/>
              <w:spacing w:line="240" w:lineRule="auto"/>
              <w:jc w:val="right"/>
              <w:rPr>
                <w:rStyle w:val="ae"/>
                <w:rFonts w:eastAsia="Georgia"/>
                <w:b w:val="0"/>
                <w:sz w:val="24"/>
                <w:szCs w:val="24"/>
              </w:rPr>
            </w:pPr>
            <w:r w:rsidRPr="0012081D">
              <w:rPr>
                <w:rStyle w:val="ae"/>
                <w:rFonts w:eastAsia="Georgia"/>
                <w:b w:val="0"/>
                <w:sz w:val="24"/>
                <w:szCs w:val="24"/>
              </w:rPr>
              <w:t>Валентина ПЕЛИХ</w:t>
            </w:r>
          </w:p>
        </w:tc>
      </w:tr>
    </w:tbl>
    <w:p w14:paraId="7DCA2798" w14:textId="585D43C7" w:rsidR="003006C2" w:rsidRPr="0012081D" w:rsidRDefault="003006C2" w:rsidP="00443386">
      <w:pPr>
        <w:pStyle w:val="30"/>
        <w:shd w:val="clear" w:color="auto" w:fill="auto"/>
        <w:spacing w:line="240" w:lineRule="auto"/>
        <w:ind w:left="-142"/>
        <w:rPr>
          <w:sz w:val="24"/>
          <w:szCs w:val="24"/>
        </w:rPr>
      </w:pPr>
    </w:p>
    <w:p w14:paraId="0CFE01B6" w14:textId="77777777" w:rsidR="005B5845" w:rsidRPr="0012081D" w:rsidRDefault="005B5845" w:rsidP="00443386">
      <w:pPr>
        <w:pStyle w:val="30"/>
        <w:shd w:val="clear" w:color="auto" w:fill="auto"/>
        <w:spacing w:line="240" w:lineRule="auto"/>
        <w:ind w:left="-142"/>
        <w:rPr>
          <w:sz w:val="24"/>
          <w:szCs w:val="24"/>
        </w:rPr>
      </w:pPr>
    </w:p>
    <w:sectPr w:rsidR="005B5845" w:rsidRPr="0012081D" w:rsidSect="00D30712">
      <w:headerReference w:type="even" r:id="rId9"/>
      <w:headerReference w:type="default" r:id="rId10"/>
      <w:footerReference w:type="even" r:id="rId11"/>
      <w:pgSz w:w="11907" w:h="16839" w:code="9"/>
      <w:pgMar w:top="1134" w:right="567" w:bottom="284" w:left="1701" w:header="425" w:footer="51"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6D771" w14:textId="77777777" w:rsidR="004C645A" w:rsidRDefault="004C645A">
      <w:r>
        <w:separator/>
      </w:r>
    </w:p>
  </w:endnote>
  <w:endnote w:type="continuationSeparator" w:id="0">
    <w:p w14:paraId="6724A95B" w14:textId="77777777" w:rsidR="004C645A" w:rsidRDefault="004C6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5B8EC" w14:textId="77777777" w:rsidR="00CA192D" w:rsidRDefault="007F01BC" w:rsidP="007F01BC">
    <w:pPr>
      <w:pStyle w:val="22"/>
      <w:shd w:val="clear" w:color="auto" w:fill="auto"/>
      <w:tabs>
        <w:tab w:val="right" w:pos="3175"/>
        <w:tab w:val="right" w:pos="6991"/>
      </w:tabs>
      <w:jc w:val="right"/>
      <w:rPr>
        <w:rFonts w:ascii="Arial" w:eastAsia="Arial" w:hAnsi="Arial" w:cs="Arial"/>
        <w:b/>
        <w:bCs/>
        <w:sz w:val="8"/>
        <w:szCs w:val="8"/>
      </w:rPr>
    </w:pPr>
    <w:r>
      <w:rPr>
        <w:rFonts w:ascii="Arial" w:eastAsia="Arial" w:hAnsi="Arial" w:cs="Arial"/>
        <w:b/>
        <w:bCs/>
        <w:sz w:val="8"/>
        <w:szCs w:val="8"/>
      </w:rPr>
      <w:t>Виготовлено за даними міського земельного кадастру</w:t>
    </w:r>
  </w:p>
  <w:p w14:paraId="01340AC8" w14:textId="77777777" w:rsidR="001F39F7" w:rsidRPr="001F39F7" w:rsidRDefault="001F39F7" w:rsidP="001F39F7">
    <w:pPr>
      <w:pStyle w:val="22"/>
      <w:shd w:val="clear" w:color="auto" w:fill="auto"/>
      <w:tabs>
        <w:tab w:val="right" w:pos="3175"/>
        <w:tab w:val="right" w:pos="6991"/>
      </w:tabs>
      <w:rPr>
        <w:rFonts w:ascii="Arial" w:eastAsia="Arial" w:hAnsi="Arial" w:cs="Arial"/>
        <w:b/>
        <w:bCs/>
        <w:sz w:val="8"/>
        <w:szCs w:val="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264E8" w14:textId="77777777" w:rsidR="004C645A" w:rsidRDefault="004C645A"/>
  </w:footnote>
  <w:footnote w:type="continuationSeparator" w:id="0">
    <w:p w14:paraId="0C0B2E12" w14:textId="77777777" w:rsidR="004C645A" w:rsidRDefault="004C645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924F0" w14:textId="619EC665" w:rsidR="00CA192D" w:rsidRPr="007F01BC" w:rsidRDefault="00800386" w:rsidP="004B1163">
    <w:pPr>
      <w:pStyle w:val="20"/>
      <w:shd w:val="clear" w:color="auto" w:fill="auto"/>
      <w:spacing w:after="0"/>
      <w:ind w:left="4807" w:firstLine="296"/>
      <w:jc w:val="left"/>
      <w:rPr>
        <w:rFonts w:ascii="Times New Roman" w:hAnsi="Times New Roman" w:cs="Times New Roman"/>
        <w:i w:val="0"/>
        <w:color w:val="auto"/>
        <w:sz w:val="12"/>
        <w:szCs w:val="12"/>
      </w:rPr>
    </w:pPr>
    <w:r w:rsidRPr="00800386">
      <w:rPr>
        <w:rFonts w:ascii="Times New Roman" w:hAnsi="Times New Roman" w:cs="Times New Roman"/>
        <w:i w:val="0"/>
        <w:sz w:val="12"/>
        <w:szCs w:val="12"/>
        <w:lang w:val="ru-RU"/>
      </w:rPr>
      <w:t xml:space="preserve">                                                            </w:t>
    </w:r>
    <w:r>
      <w:rPr>
        <w:rFonts w:ascii="Times New Roman" w:hAnsi="Times New Roman" w:cs="Times New Roman"/>
        <w:i w:val="0"/>
        <w:sz w:val="12"/>
        <w:szCs w:val="12"/>
        <w:lang w:val="en-US"/>
      </w:rPr>
      <w:t xml:space="preserve"> </w:t>
    </w:r>
    <w:r w:rsidR="00CA192D" w:rsidRPr="007F01BC">
      <w:rPr>
        <w:rFonts w:ascii="Times New Roman" w:hAnsi="Times New Roman" w:cs="Times New Roman"/>
        <w:i w:val="0"/>
        <w:sz w:val="12"/>
        <w:szCs w:val="12"/>
      </w:rPr>
      <w:t>Пояснювальна записка до клопотання 690790189</w:t>
    </w:r>
  </w:p>
  <w:p w14:paraId="28309D3E" w14:textId="057705A7" w:rsidR="009A054D" w:rsidRDefault="00CA192D" w:rsidP="00522EA9">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1919204480"/>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D30712" w:rsidRPr="00D30712">
          <w:rPr>
            <w:rFonts w:ascii="Times New Roman" w:hAnsi="Times New Roman" w:cs="Times New Roman"/>
            <w:noProof/>
            <w:sz w:val="12"/>
            <w:szCs w:val="12"/>
            <w:lang w:val="ru-RU"/>
          </w:rPr>
          <w:t>2</w:t>
        </w:r>
        <w:r w:rsidRPr="00CA192D">
          <w:rPr>
            <w:rFonts w:ascii="Times New Roman" w:hAnsi="Times New Roman" w:cs="Times New Roman"/>
            <w:sz w:val="12"/>
            <w:szCs w:val="12"/>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EABA3" w14:textId="3BA0AFCA" w:rsidR="005844FF" w:rsidRPr="007F01BC" w:rsidRDefault="005844FF" w:rsidP="005844FF">
    <w:pPr>
      <w:pStyle w:val="20"/>
      <w:shd w:val="clear" w:color="auto" w:fill="auto"/>
      <w:spacing w:after="0"/>
      <w:ind w:left="4807" w:firstLine="296"/>
      <w:jc w:val="right"/>
      <w:rPr>
        <w:rFonts w:ascii="Times New Roman" w:hAnsi="Times New Roman" w:cs="Times New Roman"/>
        <w:i w:val="0"/>
        <w:color w:val="auto"/>
        <w:sz w:val="12"/>
        <w:szCs w:val="12"/>
      </w:rPr>
    </w:pPr>
    <w:r w:rsidRPr="007F01BC">
      <w:rPr>
        <w:rFonts w:ascii="Times New Roman" w:hAnsi="Times New Roman" w:cs="Times New Roman"/>
        <w:i w:val="0"/>
        <w:sz w:val="12"/>
        <w:szCs w:val="12"/>
      </w:rPr>
      <w:t xml:space="preserve">Пояснювальна записка </w:t>
    </w:r>
    <w:r w:rsidR="006B6D4A">
      <w:rPr>
        <w:rFonts w:ascii="Times New Roman" w:hAnsi="Times New Roman" w:cs="Times New Roman"/>
        <w:i w:val="0"/>
        <w:sz w:val="12"/>
        <w:szCs w:val="12"/>
      </w:rPr>
      <w:t xml:space="preserve">до справи </w:t>
    </w:r>
    <w:r w:rsidRPr="007F01BC">
      <w:rPr>
        <w:rFonts w:ascii="Times New Roman" w:hAnsi="Times New Roman" w:cs="Times New Roman"/>
        <w:i w:val="0"/>
        <w:sz w:val="12"/>
        <w:szCs w:val="12"/>
      </w:rPr>
      <w:t xml:space="preserve"> 690790189</w:t>
    </w:r>
  </w:p>
  <w:p w14:paraId="5F4B8380" w14:textId="566D38FB" w:rsidR="005844FF" w:rsidRDefault="005844FF" w:rsidP="005844FF">
    <w:pPr>
      <w:pStyle w:val="a9"/>
      <w:jc w:val="right"/>
    </w:pPr>
    <w:r w:rsidRPr="00CA192D">
      <w:rPr>
        <w:rFonts w:ascii="Times New Roman" w:hAnsi="Times New Roman" w:cs="Times New Roman"/>
        <w:sz w:val="12"/>
        <w:szCs w:val="12"/>
      </w:rPr>
      <w:t>Сторінка</w:t>
    </w:r>
    <w:r>
      <w:rPr>
        <w:sz w:val="12"/>
        <w:szCs w:val="12"/>
        <w:lang w:val="ru-RU"/>
      </w:rPr>
      <w:t xml:space="preserve"> </w:t>
    </w:r>
    <w:sdt>
      <w:sdtPr>
        <w:id w:val="1423535786"/>
        <w:docPartObj>
          <w:docPartGallery w:val="Page Numbers (Top of Page)"/>
          <w:docPartUnique/>
        </w:docPartObj>
      </w:sdtPr>
      <w:sdtEndPr/>
      <w:sdtContent>
        <w:r w:rsidRPr="00CA192D">
          <w:rPr>
            <w:rFonts w:ascii="Times New Roman" w:hAnsi="Times New Roman" w:cs="Times New Roman"/>
            <w:sz w:val="12"/>
            <w:szCs w:val="12"/>
          </w:rPr>
          <w:fldChar w:fldCharType="begin"/>
        </w:r>
        <w:r w:rsidRPr="00CA192D">
          <w:rPr>
            <w:rFonts w:ascii="Times New Roman" w:hAnsi="Times New Roman" w:cs="Times New Roman"/>
            <w:sz w:val="12"/>
            <w:szCs w:val="12"/>
          </w:rPr>
          <w:instrText>PAGE   \* MERGEFORMAT</w:instrText>
        </w:r>
        <w:r w:rsidRPr="00CA192D">
          <w:rPr>
            <w:rFonts w:ascii="Times New Roman" w:hAnsi="Times New Roman" w:cs="Times New Roman"/>
            <w:sz w:val="12"/>
            <w:szCs w:val="12"/>
          </w:rPr>
          <w:fldChar w:fldCharType="separate"/>
        </w:r>
        <w:r w:rsidR="00057B9B" w:rsidRPr="00057B9B">
          <w:rPr>
            <w:rFonts w:ascii="Times New Roman" w:hAnsi="Times New Roman" w:cs="Times New Roman"/>
            <w:noProof/>
            <w:sz w:val="12"/>
            <w:szCs w:val="12"/>
            <w:lang w:val="ru-RU"/>
          </w:rPr>
          <w:t>2</w:t>
        </w:r>
        <w:r w:rsidRPr="00CA192D">
          <w:rPr>
            <w:rFonts w:ascii="Times New Roman" w:hAnsi="Times New Roman" w:cs="Times New Roman"/>
            <w:sz w:val="12"/>
            <w:szCs w:val="12"/>
          </w:rPr>
          <w:fldChar w:fldCharType="end"/>
        </w:r>
      </w:sdtContent>
    </w:sdt>
  </w:p>
  <w:p w14:paraId="662DB75D" w14:textId="77777777" w:rsidR="005844FF" w:rsidRDefault="005844FF">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70D06CD4"/>
    <w:lvl w:ilvl="0" w:tplc="97180512">
      <w:start w:val="1"/>
      <w:numFmt w:val="decimal"/>
      <w:lvlText w:val="%1."/>
      <w:lvlJc w:val="left"/>
      <w:pPr>
        <w:ind w:left="727" w:hanging="360"/>
      </w:pPr>
      <w:rPr>
        <w:rFonts w:hint="default"/>
        <w:b/>
        <w:sz w:val="24"/>
        <w:szCs w:val="24"/>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682020C4"/>
    <w:lvl w:ilvl="0">
      <w:start w:val="5"/>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174E82D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9"/>
  <w:hyphenationZone w:val="425"/>
  <w:drawingGridHorizontalSpacing w:val="181"/>
  <w:drawingGridVerticalSpacing w:val="181"/>
  <w:characterSpacingControl w:val="compressPunctuation"/>
  <w:hdrShapeDefaults>
    <o:shapedefaults v:ext="edit" spidmax="8193"/>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FF"/>
    <w:rsid w:val="000045CA"/>
    <w:rsid w:val="00020629"/>
    <w:rsid w:val="00027B06"/>
    <w:rsid w:val="000308D7"/>
    <w:rsid w:val="00031715"/>
    <w:rsid w:val="00031FB5"/>
    <w:rsid w:val="0003779A"/>
    <w:rsid w:val="000408C5"/>
    <w:rsid w:val="000459E8"/>
    <w:rsid w:val="00046F6D"/>
    <w:rsid w:val="000554C8"/>
    <w:rsid w:val="00057B9B"/>
    <w:rsid w:val="00063634"/>
    <w:rsid w:val="00074B7A"/>
    <w:rsid w:val="00082B59"/>
    <w:rsid w:val="0009144A"/>
    <w:rsid w:val="00095EBD"/>
    <w:rsid w:val="000A78E1"/>
    <w:rsid w:val="000A79F3"/>
    <w:rsid w:val="000B2577"/>
    <w:rsid w:val="000D1062"/>
    <w:rsid w:val="000E18EF"/>
    <w:rsid w:val="000E29B0"/>
    <w:rsid w:val="000E40B4"/>
    <w:rsid w:val="0012081D"/>
    <w:rsid w:val="0013275C"/>
    <w:rsid w:val="00142A93"/>
    <w:rsid w:val="00145B8D"/>
    <w:rsid w:val="001575C6"/>
    <w:rsid w:val="00186BF7"/>
    <w:rsid w:val="00187B57"/>
    <w:rsid w:val="0019332F"/>
    <w:rsid w:val="001A36AF"/>
    <w:rsid w:val="001B0B23"/>
    <w:rsid w:val="001C273F"/>
    <w:rsid w:val="001D7A0A"/>
    <w:rsid w:val="001E1F77"/>
    <w:rsid w:val="001E3A85"/>
    <w:rsid w:val="001E4C2C"/>
    <w:rsid w:val="001F39F7"/>
    <w:rsid w:val="002000DF"/>
    <w:rsid w:val="00202B5F"/>
    <w:rsid w:val="002147D4"/>
    <w:rsid w:val="00217C7E"/>
    <w:rsid w:val="00222524"/>
    <w:rsid w:val="002571DD"/>
    <w:rsid w:val="00260637"/>
    <w:rsid w:val="00263C03"/>
    <w:rsid w:val="002646F6"/>
    <w:rsid w:val="00266EEF"/>
    <w:rsid w:val="002B31E8"/>
    <w:rsid w:val="002D55BA"/>
    <w:rsid w:val="002D61BE"/>
    <w:rsid w:val="002F3AA5"/>
    <w:rsid w:val="003006C2"/>
    <w:rsid w:val="00301E07"/>
    <w:rsid w:val="003058CF"/>
    <w:rsid w:val="0031587F"/>
    <w:rsid w:val="0033093A"/>
    <w:rsid w:val="0033593B"/>
    <w:rsid w:val="003403EB"/>
    <w:rsid w:val="003411CE"/>
    <w:rsid w:val="00353D97"/>
    <w:rsid w:val="00371772"/>
    <w:rsid w:val="00385540"/>
    <w:rsid w:val="00390D9C"/>
    <w:rsid w:val="00392AF5"/>
    <w:rsid w:val="003A73A2"/>
    <w:rsid w:val="003A7E01"/>
    <w:rsid w:val="003B26AF"/>
    <w:rsid w:val="003C0A13"/>
    <w:rsid w:val="003D0204"/>
    <w:rsid w:val="003D065D"/>
    <w:rsid w:val="003D4611"/>
    <w:rsid w:val="003D7360"/>
    <w:rsid w:val="003E26E1"/>
    <w:rsid w:val="003E434D"/>
    <w:rsid w:val="003E58A6"/>
    <w:rsid w:val="003E72FC"/>
    <w:rsid w:val="003E7E19"/>
    <w:rsid w:val="003F20CD"/>
    <w:rsid w:val="00413107"/>
    <w:rsid w:val="00417075"/>
    <w:rsid w:val="00420C98"/>
    <w:rsid w:val="00427A2A"/>
    <w:rsid w:val="00427AF7"/>
    <w:rsid w:val="00437F6E"/>
    <w:rsid w:val="00443386"/>
    <w:rsid w:val="00446582"/>
    <w:rsid w:val="00447390"/>
    <w:rsid w:val="004538D4"/>
    <w:rsid w:val="00486A4D"/>
    <w:rsid w:val="004871D9"/>
    <w:rsid w:val="004908CD"/>
    <w:rsid w:val="004923AD"/>
    <w:rsid w:val="00497082"/>
    <w:rsid w:val="004B1163"/>
    <w:rsid w:val="004B5302"/>
    <w:rsid w:val="004C150C"/>
    <w:rsid w:val="004C645A"/>
    <w:rsid w:val="004D4053"/>
    <w:rsid w:val="004E58E6"/>
    <w:rsid w:val="00512642"/>
    <w:rsid w:val="00522EA9"/>
    <w:rsid w:val="005561D3"/>
    <w:rsid w:val="005660BA"/>
    <w:rsid w:val="00574FAF"/>
    <w:rsid w:val="00581657"/>
    <w:rsid w:val="005844FF"/>
    <w:rsid w:val="00585FBD"/>
    <w:rsid w:val="00597154"/>
    <w:rsid w:val="005A4B6A"/>
    <w:rsid w:val="005B5739"/>
    <w:rsid w:val="005B5845"/>
    <w:rsid w:val="005C31D0"/>
    <w:rsid w:val="005E1A0A"/>
    <w:rsid w:val="005E7ED3"/>
    <w:rsid w:val="005F358A"/>
    <w:rsid w:val="006027A8"/>
    <w:rsid w:val="00612AE2"/>
    <w:rsid w:val="0061315E"/>
    <w:rsid w:val="00613974"/>
    <w:rsid w:val="006210CE"/>
    <w:rsid w:val="0063444C"/>
    <w:rsid w:val="00636A9E"/>
    <w:rsid w:val="006437EA"/>
    <w:rsid w:val="00662ADB"/>
    <w:rsid w:val="00662F5E"/>
    <w:rsid w:val="00690296"/>
    <w:rsid w:val="00695949"/>
    <w:rsid w:val="006A0D32"/>
    <w:rsid w:val="006A5331"/>
    <w:rsid w:val="006B6D4A"/>
    <w:rsid w:val="006C2A8C"/>
    <w:rsid w:val="006C4527"/>
    <w:rsid w:val="006C5603"/>
    <w:rsid w:val="006C75C6"/>
    <w:rsid w:val="006E3B69"/>
    <w:rsid w:val="006F144B"/>
    <w:rsid w:val="00705215"/>
    <w:rsid w:val="007237C4"/>
    <w:rsid w:val="00743FA7"/>
    <w:rsid w:val="00744D8C"/>
    <w:rsid w:val="00763D54"/>
    <w:rsid w:val="007756E4"/>
    <w:rsid w:val="00782122"/>
    <w:rsid w:val="00791F4A"/>
    <w:rsid w:val="007B1180"/>
    <w:rsid w:val="007D79A0"/>
    <w:rsid w:val="007E3CA8"/>
    <w:rsid w:val="007E4A6B"/>
    <w:rsid w:val="007F01BC"/>
    <w:rsid w:val="007F0FF7"/>
    <w:rsid w:val="007F3A56"/>
    <w:rsid w:val="00800386"/>
    <w:rsid w:val="008022F0"/>
    <w:rsid w:val="008027ED"/>
    <w:rsid w:val="00813F27"/>
    <w:rsid w:val="00814A1D"/>
    <w:rsid w:val="00817060"/>
    <w:rsid w:val="0083079F"/>
    <w:rsid w:val="00844B45"/>
    <w:rsid w:val="00853E57"/>
    <w:rsid w:val="00854144"/>
    <w:rsid w:val="00854EEC"/>
    <w:rsid w:val="0086248D"/>
    <w:rsid w:val="00874480"/>
    <w:rsid w:val="00884B35"/>
    <w:rsid w:val="00885375"/>
    <w:rsid w:val="00891F4A"/>
    <w:rsid w:val="008A319F"/>
    <w:rsid w:val="008C5D53"/>
    <w:rsid w:val="008D0A3B"/>
    <w:rsid w:val="008D32C3"/>
    <w:rsid w:val="008D49E8"/>
    <w:rsid w:val="008E097F"/>
    <w:rsid w:val="008E1C88"/>
    <w:rsid w:val="008E40D5"/>
    <w:rsid w:val="008F1609"/>
    <w:rsid w:val="008F621C"/>
    <w:rsid w:val="0090059F"/>
    <w:rsid w:val="00902580"/>
    <w:rsid w:val="009376E1"/>
    <w:rsid w:val="00941F23"/>
    <w:rsid w:val="00947335"/>
    <w:rsid w:val="00950298"/>
    <w:rsid w:val="00967254"/>
    <w:rsid w:val="00990F86"/>
    <w:rsid w:val="009A054D"/>
    <w:rsid w:val="009F1756"/>
    <w:rsid w:val="009F6B30"/>
    <w:rsid w:val="00A062BE"/>
    <w:rsid w:val="00A21967"/>
    <w:rsid w:val="00A23581"/>
    <w:rsid w:val="00A26614"/>
    <w:rsid w:val="00A33645"/>
    <w:rsid w:val="00A346E5"/>
    <w:rsid w:val="00A504B4"/>
    <w:rsid w:val="00A54958"/>
    <w:rsid w:val="00A64DA0"/>
    <w:rsid w:val="00A70F2C"/>
    <w:rsid w:val="00A717CB"/>
    <w:rsid w:val="00A9248A"/>
    <w:rsid w:val="00A92B66"/>
    <w:rsid w:val="00AA411E"/>
    <w:rsid w:val="00AB4173"/>
    <w:rsid w:val="00AC779F"/>
    <w:rsid w:val="00AD2AC7"/>
    <w:rsid w:val="00AF4456"/>
    <w:rsid w:val="00B03C65"/>
    <w:rsid w:val="00B058D7"/>
    <w:rsid w:val="00B20171"/>
    <w:rsid w:val="00B24B4A"/>
    <w:rsid w:val="00B34113"/>
    <w:rsid w:val="00B56CC8"/>
    <w:rsid w:val="00B63283"/>
    <w:rsid w:val="00B66ECC"/>
    <w:rsid w:val="00B95C48"/>
    <w:rsid w:val="00BA1FE1"/>
    <w:rsid w:val="00BC3C26"/>
    <w:rsid w:val="00BC660F"/>
    <w:rsid w:val="00BE3BE2"/>
    <w:rsid w:val="00BE74B3"/>
    <w:rsid w:val="00BF7777"/>
    <w:rsid w:val="00C00879"/>
    <w:rsid w:val="00C00D13"/>
    <w:rsid w:val="00C022FD"/>
    <w:rsid w:val="00C05AC5"/>
    <w:rsid w:val="00C14B6C"/>
    <w:rsid w:val="00C16947"/>
    <w:rsid w:val="00C2419B"/>
    <w:rsid w:val="00C37B4D"/>
    <w:rsid w:val="00C44DBB"/>
    <w:rsid w:val="00C54436"/>
    <w:rsid w:val="00C56521"/>
    <w:rsid w:val="00C70F22"/>
    <w:rsid w:val="00C82AFF"/>
    <w:rsid w:val="00C93006"/>
    <w:rsid w:val="00CA192D"/>
    <w:rsid w:val="00CB78AB"/>
    <w:rsid w:val="00CC556E"/>
    <w:rsid w:val="00CE5108"/>
    <w:rsid w:val="00CE6B39"/>
    <w:rsid w:val="00D0322C"/>
    <w:rsid w:val="00D218F8"/>
    <w:rsid w:val="00D30712"/>
    <w:rsid w:val="00D36DE4"/>
    <w:rsid w:val="00D437FF"/>
    <w:rsid w:val="00D53A42"/>
    <w:rsid w:val="00D600ED"/>
    <w:rsid w:val="00D603FD"/>
    <w:rsid w:val="00D6499D"/>
    <w:rsid w:val="00D64B3F"/>
    <w:rsid w:val="00D66C8B"/>
    <w:rsid w:val="00D73F87"/>
    <w:rsid w:val="00D75C36"/>
    <w:rsid w:val="00DB24E7"/>
    <w:rsid w:val="00DD25DA"/>
    <w:rsid w:val="00DF4D89"/>
    <w:rsid w:val="00E267AF"/>
    <w:rsid w:val="00E26AF9"/>
    <w:rsid w:val="00E275F4"/>
    <w:rsid w:val="00E31155"/>
    <w:rsid w:val="00E356FA"/>
    <w:rsid w:val="00E37BCB"/>
    <w:rsid w:val="00E37FDA"/>
    <w:rsid w:val="00E43CB3"/>
    <w:rsid w:val="00E524B4"/>
    <w:rsid w:val="00E62DAE"/>
    <w:rsid w:val="00E62F76"/>
    <w:rsid w:val="00E63B17"/>
    <w:rsid w:val="00E65165"/>
    <w:rsid w:val="00E71B39"/>
    <w:rsid w:val="00E8109E"/>
    <w:rsid w:val="00E93C90"/>
    <w:rsid w:val="00EA56DC"/>
    <w:rsid w:val="00EB04F5"/>
    <w:rsid w:val="00EB6347"/>
    <w:rsid w:val="00EC17A7"/>
    <w:rsid w:val="00EC2CD6"/>
    <w:rsid w:val="00EF69D6"/>
    <w:rsid w:val="00F01497"/>
    <w:rsid w:val="00F240A9"/>
    <w:rsid w:val="00F24C4E"/>
    <w:rsid w:val="00F37CD3"/>
    <w:rsid w:val="00F459BE"/>
    <w:rsid w:val="00F56832"/>
    <w:rsid w:val="00F61295"/>
    <w:rsid w:val="00F662F5"/>
    <w:rsid w:val="00FC621F"/>
    <w:rsid w:val="00FD08F6"/>
    <w:rsid w:val="00FD46BE"/>
    <w:rsid w:val="00FD5C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83779E"/>
  <w15:docId w15:val="{1ABE7842-16A4-4902-9B34-13D6C25FA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uk-UA" w:eastAsia="uk-UA" w:bidi="uk-U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0"/>
      <w:szCs w:val="3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34"/>
      <w:szCs w:val="34"/>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2">
    <w:name w:val="Основной текст (2)_"/>
    <w:basedOn w:val="a0"/>
    <w:link w:val="20"/>
    <w:rPr>
      <w:rFonts w:ascii="Georgia" w:eastAsia="Georgia" w:hAnsi="Georgia" w:cs="Georgia"/>
      <w:b w:val="0"/>
      <w:bCs w:val="0"/>
      <w:i/>
      <w:iCs/>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11"/>
      <w:szCs w:val="11"/>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18"/>
      <w:szCs w:val="1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1"/>
      <w:szCs w:val="11"/>
      <w:u w:val="none"/>
    </w:rPr>
  </w:style>
  <w:style w:type="paragraph" w:customStyle="1" w:styleId="30">
    <w:name w:val="Основной текст (3)"/>
    <w:basedOn w:val="a"/>
    <w:link w:val="3"/>
    <w:pPr>
      <w:shd w:val="clear" w:color="auto" w:fill="FFFFFF"/>
      <w:spacing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pPr>
      <w:shd w:val="clear" w:color="auto" w:fill="FFFFFF"/>
      <w:spacing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pPr>
      <w:shd w:val="clear" w:color="auto" w:fill="FFFFFF"/>
    </w:pPr>
    <w:rPr>
      <w:rFonts w:ascii="Times New Roman" w:eastAsia="Times New Roman" w:hAnsi="Times New Roman" w:cs="Times New Roman"/>
      <w:b/>
      <w:bCs/>
      <w:sz w:val="34"/>
      <w:szCs w:val="34"/>
    </w:rPr>
  </w:style>
  <w:style w:type="paragraph" w:customStyle="1" w:styleId="1">
    <w:name w:val="Основной текст1"/>
    <w:basedOn w:val="a"/>
    <w:link w:val="a3"/>
    <w:pPr>
      <w:shd w:val="clear" w:color="auto" w:fill="FFFFFF"/>
      <w:spacing w:after="80"/>
      <w:ind w:firstLine="400"/>
    </w:pPr>
    <w:rPr>
      <w:rFonts w:ascii="Times New Roman" w:eastAsia="Times New Roman" w:hAnsi="Times New Roman" w:cs="Times New Roman"/>
      <w:sz w:val="18"/>
      <w:szCs w:val="18"/>
    </w:rPr>
  </w:style>
  <w:style w:type="paragraph" w:customStyle="1" w:styleId="20">
    <w:name w:val="Основной текст (2)"/>
    <w:basedOn w:val="a"/>
    <w:link w:val="2"/>
    <w:pPr>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pPr>
      <w:shd w:val="clear" w:color="auto" w:fill="FFFFFF"/>
      <w:spacing w:line="269" w:lineRule="auto"/>
    </w:pPr>
    <w:rPr>
      <w:rFonts w:ascii="Times New Roman" w:eastAsia="Times New Roman" w:hAnsi="Times New Roman" w:cs="Times New Roman"/>
      <w:sz w:val="11"/>
      <w:szCs w:val="11"/>
    </w:rPr>
  </w:style>
  <w:style w:type="paragraph" w:customStyle="1" w:styleId="a7">
    <w:name w:val="Другое"/>
    <w:basedOn w:val="a"/>
    <w:link w:val="a6"/>
    <w:pPr>
      <w:shd w:val="clear" w:color="auto" w:fill="FFFFFF"/>
      <w:spacing w:after="80"/>
      <w:ind w:firstLine="400"/>
    </w:pPr>
    <w:rPr>
      <w:rFonts w:ascii="Times New Roman" w:eastAsia="Times New Roman" w:hAnsi="Times New Roman" w:cs="Times New Roman"/>
      <w:sz w:val="18"/>
      <w:szCs w:val="18"/>
    </w:rPr>
  </w:style>
  <w:style w:type="paragraph" w:customStyle="1" w:styleId="40">
    <w:name w:val="Основной текст (4)"/>
    <w:basedOn w:val="a"/>
    <w:link w:val="4"/>
    <w:pPr>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3C0A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9A054D"/>
    <w:pPr>
      <w:tabs>
        <w:tab w:val="center" w:pos="4819"/>
        <w:tab w:val="right" w:pos="9639"/>
      </w:tabs>
    </w:pPr>
  </w:style>
  <w:style w:type="character" w:customStyle="1" w:styleId="aa">
    <w:name w:val="Верхній колонтитул Знак"/>
    <w:basedOn w:val="a0"/>
    <w:link w:val="a9"/>
    <w:uiPriority w:val="99"/>
    <w:rsid w:val="009A054D"/>
    <w:rPr>
      <w:color w:val="000000"/>
    </w:rPr>
  </w:style>
  <w:style w:type="paragraph" w:styleId="ab">
    <w:name w:val="footer"/>
    <w:basedOn w:val="a"/>
    <w:link w:val="ac"/>
    <w:uiPriority w:val="99"/>
    <w:unhideWhenUsed/>
    <w:rsid w:val="009A054D"/>
    <w:pPr>
      <w:tabs>
        <w:tab w:val="center" w:pos="4819"/>
        <w:tab w:val="right" w:pos="9639"/>
      </w:tabs>
    </w:pPr>
  </w:style>
  <w:style w:type="character" w:customStyle="1" w:styleId="ac">
    <w:name w:val="Нижній колонтитул Знак"/>
    <w:basedOn w:val="a0"/>
    <w:link w:val="ab"/>
    <w:uiPriority w:val="99"/>
    <w:rsid w:val="009A054D"/>
    <w:rPr>
      <w:color w:val="000000"/>
    </w:rPr>
  </w:style>
  <w:style w:type="character" w:customStyle="1" w:styleId="21">
    <w:name w:val="Колонтитул (2)_"/>
    <w:basedOn w:val="a0"/>
    <w:link w:val="22"/>
    <w:locked/>
    <w:rsid w:val="001F39F7"/>
    <w:rPr>
      <w:rFonts w:ascii="Times New Roman" w:eastAsia="Times New Roman" w:hAnsi="Times New Roman" w:cs="Times New Roman"/>
      <w:sz w:val="20"/>
      <w:szCs w:val="20"/>
      <w:shd w:val="clear" w:color="auto" w:fill="FFFFFF"/>
    </w:rPr>
  </w:style>
  <w:style w:type="paragraph" w:customStyle="1" w:styleId="22">
    <w:name w:val="Колонтитул (2)"/>
    <w:basedOn w:val="a"/>
    <w:link w:val="21"/>
    <w:rsid w:val="001F39F7"/>
    <w:pPr>
      <w:shd w:val="clear" w:color="auto" w:fill="FFFFFF"/>
    </w:pPr>
    <w:rPr>
      <w:rFonts w:ascii="Times New Roman" w:eastAsia="Times New Roman" w:hAnsi="Times New Roman" w:cs="Times New Roman"/>
      <w:color w:val="auto"/>
      <w:sz w:val="20"/>
      <w:szCs w:val="20"/>
    </w:rPr>
  </w:style>
  <w:style w:type="character" w:styleId="ad">
    <w:name w:val="Emphasis"/>
    <w:basedOn w:val="a0"/>
    <w:uiPriority w:val="20"/>
    <w:qFormat/>
    <w:rsid w:val="00D36DE4"/>
    <w:rPr>
      <w:i/>
      <w:iCs/>
    </w:rPr>
  </w:style>
  <w:style w:type="character" w:styleId="ae">
    <w:name w:val="Strong"/>
    <w:basedOn w:val="a0"/>
    <w:uiPriority w:val="22"/>
    <w:qFormat/>
    <w:rsid w:val="003E7E19"/>
    <w:rPr>
      <w:b/>
      <w:bCs/>
    </w:rPr>
  </w:style>
  <w:style w:type="paragraph" w:styleId="af">
    <w:name w:val="List Paragraph"/>
    <w:basedOn w:val="a"/>
    <w:uiPriority w:val="34"/>
    <w:qFormat/>
    <w:rsid w:val="004E58E6"/>
    <w:pPr>
      <w:ind w:left="720"/>
      <w:contextualSpacing/>
    </w:pPr>
  </w:style>
  <w:style w:type="paragraph" w:customStyle="1" w:styleId="ParagraphStyle">
    <w:name w:val="Paragraph Style"/>
    <w:rsid w:val="00EA56DC"/>
    <w:pPr>
      <w:widowControl/>
      <w:autoSpaceDE w:val="0"/>
      <w:autoSpaceDN w:val="0"/>
      <w:adjustRightInd w:val="0"/>
    </w:pPr>
    <w:rPr>
      <w:rFonts w:eastAsia="Times New Roman" w:cs="Times New Roman"/>
      <w:lang w:val="ru-RU" w:eastAsia="ru-RU" w:bidi="ar-SA"/>
    </w:rPr>
  </w:style>
  <w:style w:type="paragraph" w:styleId="af0">
    <w:name w:val="Balloon Text"/>
    <w:basedOn w:val="a"/>
    <w:link w:val="af1"/>
    <w:uiPriority w:val="99"/>
    <w:semiHidden/>
    <w:unhideWhenUsed/>
    <w:rsid w:val="005B5845"/>
    <w:rPr>
      <w:rFonts w:ascii="Segoe UI" w:hAnsi="Segoe UI" w:cs="Segoe UI"/>
      <w:sz w:val="18"/>
      <w:szCs w:val="18"/>
    </w:rPr>
  </w:style>
  <w:style w:type="character" w:customStyle="1" w:styleId="af1">
    <w:name w:val="Текст у виносці Знак"/>
    <w:basedOn w:val="a0"/>
    <w:link w:val="af0"/>
    <w:uiPriority w:val="99"/>
    <w:semiHidden/>
    <w:rsid w:val="005B5845"/>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29185">
      <w:bodyDiv w:val="1"/>
      <w:marLeft w:val="0"/>
      <w:marRight w:val="0"/>
      <w:marTop w:val="0"/>
      <w:marBottom w:val="0"/>
      <w:divBdr>
        <w:top w:val="none" w:sz="0" w:space="0" w:color="auto"/>
        <w:left w:val="none" w:sz="0" w:space="0" w:color="auto"/>
        <w:bottom w:val="none" w:sz="0" w:space="0" w:color="auto"/>
        <w:right w:val="none" w:sz="0" w:space="0" w:color="auto"/>
      </w:divBdr>
    </w:div>
    <w:div w:id="603344922">
      <w:bodyDiv w:val="1"/>
      <w:marLeft w:val="0"/>
      <w:marRight w:val="0"/>
      <w:marTop w:val="0"/>
      <w:marBottom w:val="0"/>
      <w:divBdr>
        <w:top w:val="none" w:sz="0" w:space="0" w:color="auto"/>
        <w:left w:val="none" w:sz="0" w:space="0" w:color="auto"/>
        <w:bottom w:val="none" w:sz="0" w:space="0" w:color="auto"/>
        <w:right w:val="none" w:sz="0" w:space="0" w:color="auto"/>
      </w:divBdr>
    </w:div>
    <w:div w:id="748887117">
      <w:bodyDiv w:val="1"/>
      <w:marLeft w:val="0"/>
      <w:marRight w:val="0"/>
      <w:marTop w:val="0"/>
      <w:marBottom w:val="0"/>
      <w:divBdr>
        <w:top w:val="none" w:sz="0" w:space="0" w:color="auto"/>
        <w:left w:val="none" w:sz="0" w:space="0" w:color="auto"/>
        <w:bottom w:val="none" w:sz="0" w:space="0" w:color="auto"/>
        <w:right w:val="none" w:sz="0" w:space="0" w:color="auto"/>
      </w:divBdr>
    </w:div>
    <w:div w:id="892429948">
      <w:bodyDiv w:val="1"/>
      <w:marLeft w:val="0"/>
      <w:marRight w:val="0"/>
      <w:marTop w:val="0"/>
      <w:marBottom w:val="0"/>
      <w:divBdr>
        <w:top w:val="none" w:sz="0" w:space="0" w:color="auto"/>
        <w:left w:val="none" w:sz="0" w:space="0" w:color="auto"/>
        <w:bottom w:val="none" w:sz="0" w:space="0" w:color="auto"/>
        <w:right w:val="none" w:sz="0" w:space="0" w:color="auto"/>
      </w:divBdr>
    </w:div>
    <w:div w:id="960652415">
      <w:bodyDiv w:val="1"/>
      <w:marLeft w:val="0"/>
      <w:marRight w:val="0"/>
      <w:marTop w:val="0"/>
      <w:marBottom w:val="0"/>
      <w:divBdr>
        <w:top w:val="none" w:sz="0" w:space="0" w:color="auto"/>
        <w:left w:val="none" w:sz="0" w:space="0" w:color="auto"/>
        <w:bottom w:val="none" w:sz="0" w:space="0" w:color="auto"/>
        <w:right w:val="none" w:sz="0" w:space="0" w:color="auto"/>
      </w:divBdr>
    </w:div>
    <w:div w:id="18882256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request_qr_co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4</Pages>
  <Words>6178</Words>
  <Characters>3523</Characters>
  <Application>Microsoft Office Word</Application>
  <DocSecurity>0</DocSecurity>
  <Lines>29</Lines>
  <Paragraphs>19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Пояснювальна записка Юр особа постійка дозвіл</vt:lpstr>
      <vt:lpstr/>
      <vt:lpstr/>
    </vt:vector>
  </TitlesOfParts>
  <Manager>Управління землеустрою</Manager>
  <Company>ДЕПАРТАМЕНТ ЗЕМЕЛЬНИХ РЕСУРСІВ</Company>
  <LinksUpToDate>false</LinksUpToDate>
  <CharactersWithSpaces>9682</CharactersWithSpaces>
  <SharedDoc>false</SharedDoc>
  <HyperlinkBase>79</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постійка дозвіл</dc:title>
  <cp:keywords>{"doc_type_id":79,"doc_type_name":"Пояснювальна записка Юр особа постійка дозвіл","doc_type_file":"Юр_особа_постійка_дозвіл.docx"}</cp:keywords>
  <cp:lastModifiedBy>Васюхно Світлана Володимирівна</cp:lastModifiedBy>
  <cp:revision>158</cp:revision>
  <cp:lastPrinted>2026-06-02T12:13:00Z</cp:lastPrinted>
  <dcterms:created xsi:type="dcterms:W3CDTF">2019-02-06T15:49:00Z</dcterms:created>
  <dcterms:modified xsi:type="dcterms:W3CDTF">2026-06-17T07:59:00Z</dcterms:modified>
</cp:coreProperties>
</file>