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E385" w14:textId="77777777" w:rsidR="00B51FA5" w:rsidRPr="00D615A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1D0D4DA4" w14:textId="77777777" w:rsidR="003C5BE0" w:rsidRPr="00D615A2" w:rsidRDefault="003C5BE0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328B1765" w:rsidR="008A338E" w:rsidRPr="00D615A2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D615A2">
        <w:rPr>
          <w:noProof/>
          <w:sz w:val="36"/>
          <w:szCs w:val="36"/>
          <w:lang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697830550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697830550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D615A2">
        <w:rPr>
          <w:b/>
          <w:bCs/>
          <w:sz w:val="36"/>
          <w:szCs w:val="36"/>
        </w:rPr>
        <w:t>ПОЯСНЮВАЛЬНА ЗАПИСКА</w:t>
      </w:r>
    </w:p>
    <w:p w14:paraId="665764F7" w14:textId="5895129C" w:rsidR="008A338E" w:rsidRPr="00D615A2" w:rsidRDefault="00B34649" w:rsidP="00037B84">
      <w:pPr>
        <w:pStyle w:val="1"/>
        <w:shd w:val="clear" w:color="auto" w:fill="auto"/>
        <w:jc w:val="center"/>
        <w:rPr>
          <w:b/>
          <w:bCs/>
          <w:sz w:val="24"/>
          <w:szCs w:val="24"/>
        </w:rPr>
      </w:pPr>
      <w:r w:rsidRPr="00D615A2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anchorId="31B7A69A" wp14:editId="76FCB7BD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D615A2">
        <w:rPr>
          <w:b/>
          <w:bCs/>
          <w:sz w:val="24"/>
          <w:szCs w:val="24"/>
        </w:rPr>
        <w:t xml:space="preserve">№ </w:t>
      </w:r>
      <w:r w:rsidR="00045F3B" w:rsidRPr="00D615A2">
        <w:rPr>
          <w:b/>
          <w:bCs/>
          <w:sz w:val="24"/>
          <w:szCs w:val="24"/>
        </w:rPr>
        <w:t>ПЗ</w:t>
      </w:r>
      <w:r w:rsidR="00B87AD3" w:rsidRPr="00D615A2">
        <w:rPr>
          <w:b/>
          <w:bCs/>
          <w:sz w:val="24"/>
          <w:szCs w:val="24"/>
        </w:rPr>
        <w:t>Н</w:t>
      </w:r>
      <w:r w:rsidR="00C55118" w:rsidRPr="00D615A2">
        <w:rPr>
          <w:b/>
          <w:bCs/>
          <w:sz w:val="24"/>
          <w:szCs w:val="24"/>
        </w:rPr>
        <w:t>-69560</w:t>
      </w:r>
      <w:r w:rsidR="007B72F8" w:rsidRPr="00D615A2">
        <w:rPr>
          <w:b/>
          <w:bCs/>
          <w:sz w:val="24"/>
          <w:szCs w:val="24"/>
        </w:rPr>
        <w:t xml:space="preserve"> від </w:t>
      </w:r>
      <w:r w:rsidR="00BB0BE2" w:rsidRPr="00D615A2">
        <w:rPr>
          <w:b/>
          <w:bCs/>
          <w:sz w:val="24"/>
          <w:szCs w:val="24"/>
        </w:rPr>
        <w:t>27</w:t>
      </w:r>
      <w:r w:rsidR="00C55118" w:rsidRPr="00D615A2">
        <w:rPr>
          <w:b/>
          <w:bCs/>
          <w:sz w:val="24"/>
          <w:szCs w:val="24"/>
        </w:rPr>
        <w:t>.</w:t>
      </w:r>
      <w:r w:rsidR="00BB0BE2" w:rsidRPr="00D615A2">
        <w:rPr>
          <w:b/>
          <w:bCs/>
          <w:sz w:val="24"/>
          <w:szCs w:val="24"/>
        </w:rPr>
        <w:t>12</w:t>
      </w:r>
      <w:r w:rsidR="00C55118" w:rsidRPr="00D615A2">
        <w:rPr>
          <w:b/>
          <w:bCs/>
          <w:sz w:val="24"/>
          <w:szCs w:val="24"/>
        </w:rPr>
        <w:t>.2024</w:t>
      </w:r>
    </w:p>
    <w:p w14:paraId="41C95576" w14:textId="47DE295C" w:rsidR="008A338E" w:rsidRPr="00D615A2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 w:rsidRPr="00D615A2">
        <w:rPr>
          <w:i w:val="0"/>
          <w:sz w:val="24"/>
          <w:szCs w:val="24"/>
        </w:rPr>
        <w:t xml:space="preserve">до </w:t>
      </w:r>
      <w:proofErr w:type="spellStart"/>
      <w:r w:rsidRPr="00D615A2">
        <w:rPr>
          <w:i w:val="0"/>
          <w:sz w:val="24"/>
          <w:szCs w:val="24"/>
        </w:rPr>
        <w:t>проє</w:t>
      </w:r>
      <w:r w:rsidR="003E1B2C" w:rsidRPr="00D615A2">
        <w:rPr>
          <w:i w:val="0"/>
          <w:sz w:val="24"/>
          <w:szCs w:val="24"/>
        </w:rPr>
        <w:t>кту</w:t>
      </w:r>
      <w:proofErr w:type="spellEnd"/>
      <w:r w:rsidR="003E1B2C" w:rsidRPr="00D615A2">
        <w:rPr>
          <w:i w:val="0"/>
          <w:sz w:val="24"/>
          <w:szCs w:val="24"/>
        </w:rPr>
        <w:t xml:space="preserve"> </w:t>
      </w:r>
      <w:r w:rsidR="00FB754A" w:rsidRPr="00D615A2">
        <w:rPr>
          <w:i w:val="0"/>
          <w:sz w:val="24"/>
          <w:szCs w:val="24"/>
        </w:rPr>
        <w:t>рішення</w:t>
      </w:r>
      <w:r w:rsidR="003E1B2C" w:rsidRPr="00D615A2">
        <w:rPr>
          <w:i w:val="0"/>
          <w:sz w:val="24"/>
          <w:szCs w:val="24"/>
        </w:rPr>
        <w:t xml:space="preserve"> Київської міської</w:t>
      </w:r>
      <w:r w:rsidR="00FB754A" w:rsidRPr="00D615A2">
        <w:rPr>
          <w:i w:val="0"/>
          <w:sz w:val="24"/>
          <w:szCs w:val="24"/>
        </w:rPr>
        <w:t xml:space="preserve"> </w:t>
      </w:r>
      <w:r w:rsidR="003E1B2C" w:rsidRPr="00D615A2">
        <w:rPr>
          <w:i w:val="0"/>
          <w:sz w:val="24"/>
          <w:szCs w:val="24"/>
        </w:rPr>
        <w:t>ради:</w:t>
      </w:r>
    </w:p>
    <w:p w14:paraId="45251460" w14:textId="6EA79973" w:rsidR="00343979" w:rsidRPr="00D615A2" w:rsidRDefault="009674CE" w:rsidP="00BF7550">
      <w:pPr>
        <w:pStyle w:val="a4"/>
        <w:shd w:val="clear" w:color="auto" w:fill="auto"/>
        <w:spacing w:after="140"/>
        <w:ind w:right="2456"/>
        <w:jc w:val="center"/>
        <w:rPr>
          <w:b/>
          <w:i/>
          <w:sz w:val="24"/>
          <w:szCs w:val="24"/>
        </w:rPr>
      </w:pPr>
      <w:r w:rsidRPr="00D615A2">
        <w:rPr>
          <w:b/>
          <w:i/>
          <w:sz w:val="24"/>
          <w:szCs w:val="24"/>
        </w:rPr>
        <w:t xml:space="preserve">Про </w:t>
      </w:r>
      <w:r w:rsidR="00BF7550" w:rsidRPr="00D615A2">
        <w:rPr>
          <w:b/>
          <w:i/>
          <w:sz w:val="24"/>
          <w:szCs w:val="24"/>
        </w:rPr>
        <w:t>укладення на новий строк з приватним акціонерним товариством «ПОЛЮС»  договору оренди земельної ділянки                   від 26 вересня 2014 року № 137 (зі змінами) для розширення оптової бази з адмінбудинком і будівництва та                                           обслуговування гостьової автомобільної стоянки та майданчика для торгівлі сезонними овочами на вул. Електротехнічній, 18           у Деснянському районі м. Києва</w:t>
      </w:r>
    </w:p>
    <w:p w14:paraId="04A53D07" w14:textId="11025959" w:rsidR="00694D51" w:rsidRPr="00D615A2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D615A2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D615A2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D615A2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D615A2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D615A2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D615A2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025D8C77" w:rsidR="00E94376" w:rsidRPr="00D615A2" w:rsidRDefault="00BF7550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D615A2">
              <w:rPr>
                <w:i/>
                <w:sz w:val="24"/>
                <w:szCs w:val="24"/>
              </w:rPr>
              <w:t xml:space="preserve">Приватне акціонерне товариство «ПОЛЮС» (ЄДРПОУ </w:t>
            </w:r>
            <w:r w:rsidRPr="00D615A2">
              <w:rPr>
                <w:i/>
                <w:color w:val="auto"/>
                <w:sz w:val="24"/>
                <w:szCs w:val="24"/>
                <w:lang w:bidi="ar-SA"/>
              </w:rPr>
              <w:t>19029704) (далі – Товариство)</w:t>
            </w:r>
          </w:p>
        </w:tc>
      </w:tr>
      <w:tr w:rsidR="00E94376" w:rsidRPr="00D615A2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D615A2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D615A2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D615A2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D615A2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D615A2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D615A2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D615A2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2BD6B0A2" w14:textId="74E7DF92" w:rsidR="007812BA" w:rsidRPr="00D615A2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D615A2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D615A2">
              <w:rPr>
                <w:b w:val="0"/>
                <w:i/>
                <w:sz w:val="24"/>
                <w:szCs w:val="24"/>
              </w:rPr>
              <w:t>особи</w:t>
            </w:r>
          </w:p>
        </w:tc>
        <w:tc>
          <w:tcPr>
            <w:tcW w:w="6662" w:type="dxa"/>
          </w:tcPr>
          <w:p w14:paraId="41CD7077" w14:textId="77777777" w:rsidR="00BF7550" w:rsidRPr="00D615A2" w:rsidRDefault="00BF7550" w:rsidP="00BF7550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D615A2">
              <w:rPr>
                <w:i/>
                <w:sz w:val="24"/>
                <w:szCs w:val="24"/>
              </w:rPr>
              <w:t>285 ФІЗИЧНИХ ОСІБ АКЦІОНЕРІВ</w:t>
            </w:r>
          </w:p>
          <w:p w14:paraId="0160564F" w14:textId="77777777" w:rsidR="00BF7550" w:rsidRPr="00D615A2" w:rsidRDefault="00BF7550" w:rsidP="00BF7550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D615A2">
              <w:rPr>
                <w:i/>
                <w:sz w:val="24"/>
                <w:szCs w:val="24"/>
              </w:rPr>
              <w:t>Розмір внеску до статутного фонду: 240 397,50 грн</w:t>
            </w:r>
          </w:p>
          <w:p w14:paraId="67DBC1CE" w14:textId="77777777" w:rsidR="00BF7550" w:rsidRPr="00D615A2" w:rsidRDefault="00BF7550" w:rsidP="00BF7550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D615A2">
              <w:rPr>
                <w:i/>
                <w:sz w:val="24"/>
                <w:szCs w:val="24"/>
              </w:rPr>
              <w:t>Частка (%): 99,86%</w:t>
            </w:r>
          </w:p>
          <w:p w14:paraId="74A6E303" w14:textId="77777777" w:rsidR="00BF7550" w:rsidRPr="00D615A2" w:rsidRDefault="00BF7550" w:rsidP="00BF7550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D615A2">
              <w:rPr>
                <w:i/>
                <w:sz w:val="24"/>
                <w:szCs w:val="24"/>
              </w:rPr>
              <w:t>2 ЮРИДИЧНІ ОСОБИ АКЦІОНЕРИ</w:t>
            </w:r>
          </w:p>
          <w:p w14:paraId="415FD3F7" w14:textId="77777777" w:rsidR="00BF7550" w:rsidRPr="00D615A2" w:rsidRDefault="00BF7550" w:rsidP="00BF7550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D615A2">
              <w:rPr>
                <w:i/>
                <w:sz w:val="24"/>
                <w:szCs w:val="24"/>
              </w:rPr>
              <w:t xml:space="preserve">Розмір внеску до статутного фонду: 346,50 грн </w:t>
            </w:r>
          </w:p>
          <w:p w14:paraId="6643096C" w14:textId="14537789" w:rsidR="00E94376" w:rsidRPr="00D615A2" w:rsidRDefault="00BF7550" w:rsidP="00BF7550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D615A2">
              <w:rPr>
                <w:i/>
                <w:sz w:val="24"/>
                <w:szCs w:val="24"/>
              </w:rPr>
              <w:t>Частка (%): 0,1439%</w:t>
            </w:r>
          </w:p>
        </w:tc>
      </w:tr>
      <w:tr w:rsidR="00E94376" w:rsidRPr="00D615A2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Pr="00D615A2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D615A2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D615A2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="00E94376" w:rsidRPr="00D615A2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="00E94376" w:rsidRPr="00D615A2">
              <w:rPr>
                <w:b w:val="0"/>
                <w:i/>
                <w:sz w:val="24"/>
                <w:szCs w:val="24"/>
              </w:rPr>
              <w:t xml:space="preserve"> </w:t>
            </w:r>
            <w:r w:rsidRPr="00D615A2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087F7364" w14:textId="14C1BF32" w:rsidR="00E94376" w:rsidRPr="00D615A2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D615A2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D615A2">
              <w:rPr>
                <w:b w:val="0"/>
                <w:i/>
                <w:sz w:val="24"/>
                <w:szCs w:val="24"/>
              </w:rPr>
              <w:t>власник (контролер)</w:t>
            </w:r>
          </w:p>
        </w:tc>
        <w:tc>
          <w:tcPr>
            <w:tcW w:w="6662" w:type="dxa"/>
          </w:tcPr>
          <w:p w14:paraId="2EB607E6" w14:textId="77777777" w:rsidR="00BF7550" w:rsidRPr="00D615A2" w:rsidRDefault="00BF7550" w:rsidP="00BF7550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D615A2">
              <w:rPr>
                <w:i/>
                <w:sz w:val="24"/>
                <w:szCs w:val="24"/>
              </w:rPr>
              <w:t>КАРПЕНКО ІРИНА АНАТОЛІЇВНА</w:t>
            </w:r>
          </w:p>
          <w:p w14:paraId="1859BBBA" w14:textId="77777777" w:rsidR="00BF7550" w:rsidRPr="00D615A2" w:rsidRDefault="00BF7550" w:rsidP="00BF7550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D615A2">
              <w:rPr>
                <w:i/>
                <w:sz w:val="24"/>
                <w:szCs w:val="24"/>
              </w:rPr>
              <w:t xml:space="preserve">Адреса засновника: Україна, 01014, м. Київ, Печерський р-н, вулиця Лізи </w:t>
            </w:r>
            <w:proofErr w:type="spellStart"/>
            <w:r w:rsidRPr="00D615A2">
              <w:rPr>
                <w:i/>
                <w:sz w:val="24"/>
                <w:szCs w:val="24"/>
              </w:rPr>
              <w:t>Чйкіної</w:t>
            </w:r>
            <w:proofErr w:type="spellEnd"/>
            <w:r w:rsidRPr="00D615A2">
              <w:rPr>
                <w:i/>
                <w:sz w:val="24"/>
                <w:szCs w:val="24"/>
              </w:rPr>
              <w:t>,  характер впливу-прямий, частка-15,3654%</w:t>
            </w:r>
          </w:p>
          <w:p w14:paraId="458398C0" w14:textId="77777777" w:rsidR="00BF7550" w:rsidRPr="00D615A2" w:rsidRDefault="00BF7550" w:rsidP="00BF7550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D615A2">
              <w:rPr>
                <w:i/>
                <w:sz w:val="24"/>
                <w:szCs w:val="24"/>
              </w:rPr>
              <w:t>КАРПЕНКО НАТАЛІЯ АНАТОЛІЇВНА</w:t>
            </w:r>
          </w:p>
          <w:p w14:paraId="6487D0D8" w14:textId="77777777" w:rsidR="00BF7550" w:rsidRPr="00D615A2" w:rsidRDefault="00BF7550" w:rsidP="00BF7550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D615A2">
              <w:rPr>
                <w:i/>
                <w:sz w:val="24"/>
                <w:szCs w:val="24"/>
              </w:rPr>
              <w:t xml:space="preserve">Адреса засновника: Україна, 04205, м. Київ, </w:t>
            </w:r>
            <w:proofErr w:type="spellStart"/>
            <w:r w:rsidRPr="00D615A2">
              <w:rPr>
                <w:i/>
                <w:sz w:val="24"/>
                <w:szCs w:val="24"/>
              </w:rPr>
              <w:t>Оболонськи</w:t>
            </w:r>
            <w:proofErr w:type="spellEnd"/>
            <w:r w:rsidRPr="00D615A2">
              <w:rPr>
                <w:i/>
                <w:sz w:val="24"/>
                <w:szCs w:val="24"/>
              </w:rPr>
              <w:t xml:space="preserve"> р-н, вулиця Тимошенка, характер впливу-прямий, частка-15,3654%</w:t>
            </w:r>
          </w:p>
          <w:p w14:paraId="4963D92B" w14:textId="77777777" w:rsidR="00BF7550" w:rsidRPr="00D615A2" w:rsidRDefault="00BF7550" w:rsidP="00BF7550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D615A2">
              <w:rPr>
                <w:i/>
                <w:sz w:val="24"/>
                <w:szCs w:val="24"/>
              </w:rPr>
              <w:t>КАРПЕНКО РАЇСА МИХАЙЛІВНА</w:t>
            </w:r>
          </w:p>
          <w:p w14:paraId="168F1347" w14:textId="77777777" w:rsidR="00BF7550" w:rsidRPr="00D615A2" w:rsidRDefault="00BF7550" w:rsidP="00BF7550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D615A2">
              <w:rPr>
                <w:i/>
                <w:sz w:val="24"/>
                <w:szCs w:val="24"/>
              </w:rPr>
              <w:t>Адреса засновника: Україна, 04210, м. Київ, Оболонський р-н, вулиця Тимошенка, характер впливу-прямий, частка-41,0197%</w:t>
            </w:r>
          </w:p>
          <w:p w14:paraId="09E3374E" w14:textId="77777777" w:rsidR="00BF7550" w:rsidRPr="00D615A2" w:rsidRDefault="00BF7550" w:rsidP="00BF7550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D615A2">
              <w:rPr>
                <w:i/>
                <w:sz w:val="24"/>
                <w:szCs w:val="24"/>
              </w:rPr>
              <w:t>КАРПЕНКО АНАТОЛІЙ ЯКОВИЧ</w:t>
            </w:r>
          </w:p>
          <w:p w14:paraId="1C7A8B69" w14:textId="6CCD5AC3" w:rsidR="00E94376" w:rsidRPr="00D615A2" w:rsidRDefault="00BF7550" w:rsidP="00BF7550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D615A2">
              <w:rPr>
                <w:i/>
                <w:sz w:val="24"/>
                <w:szCs w:val="24"/>
              </w:rPr>
              <w:t>Адреса засновника: Україна, 02225, м. Київ, Деснянський р-н, проспект Маяковського, характер впливу-прямий, частка-15,1692%</w:t>
            </w:r>
          </w:p>
        </w:tc>
      </w:tr>
      <w:tr w:rsidR="00E94376" w:rsidRPr="00D615A2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D615A2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D615A2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D615A2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D615A2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D615A2">
              <w:rPr>
                <w:b/>
                <w:i/>
                <w:sz w:val="24"/>
                <w:szCs w:val="24"/>
              </w:rPr>
              <w:t>від</w:t>
            </w:r>
            <w:r w:rsidRPr="00D615A2">
              <w:rPr>
                <w:b/>
                <w:sz w:val="24"/>
                <w:szCs w:val="24"/>
              </w:rPr>
              <w:t xml:space="preserve"> </w:t>
            </w:r>
            <w:r w:rsidR="001B1510" w:rsidRPr="00D615A2">
              <w:rPr>
                <w:b/>
                <w:i/>
                <w:color w:val="auto"/>
                <w:sz w:val="24"/>
                <w:szCs w:val="24"/>
                <w:highlight w:val="white"/>
                <w:lang w:bidi="ar-SA"/>
              </w:rPr>
              <w:t>05.06.2024</w:t>
            </w:r>
            <w:r w:rsidR="00905988" w:rsidRPr="00D615A2">
              <w:rPr>
                <w:b/>
                <w:i/>
                <w:sz w:val="24"/>
                <w:szCs w:val="24"/>
              </w:rPr>
              <w:t xml:space="preserve"> </w:t>
            </w:r>
            <w:r w:rsidR="00B34649" w:rsidRPr="00D615A2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D615A2">
              <w:rPr>
                <w:b/>
                <w:i/>
                <w:sz w:val="24"/>
                <w:szCs w:val="24"/>
              </w:rPr>
              <w:t>697830550</w:t>
            </w:r>
          </w:p>
        </w:tc>
      </w:tr>
    </w:tbl>
    <w:p w14:paraId="0CA06CD8" w14:textId="2CCFB8E7" w:rsidR="008A338E" w:rsidRPr="00D615A2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Pr="00D615A2" w:rsidRDefault="00617D3B">
      <w:pPr>
        <w:spacing w:line="1" w:lineRule="exact"/>
        <w:rPr>
          <w:rFonts w:ascii="Times New Roman" w:hAnsi="Times New Roman" w:cs="Times New Roman"/>
        </w:rPr>
      </w:pPr>
    </w:p>
    <w:p w14:paraId="40DE094B" w14:textId="77777777" w:rsidR="006A19DF" w:rsidRPr="00D615A2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D615A2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D615A2">
        <w:rPr>
          <w:sz w:val="24"/>
          <w:szCs w:val="24"/>
        </w:rPr>
        <w:t>2. Відомості про земельну ділянку (</w:t>
      </w:r>
      <w:r w:rsidR="00056A2A" w:rsidRPr="00D615A2">
        <w:rPr>
          <w:sz w:val="24"/>
          <w:szCs w:val="24"/>
        </w:rPr>
        <w:t xml:space="preserve">кадастровий </w:t>
      </w:r>
      <w:r w:rsidRPr="00D615A2">
        <w:rPr>
          <w:sz w:val="24"/>
          <w:szCs w:val="24"/>
        </w:rPr>
        <w:t xml:space="preserve">№ </w:t>
      </w:r>
      <w:r w:rsidR="00C55118" w:rsidRPr="00D615A2">
        <w:rPr>
          <w:sz w:val="24"/>
          <w:szCs w:val="24"/>
        </w:rPr>
        <w:t>8000000000:62:021:0083</w:t>
      </w:r>
      <w:r w:rsidRPr="00D615A2">
        <w:rPr>
          <w:sz w:val="24"/>
          <w:szCs w:val="24"/>
        </w:rPr>
        <w:t>)</w:t>
      </w:r>
      <w:r w:rsidR="00880A60" w:rsidRPr="00D615A2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D615A2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D615A2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D615A2">
              <w:rPr>
                <w:i/>
                <w:sz w:val="24"/>
                <w:szCs w:val="24"/>
              </w:rPr>
              <w:t xml:space="preserve"> </w:t>
            </w:r>
            <w:r w:rsidR="007B72F8" w:rsidRPr="00D615A2">
              <w:rPr>
                <w:i/>
                <w:sz w:val="24"/>
                <w:szCs w:val="24"/>
              </w:rPr>
              <w:t>Місце розташування</w:t>
            </w:r>
            <w:r w:rsidR="007B72F8" w:rsidRPr="00D615A2">
              <w:rPr>
                <w:sz w:val="24"/>
                <w:szCs w:val="24"/>
              </w:rPr>
              <w:t xml:space="preserve"> </w:t>
            </w:r>
            <w:r w:rsidR="007B72F8" w:rsidRPr="00D615A2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D615A2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D615A2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D615A2">
              <w:rPr>
                <w:b/>
                <w:i/>
                <w:sz w:val="24"/>
                <w:szCs w:val="24"/>
                <w:shd w:val="clear" w:color="auto" w:fill="FFFFFF"/>
              </w:rPr>
              <w:t>вул. Електротехнічна, 18 у Деснянському районі</w:t>
            </w:r>
          </w:p>
        </w:tc>
      </w:tr>
      <w:tr w:rsidR="008A338E" w:rsidRPr="00D615A2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D615A2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D615A2">
              <w:rPr>
                <w:i/>
                <w:sz w:val="24"/>
                <w:szCs w:val="24"/>
              </w:rPr>
              <w:t xml:space="preserve"> </w:t>
            </w:r>
            <w:r w:rsidR="007B72F8" w:rsidRPr="00D615A2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32BB7E15" w:rsidR="008A338E" w:rsidRPr="00D615A2" w:rsidRDefault="00C55118" w:rsidP="00347258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D615A2">
              <w:rPr>
                <w:b/>
                <w:i/>
                <w:iCs/>
                <w:sz w:val="24"/>
                <w:szCs w:val="24"/>
              </w:rPr>
              <w:t>0,4656</w:t>
            </w:r>
            <w:r w:rsidR="00347258" w:rsidRPr="00D615A2">
              <w:rPr>
                <w:b/>
                <w:i/>
                <w:iCs/>
                <w:sz w:val="24"/>
                <w:szCs w:val="24"/>
              </w:rPr>
              <w:t xml:space="preserve"> га </w:t>
            </w:r>
            <w:r w:rsidRPr="00D615A2">
              <w:rPr>
                <w:b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8A338E" w:rsidRPr="00D615A2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D615A2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D615A2">
              <w:rPr>
                <w:i/>
                <w:sz w:val="24"/>
                <w:szCs w:val="24"/>
              </w:rPr>
              <w:t xml:space="preserve"> </w:t>
            </w:r>
            <w:r w:rsidR="007B72F8" w:rsidRPr="00D615A2">
              <w:rPr>
                <w:i/>
                <w:sz w:val="24"/>
                <w:szCs w:val="24"/>
              </w:rPr>
              <w:t xml:space="preserve">Вид та термін </w:t>
            </w:r>
            <w:r w:rsidR="00FB154C" w:rsidRPr="00D615A2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2F5F94CC" w:rsidR="008A338E" w:rsidRPr="00D615A2" w:rsidRDefault="00CC4E46" w:rsidP="00D061D9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D615A2">
              <w:rPr>
                <w:b/>
                <w:i/>
                <w:sz w:val="24"/>
                <w:szCs w:val="24"/>
              </w:rPr>
              <w:t>о</w:t>
            </w:r>
            <w:r w:rsidR="0091277B" w:rsidRPr="00D615A2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 w:rsidRPr="00D615A2">
              <w:rPr>
                <w:b/>
                <w:i/>
                <w:sz w:val="24"/>
                <w:szCs w:val="24"/>
              </w:rPr>
              <w:t>3</w:t>
            </w:r>
            <w:r w:rsidR="0091277B" w:rsidRPr="00D615A2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D615A2">
              <w:rPr>
                <w:b/>
                <w:i/>
                <w:sz w:val="24"/>
                <w:szCs w:val="24"/>
              </w:rPr>
              <w:t>рок</w:t>
            </w:r>
            <w:r w:rsidR="00D061D9" w:rsidRPr="00D615A2">
              <w:rPr>
                <w:b/>
                <w:i/>
                <w:sz w:val="24"/>
                <w:szCs w:val="24"/>
              </w:rPr>
              <w:t>и</w:t>
            </w:r>
            <w:r w:rsidR="00B51FA5" w:rsidRPr="00D615A2">
              <w:rPr>
                <w:b/>
                <w:i/>
                <w:sz w:val="24"/>
                <w:szCs w:val="24"/>
              </w:rPr>
              <w:t xml:space="preserve"> </w:t>
            </w:r>
            <w:r w:rsidR="007066E8" w:rsidRPr="00D615A2">
              <w:rPr>
                <w:b/>
                <w:i/>
                <w:sz w:val="24"/>
                <w:szCs w:val="24"/>
              </w:rPr>
              <w:t>(укладення на новий строк)</w:t>
            </w:r>
          </w:p>
        </w:tc>
      </w:tr>
      <w:tr w:rsidR="006764C8" w:rsidRPr="00D615A2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D615A2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D615A2">
              <w:rPr>
                <w:i/>
                <w:sz w:val="24"/>
                <w:szCs w:val="24"/>
              </w:rPr>
              <w:t>Код виду цільового 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7C30206" w:rsidR="006764C8" w:rsidRPr="00D615A2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D615A2">
              <w:rPr>
                <w:b/>
                <w:i/>
                <w:sz w:val="24"/>
                <w:szCs w:val="24"/>
              </w:rPr>
              <w:t>03.07</w:t>
            </w:r>
            <w:r w:rsidR="005769B6" w:rsidRPr="00D615A2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D615A2">
              <w:rPr>
                <w:b/>
                <w:i/>
                <w:sz w:val="24"/>
                <w:szCs w:val="24"/>
              </w:rPr>
              <w:t>для будівництва та обслуговування будівель торгівлі</w:t>
            </w:r>
            <w:r w:rsidRPr="00D615A2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D615A2">
              <w:rPr>
                <w:b/>
                <w:i/>
                <w:sz w:val="24"/>
                <w:szCs w:val="24"/>
              </w:rPr>
              <w:t>для розширення оптової бази з адмінбудинком і будівництва та обслуговування гостьової автомобільної стоянки та майданчика для торгівлі сезонними овочами</w:t>
            </w:r>
            <w:r w:rsidRPr="00D615A2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D615A2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D615A2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D615A2">
              <w:rPr>
                <w:iCs w:val="0"/>
                <w:sz w:val="24"/>
                <w:szCs w:val="24"/>
              </w:rPr>
              <w:t xml:space="preserve"> </w:t>
            </w:r>
            <w:r w:rsidR="006764C8" w:rsidRPr="00D615A2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D615A2">
              <w:rPr>
                <w:iCs w:val="0"/>
                <w:sz w:val="24"/>
                <w:szCs w:val="24"/>
              </w:rPr>
              <w:t xml:space="preserve"> </w:t>
            </w:r>
          </w:p>
          <w:p w14:paraId="39B39DC6" w14:textId="3C229BDA" w:rsidR="006764C8" w:rsidRPr="00D615A2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D615A2">
              <w:rPr>
                <w:iCs w:val="0"/>
                <w:sz w:val="24"/>
                <w:szCs w:val="24"/>
              </w:rPr>
              <w:t xml:space="preserve"> </w:t>
            </w:r>
            <w:r w:rsidR="006764C8" w:rsidRPr="00D615A2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D615A2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D615A2">
              <w:rPr>
                <w:i w:val="0"/>
                <w:iCs w:val="0"/>
                <w:sz w:val="18"/>
                <w:szCs w:val="18"/>
              </w:rPr>
              <w:t xml:space="preserve"> </w:t>
            </w:r>
            <w:r w:rsidR="006764C8" w:rsidRPr="00D615A2">
              <w:rPr>
                <w:iCs w:val="0"/>
                <w:sz w:val="18"/>
                <w:szCs w:val="18"/>
              </w:rPr>
              <w:t>(за поперед</w:t>
            </w:r>
            <w:r w:rsidR="00056A2A" w:rsidRPr="00D615A2">
              <w:rPr>
                <w:iCs w:val="0"/>
                <w:sz w:val="18"/>
                <w:szCs w:val="18"/>
              </w:rPr>
              <w:t>нім</w:t>
            </w:r>
            <w:r w:rsidR="006764C8" w:rsidRPr="00D615A2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091CC022" w14:textId="77777777" w:rsidR="00D061D9" w:rsidRPr="00D615A2" w:rsidRDefault="00D061D9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shd w:val="clear" w:color="auto" w:fill="FFFFFF"/>
              </w:rPr>
            </w:pPr>
          </w:p>
          <w:p w14:paraId="0DCAEE6E" w14:textId="69CC5AE0" w:rsidR="006D7E33" w:rsidRPr="00D615A2" w:rsidRDefault="00D061D9" w:rsidP="00D061D9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  <w:r w:rsidRPr="00D615A2">
              <w:rPr>
                <w:b/>
                <w:i/>
                <w:sz w:val="24"/>
                <w:szCs w:val="24"/>
                <w:shd w:val="clear" w:color="auto" w:fill="FFFFFF"/>
              </w:rPr>
              <w:t>20</w:t>
            </w:r>
            <w:r w:rsidR="00A74A84" w:rsidRPr="00D615A2"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D615A2">
              <w:rPr>
                <w:b/>
                <w:i/>
                <w:sz w:val="24"/>
                <w:szCs w:val="24"/>
                <w:shd w:val="clear" w:color="auto" w:fill="FFFFFF"/>
              </w:rPr>
              <w:t>558</w:t>
            </w:r>
            <w:r w:rsidR="00A74A84" w:rsidRPr="00D615A2"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D615A2">
              <w:rPr>
                <w:b/>
                <w:i/>
                <w:sz w:val="24"/>
                <w:szCs w:val="24"/>
                <w:shd w:val="clear" w:color="auto" w:fill="FFFFFF"/>
              </w:rPr>
              <w:t>070,25 грн</w:t>
            </w:r>
          </w:p>
        </w:tc>
      </w:tr>
    </w:tbl>
    <w:p w14:paraId="1EE201F4" w14:textId="534BA03A" w:rsidR="008A338E" w:rsidRPr="00D615A2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D615A2">
        <w:rPr>
          <w:sz w:val="18"/>
          <w:szCs w:val="18"/>
        </w:rPr>
        <w:t>*</w:t>
      </w:r>
      <w:r w:rsidR="006A19DF" w:rsidRPr="00D615A2">
        <w:rPr>
          <w:sz w:val="18"/>
          <w:szCs w:val="18"/>
        </w:rPr>
        <w:t xml:space="preserve"> Наведені розрахунки НГО не є остаточними і будуть уточнені відповідно до вимог законодавства при оформленні права на земельну ділянку.</w:t>
      </w:r>
    </w:p>
    <w:p w14:paraId="55648CE5" w14:textId="6CACAD35" w:rsidR="001641D0" w:rsidRPr="00D615A2" w:rsidRDefault="001641D0" w:rsidP="00772C24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</w:rPr>
      </w:pPr>
    </w:p>
    <w:p w14:paraId="377DBFF8" w14:textId="77777777" w:rsidR="00BB0BE2" w:rsidRPr="00D615A2" w:rsidRDefault="00BB0BE2" w:rsidP="00772C24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</w:rPr>
      </w:pPr>
    </w:p>
    <w:p w14:paraId="5F719EF1" w14:textId="0C4F3302" w:rsidR="008A338E" w:rsidRPr="00D615A2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D615A2">
        <w:rPr>
          <w:b/>
          <w:bCs/>
          <w:i w:val="0"/>
          <w:iCs w:val="0"/>
          <w:sz w:val="24"/>
          <w:szCs w:val="24"/>
        </w:rPr>
        <w:lastRenderedPageBreak/>
        <w:t>3. Обґрунтування прийняття рішення</w:t>
      </w:r>
      <w:r w:rsidR="00880A60" w:rsidRPr="00D615A2">
        <w:rPr>
          <w:b/>
          <w:bCs/>
          <w:i w:val="0"/>
          <w:iCs w:val="0"/>
          <w:sz w:val="24"/>
          <w:szCs w:val="24"/>
        </w:rPr>
        <w:t>.</w:t>
      </w:r>
    </w:p>
    <w:p w14:paraId="509D551C" w14:textId="4FBF1BCD" w:rsidR="006A19DF" w:rsidRPr="00D615A2" w:rsidRDefault="006A19DF" w:rsidP="00D615A2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D615A2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Закону України «Про оренду землі» Департаментом земельних ресурсів виконавчого органу Київської міської ради (Київської міської державної адміністрації) розроблено цей </w:t>
      </w:r>
      <w:proofErr w:type="spellStart"/>
      <w:r w:rsidRPr="00D615A2">
        <w:rPr>
          <w:rFonts w:ascii="Times New Roman" w:hAnsi="Times New Roman" w:cs="Times New Roman"/>
        </w:rPr>
        <w:t>проєкт</w:t>
      </w:r>
      <w:proofErr w:type="spellEnd"/>
      <w:r w:rsidRPr="00D615A2">
        <w:rPr>
          <w:rFonts w:ascii="Times New Roman" w:hAnsi="Times New Roman" w:cs="Times New Roman"/>
        </w:rPr>
        <w:t xml:space="preserve"> рішення.</w:t>
      </w:r>
    </w:p>
    <w:p w14:paraId="4E0963E7" w14:textId="77777777" w:rsidR="00D615A2" w:rsidRPr="00D615A2" w:rsidRDefault="00D615A2" w:rsidP="00664F25">
      <w:pPr>
        <w:pStyle w:val="1"/>
        <w:shd w:val="clear" w:color="auto" w:fill="auto"/>
        <w:ind w:firstLine="440"/>
        <w:jc w:val="both"/>
        <w:rPr>
          <w:b/>
          <w:bCs/>
          <w:i w:val="0"/>
          <w:sz w:val="24"/>
          <w:szCs w:val="24"/>
        </w:rPr>
      </w:pPr>
    </w:p>
    <w:p w14:paraId="1152F837" w14:textId="719A7863" w:rsidR="00823CCF" w:rsidRPr="00D615A2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D615A2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D615A2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D615A2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Pr="00D615A2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D615A2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D615A2">
        <w:rPr>
          <w:sz w:val="24"/>
          <w:szCs w:val="24"/>
        </w:rPr>
        <w:t>5. О</w:t>
      </w:r>
      <w:r w:rsidR="00FC32B6" w:rsidRPr="00D615A2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D615A2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D615A2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D615A2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D615A2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D615A2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62A0DDEA" w14:textId="328758BA" w:rsidR="00823CCF" w:rsidRPr="00D615A2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D615A2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D615A2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796BDCBF" w14:textId="6C22F5E5" w:rsidR="00D061D9" w:rsidRPr="00D615A2" w:rsidRDefault="00D061D9" w:rsidP="00BB0BE2">
            <w:pPr>
              <w:pStyle w:val="a7"/>
              <w:shd w:val="clear" w:color="auto" w:fill="auto"/>
              <w:ind w:firstLine="455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D615A2">
              <w:rPr>
                <w:b w:val="0"/>
                <w:bCs w:val="0"/>
                <w:i/>
                <w:sz w:val="24"/>
                <w:szCs w:val="24"/>
              </w:rPr>
              <w:t>Забудована. На ділянці розміщуються торгівельні павільйони, які використовуються для торгівлі (овочевий ринок). Земельна ділянка огороджена</w:t>
            </w:r>
            <w:r w:rsidR="000F3087" w:rsidRPr="00D615A2">
              <w:rPr>
                <w:b w:val="0"/>
                <w:bCs w:val="0"/>
                <w:i/>
                <w:sz w:val="24"/>
                <w:szCs w:val="24"/>
              </w:rPr>
              <w:t xml:space="preserve"> парканом</w:t>
            </w:r>
            <w:r w:rsidRPr="00D615A2">
              <w:rPr>
                <w:b w:val="0"/>
                <w:bCs w:val="0"/>
                <w:i/>
                <w:sz w:val="24"/>
                <w:szCs w:val="24"/>
              </w:rPr>
              <w:t xml:space="preserve">, також </w:t>
            </w:r>
            <w:r w:rsidR="000F3087" w:rsidRPr="00D615A2">
              <w:rPr>
                <w:b w:val="0"/>
                <w:bCs w:val="0"/>
                <w:i/>
                <w:sz w:val="24"/>
                <w:szCs w:val="24"/>
              </w:rPr>
              <w:t>у</w:t>
            </w:r>
            <w:r w:rsidRPr="00D615A2">
              <w:rPr>
                <w:b w:val="0"/>
                <w:bCs w:val="0"/>
                <w:i/>
                <w:sz w:val="24"/>
                <w:szCs w:val="24"/>
              </w:rPr>
              <w:t xml:space="preserve"> межах ділянки запарковані </w:t>
            </w:r>
            <w:r w:rsidR="000F3087" w:rsidRPr="00D615A2">
              <w:rPr>
                <w:b w:val="0"/>
                <w:bCs w:val="0"/>
                <w:i/>
                <w:sz w:val="24"/>
                <w:szCs w:val="24"/>
              </w:rPr>
              <w:t xml:space="preserve">вантажні </w:t>
            </w:r>
            <w:r w:rsidRPr="00D615A2">
              <w:rPr>
                <w:b w:val="0"/>
                <w:bCs w:val="0"/>
                <w:i/>
                <w:sz w:val="24"/>
                <w:szCs w:val="24"/>
              </w:rPr>
              <w:t xml:space="preserve">автомобілі (акт обстеження земельної ділянки від 24.06.2024 </w:t>
            </w:r>
            <w:r w:rsidR="00BB0BE2" w:rsidRPr="00D615A2">
              <w:rPr>
                <w:b w:val="0"/>
                <w:bCs w:val="0"/>
                <w:i/>
                <w:sz w:val="24"/>
                <w:szCs w:val="24"/>
              </w:rPr>
              <w:t xml:space="preserve">                                           </w:t>
            </w:r>
            <w:r w:rsidRPr="00D615A2">
              <w:rPr>
                <w:b w:val="0"/>
                <w:bCs w:val="0"/>
                <w:i/>
                <w:sz w:val="24"/>
                <w:szCs w:val="24"/>
              </w:rPr>
              <w:t>№  ДК/14</w:t>
            </w:r>
            <w:r w:rsidR="000F3087" w:rsidRPr="00D615A2">
              <w:rPr>
                <w:b w:val="0"/>
                <w:bCs w:val="0"/>
                <w:i/>
                <w:sz w:val="24"/>
                <w:szCs w:val="24"/>
              </w:rPr>
              <w:t>8</w:t>
            </w:r>
            <w:r w:rsidRPr="00D615A2">
              <w:rPr>
                <w:b w:val="0"/>
                <w:bCs w:val="0"/>
                <w:i/>
                <w:sz w:val="24"/>
                <w:szCs w:val="24"/>
              </w:rPr>
              <w:t>-ОА/2024).</w:t>
            </w:r>
          </w:p>
          <w:p w14:paraId="47844D0E" w14:textId="4B824E01" w:rsidR="001641D0" w:rsidRPr="00D615A2" w:rsidRDefault="001641D0" w:rsidP="00BB0BE2">
            <w:pPr>
              <w:pStyle w:val="a7"/>
              <w:shd w:val="clear" w:color="auto" w:fill="auto"/>
              <w:ind w:firstLine="455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D615A2">
              <w:rPr>
                <w:b w:val="0"/>
                <w:bCs w:val="0"/>
                <w:i/>
                <w:sz w:val="24"/>
                <w:szCs w:val="24"/>
              </w:rPr>
              <w:t xml:space="preserve">Відповідно до наданих матеріалів на земельній ділянці розташовані нежилі будівлі загальною площею 192,90 </w:t>
            </w:r>
            <w:proofErr w:type="spellStart"/>
            <w:r w:rsidRPr="00D615A2"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 w:rsidRPr="00D615A2">
              <w:rPr>
                <w:b w:val="0"/>
                <w:bCs w:val="0"/>
                <w:i/>
                <w:sz w:val="24"/>
                <w:szCs w:val="24"/>
              </w:rPr>
              <w:t xml:space="preserve">. м, які згідно з відомостями з Державного реєстру речових прав на нерухоме майно на підставі свідоцтва про право власності </w:t>
            </w:r>
            <w:r w:rsidR="00BB0BE2" w:rsidRPr="00D615A2">
              <w:rPr>
                <w:b w:val="0"/>
                <w:bCs w:val="0"/>
                <w:i/>
                <w:sz w:val="24"/>
                <w:szCs w:val="24"/>
              </w:rPr>
              <w:t xml:space="preserve">               </w:t>
            </w:r>
            <w:r w:rsidRPr="00D615A2">
              <w:rPr>
                <w:b w:val="0"/>
                <w:bCs w:val="0"/>
                <w:i/>
                <w:sz w:val="24"/>
                <w:szCs w:val="24"/>
              </w:rPr>
              <w:t>від 24.07.2012 САЕ № 539832 належать  Товариству (реєстраційний номер: 37312221; номер запису: 11110-п в книзі: 240п-212), а  саме:</w:t>
            </w:r>
          </w:p>
          <w:p w14:paraId="398CFC7C" w14:textId="77777777" w:rsidR="001641D0" w:rsidRPr="00D615A2" w:rsidRDefault="001641D0" w:rsidP="00BB0BE2">
            <w:pPr>
              <w:pStyle w:val="a7"/>
              <w:shd w:val="clear" w:color="auto" w:fill="auto"/>
              <w:ind w:firstLine="455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D615A2">
              <w:rPr>
                <w:b w:val="0"/>
                <w:bCs w:val="0"/>
                <w:i/>
                <w:sz w:val="24"/>
                <w:szCs w:val="24"/>
              </w:rPr>
              <w:t>-</w:t>
            </w:r>
            <w:r w:rsidRPr="00D615A2">
              <w:rPr>
                <w:b w:val="0"/>
                <w:bCs w:val="0"/>
                <w:i/>
                <w:sz w:val="24"/>
                <w:szCs w:val="24"/>
              </w:rPr>
              <w:tab/>
              <w:t xml:space="preserve">нежила будівля (літ. З) площею 172,90 </w:t>
            </w:r>
            <w:proofErr w:type="spellStart"/>
            <w:r w:rsidRPr="00D615A2"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 w:rsidRPr="00D615A2">
              <w:rPr>
                <w:b w:val="0"/>
                <w:bCs w:val="0"/>
                <w:i/>
                <w:sz w:val="24"/>
                <w:szCs w:val="24"/>
              </w:rPr>
              <w:t>. м;</w:t>
            </w:r>
          </w:p>
          <w:p w14:paraId="506E57A9" w14:textId="180067C8" w:rsidR="00BB0BE2" w:rsidRPr="00D615A2" w:rsidRDefault="001641D0" w:rsidP="007066E8">
            <w:pPr>
              <w:pStyle w:val="a7"/>
              <w:shd w:val="clear" w:color="auto" w:fill="auto"/>
              <w:ind w:firstLine="455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D615A2">
              <w:rPr>
                <w:b w:val="0"/>
                <w:bCs w:val="0"/>
                <w:i/>
                <w:sz w:val="24"/>
                <w:szCs w:val="24"/>
              </w:rPr>
              <w:t>-</w:t>
            </w:r>
            <w:r w:rsidRPr="00D615A2">
              <w:rPr>
                <w:b w:val="0"/>
                <w:bCs w:val="0"/>
                <w:i/>
                <w:sz w:val="24"/>
                <w:szCs w:val="24"/>
              </w:rPr>
              <w:tab/>
              <w:t xml:space="preserve">нежила будівля (літ. Е) площею 20,00 </w:t>
            </w:r>
            <w:proofErr w:type="spellStart"/>
            <w:r w:rsidRPr="00D615A2"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 w:rsidRPr="00D615A2">
              <w:rPr>
                <w:b w:val="0"/>
                <w:bCs w:val="0"/>
                <w:i/>
                <w:sz w:val="24"/>
                <w:szCs w:val="24"/>
              </w:rPr>
              <w:t>. м.</w:t>
            </w:r>
          </w:p>
        </w:tc>
      </w:tr>
      <w:tr w:rsidR="00823CCF" w:rsidRPr="00D615A2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D615A2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D615A2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D615A2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A8B9243" w14:textId="77777777" w:rsidR="007066E8" w:rsidRPr="00D615A2" w:rsidRDefault="007066E8" w:rsidP="007066E8">
            <w:pPr>
              <w:pStyle w:val="a7"/>
              <w:ind w:firstLine="455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D615A2">
              <w:rPr>
                <w:b w:val="0"/>
                <w:bCs w:val="0"/>
                <w:i/>
                <w:sz w:val="24"/>
                <w:szCs w:val="24"/>
              </w:rPr>
              <w:t xml:space="preserve">Детальний план території затверджений рішенням Київської міської ради від 11.10.2018 № 1875/5939 «Про затвердження детального плану території </w:t>
            </w:r>
            <w:proofErr w:type="spellStart"/>
            <w:r w:rsidRPr="00D615A2">
              <w:rPr>
                <w:b w:val="0"/>
                <w:bCs w:val="0"/>
                <w:i/>
                <w:sz w:val="24"/>
                <w:szCs w:val="24"/>
              </w:rPr>
              <w:t>промрайону</w:t>
            </w:r>
            <w:proofErr w:type="spellEnd"/>
            <w:r w:rsidRPr="00D615A2">
              <w:rPr>
                <w:b w:val="0"/>
                <w:bCs w:val="0"/>
                <w:i/>
                <w:sz w:val="24"/>
                <w:szCs w:val="24"/>
              </w:rPr>
              <w:t xml:space="preserve"> «Троєщина» на вул. </w:t>
            </w:r>
            <w:proofErr w:type="spellStart"/>
            <w:r w:rsidRPr="00D615A2">
              <w:rPr>
                <w:b w:val="0"/>
                <w:bCs w:val="0"/>
                <w:i/>
                <w:sz w:val="24"/>
                <w:szCs w:val="24"/>
              </w:rPr>
              <w:t>Пухівській</w:t>
            </w:r>
            <w:proofErr w:type="spellEnd"/>
            <w:r w:rsidRPr="00D615A2">
              <w:rPr>
                <w:b w:val="0"/>
                <w:bCs w:val="0"/>
                <w:i/>
                <w:sz w:val="24"/>
                <w:szCs w:val="24"/>
              </w:rPr>
              <w:t xml:space="preserve"> у Деснянському районі                          м. Києва» (далі -ДПТ).</w:t>
            </w:r>
          </w:p>
          <w:p w14:paraId="112E87C4" w14:textId="1DA119A6" w:rsidR="00823CCF" w:rsidRPr="00D615A2" w:rsidRDefault="007066E8" w:rsidP="007066E8">
            <w:pPr>
              <w:pStyle w:val="a7"/>
              <w:shd w:val="clear" w:color="auto" w:fill="auto"/>
              <w:ind w:firstLine="455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D615A2">
              <w:rPr>
                <w:b w:val="0"/>
                <w:bCs w:val="0"/>
                <w:i/>
                <w:sz w:val="24"/>
                <w:szCs w:val="24"/>
              </w:rPr>
              <w:t xml:space="preserve">Функціональне призначення згідно з ДПТ – </w:t>
            </w:r>
            <w:r w:rsidR="00D061D9" w:rsidRPr="00D615A2">
              <w:rPr>
                <w:b w:val="0"/>
                <w:bCs w:val="0"/>
                <w:i/>
                <w:sz w:val="24"/>
                <w:szCs w:val="24"/>
              </w:rPr>
              <w:t xml:space="preserve">території </w:t>
            </w:r>
            <w:r w:rsidR="003C5BE0" w:rsidRPr="00D615A2">
              <w:rPr>
                <w:b w:val="0"/>
                <w:bCs w:val="0"/>
                <w:i/>
                <w:sz w:val="24"/>
                <w:szCs w:val="24"/>
              </w:rPr>
              <w:t>об’єктів торговельно-побутового призначення</w:t>
            </w:r>
            <w:r w:rsidR="00D061D9" w:rsidRPr="00D615A2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D615A2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D615A2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D615A2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D615A2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D615A2">
              <w:rPr>
                <w:b w:val="0"/>
                <w:i/>
                <w:sz w:val="24"/>
                <w:szCs w:val="24"/>
              </w:rPr>
              <w:t xml:space="preserve"> </w:t>
            </w:r>
            <w:r w:rsidRPr="00D615A2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46E43E2E" w14:textId="35051440" w:rsidR="00823CCF" w:rsidRPr="00D615A2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D615A2">
              <w:rPr>
                <w:b w:val="0"/>
                <w:i/>
                <w:sz w:val="24"/>
                <w:szCs w:val="24"/>
              </w:rPr>
              <w:t xml:space="preserve"> </w:t>
            </w:r>
            <w:r w:rsidR="00037B84" w:rsidRPr="00D615A2">
              <w:rPr>
                <w:b w:val="0"/>
                <w:i/>
                <w:sz w:val="24"/>
                <w:szCs w:val="24"/>
              </w:rPr>
              <w:t>п</w:t>
            </w:r>
            <w:r w:rsidR="00823CCF" w:rsidRPr="00D615A2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D615A2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D615A2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D615A2">
              <w:rPr>
                <w:b w:val="0"/>
                <w:i/>
                <w:sz w:val="24"/>
                <w:szCs w:val="24"/>
              </w:rPr>
              <w:t xml:space="preserve">згідно </w:t>
            </w:r>
            <w:r w:rsidR="004D4B3C" w:rsidRPr="00D615A2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D615A2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20A9E5F3" w:rsidR="00823CCF" w:rsidRPr="00D615A2" w:rsidRDefault="001641D0" w:rsidP="00BB0BE2">
            <w:pPr>
              <w:pStyle w:val="a7"/>
              <w:shd w:val="clear" w:color="auto" w:fill="auto"/>
              <w:ind w:firstLine="455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D615A2">
              <w:rPr>
                <w:b w:val="0"/>
                <w:bCs w:val="0"/>
                <w:i/>
                <w:sz w:val="24"/>
                <w:szCs w:val="24"/>
              </w:rPr>
              <w:t>Території громадських будівель та споруд (існуючі)</w:t>
            </w:r>
            <w:r w:rsidR="000F3087" w:rsidRPr="00D615A2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D615A2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D615A2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D615A2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D615A2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638E4CC0" w14:textId="77777777" w:rsidR="00005232" w:rsidRPr="00D615A2" w:rsidRDefault="006A19DF" w:rsidP="00BB0BE2">
            <w:pPr>
              <w:pStyle w:val="a7"/>
              <w:shd w:val="clear" w:color="auto" w:fill="auto"/>
              <w:ind w:firstLine="455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D615A2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</w:t>
            </w:r>
            <w:r w:rsidR="00532056" w:rsidRPr="00D615A2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D615A2">
              <w:rPr>
                <w:b w:val="0"/>
                <w:bCs w:val="0"/>
                <w:i/>
                <w:sz w:val="24"/>
                <w:szCs w:val="24"/>
              </w:rPr>
              <w:t>перебуває у комунальній власності територіальної громади міста Києва</w:t>
            </w:r>
            <w:r w:rsidR="00005232" w:rsidRPr="00D615A2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0EC5BAC8" w14:textId="65234913" w:rsidR="00823CCF" w:rsidRPr="00D615A2" w:rsidRDefault="006A19DF" w:rsidP="00BB0BE2">
            <w:pPr>
              <w:pStyle w:val="a7"/>
              <w:shd w:val="clear" w:color="auto" w:fill="auto"/>
              <w:ind w:firstLine="455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D615A2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D615A2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D615A2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- землі житлової та громадської забудови, </w:t>
            </w:r>
            <w:r w:rsidR="00564A02" w:rsidRPr="00D615A2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D615A2">
              <w:rPr>
                <w:b w:val="0"/>
                <w:bCs w:val="0"/>
                <w:i/>
                <w:sz w:val="24"/>
                <w:szCs w:val="24"/>
              </w:rPr>
              <w:t>- 03.07.</w:t>
            </w:r>
          </w:p>
        </w:tc>
      </w:tr>
      <w:tr w:rsidR="00823CCF" w:rsidRPr="00D615A2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Pr="00D615A2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D615A2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D615A2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D615A2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D615A2">
              <w:rPr>
                <w:b w:val="0"/>
                <w:i/>
                <w:sz w:val="24"/>
                <w:szCs w:val="24"/>
              </w:rPr>
              <w:t xml:space="preserve">в зеленій </w:t>
            </w:r>
            <w:r w:rsidRPr="00D615A2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26E82454" w14:textId="5E422A20" w:rsidR="00823CCF" w:rsidRPr="00D615A2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D615A2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D615A2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71CC1DB4" w:rsidR="00823CCF" w:rsidRPr="00D615A2" w:rsidRDefault="003F1E3E" w:rsidP="00BB0BE2">
            <w:pPr>
              <w:pStyle w:val="a7"/>
              <w:shd w:val="clear" w:color="auto" w:fill="auto"/>
              <w:ind w:firstLine="455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D615A2">
              <w:rPr>
                <w:b w:val="0"/>
                <w:bCs w:val="0"/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D615A2" w:rsidRPr="00D615A2" w14:paraId="23C0675F" w14:textId="77777777" w:rsidTr="00430CA4">
        <w:trPr>
          <w:cantSplit/>
          <w:trHeight w:val="1413"/>
        </w:trPr>
        <w:tc>
          <w:tcPr>
            <w:tcW w:w="2972" w:type="dxa"/>
          </w:tcPr>
          <w:p w14:paraId="2494E272" w14:textId="54A1566A" w:rsidR="00D615A2" w:rsidRPr="00D615A2" w:rsidRDefault="00D615A2" w:rsidP="00D615A2">
            <w:pPr>
              <w:pStyle w:val="a7"/>
              <w:ind w:left="-120" w:firstLine="120"/>
              <w:rPr>
                <w:b w:val="0"/>
                <w:i/>
                <w:sz w:val="24"/>
                <w:szCs w:val="24"/>
              </w:rPr>
            </w:pPr>
            <w:r w:rsidRPr="00D615A2">
              <w:rPr>
                <w:b w:val="0"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662" w:type="dxa"/>
          </w:tcPr>
          <w:p w14:paraId="7EBFEBA7" w14:textId="744402A3" w:rsidR="00D615A2" w:rsidRPr="00D615A2" w:rsidRDefault="00D615A2" w:rsidP="00D615A2">
            <w:pPr>
              <w:pStyle w:val="a7"/>
              <w:shd w:val="clear" w:color="auto" w:fill="auto"/>
              <w:ind w:firstLine="455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D615A2">
              <w:rPr>
                <w:b w:val="0"/>
                <w:bCs w:val="0"/>
                <w:i/>
                <w:sz w:val="24"/>
                <w:szCs w:val="24"/>
              </w:rPr>
              <w:t>Земельна ділянка відповідно до рішення Київської міської ради від 24.11.2005 № 464/2925 передана в короткострокову оренду на 3 роки Товариству для розширення оптової бази з адмінбудинком і будівництва та обслуговування гостьової автомобільної стоянки та майданчика для торгівлі сезонними овочами (договір оренди земельної ділянки від 26.09.2014                  № 137).</w:t>
            </w:r>
          </w:p>
        </w:tc>
      </w:tr>
      <w:tr w:rsidR="003C5BE0" w:rsidRPr="00D615A2" w14:paraId="4A0F8DC8" w14:textId="77777777" w:rsidTr="00430CA4">
        <w:trPr>
          <w:cantSplit/>
          <w:trHeight w:val="1413"/>
        </w:trPr>
        <w:tc>
          <w:tcPr>
            <w:tcW w:w="2972" w:type="dxa"/>
          </w:tcPr>
          <w:p w14:paraId="3F3AB129" w14:textId="738F1EE6" w:rsidR="003C5BE0" w:rsidRPr="00D615A2" w:rsidRDefault="003C5BE0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70FAED37" w14:textId="7899363F" w:rsidR="003C5BE0" w:rsidRPr="00D615A2" w:rsidRDefault="003C5BE0" w:rsidP="00BB0BE2">
            <w:pPr>
              <w:pStyle w:val="a7"/>
              <w:shd w:val="clear" w:color="auto" w:fill="auto"/>
              <w:ind w:firstLine="455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D615A2">
              <w:rPr>
                <w:b w:val="0"/>
                <w:bCs w:val="0"/>
                <w:i/>
                <w:sz w:val="24"/>
                <w:szCs w:val="24"/>
              </w:rPr>
              <w:t>Рішенням Господарського суду міста Києва від 22.02.2018 у справі № 910/21517/17, залишеним без змін постанов</w:t>
            </w:r>
            <w:r w:rsidR="00D615A2" w:rsidRPr="00D615A2">
              <w:rPr>
                <w:b w:val="0"/>
                <w:bCs w:val="0"/>
                <w:i/>
                <w:sz w:val="24"/>
                <w:szCs w:val="24"/>
              </w:rPr>
              <w:t>ою</w:t>
            </w:r>
            <w:r w:rsidRPr="00D615A2">
              <w:rPr>
                <w:b w:val="0"/>
                <w:bCs w:val="0"/>
                <w:i/>
                <w:sz w:val="24"/>
                <w:szCs w:val="24"/>
              </w:rPr>
              <w:t xml:space="preserve"> Північного апеляційного господарського суду від 12.02.2019 та </w:t>
            </w:r>
            <w:r w:rsidR="00D615A2" w:rsidRPr="00D615A2">
              <w:rPr>
                <w:b w:val="0"/>
                <w:bCs w:val="0"/>
                <w:i/>
                <w:sz w:val="24"/>
                <w:szCs w:val="24"/>
              </w:rPr>
              <w:t xml:space="preserve">постановою </w:t>
            </w:r>
            <w:r w:rsidRPr="00D615A2">
              <w:rPr>
                <w:b w:val="0"/>
                <w:bCs w:val="0"/>
                <w:i/>
                <w:sz w:val="24"/>
                <w:szCs w:val="24"/>
              </w:rPr>
              <w:t xml:space="preserve">Верховного Суду від 28.05.2019, </w:t>
            </w:r>
            <w:r w:rsidR="00D615A2" w:rsidRPr="00D615A2">
              <w:rPr>
                <w:b w:val="0"/>
                <w:bCs w:val="0"/>
                <w:i/>
                <w:sz w:val="24"/>
                <w:szCs w:val="24"/>
              </w:rPr>
              <w:t>визнано поновленим договір оренди земельної ділянки від 26.09.2014        № 13</w:t>
            </w:r>
            <w:r w:rsidR="00D615A2">
              <w:rPr>
                <w:b w:val="0"/>
                <w:bCs w:val="0"/>
                <w:i/>
                <w:sz w:val="24"/>
                <w:szCs w:val="24"/>
                <w:lang w:val="ru-RU"/>
              </w:rPr>
              <w:t>7</w:t>
            </w:r>
            <w:r w:rsidR="00D615A2" w:rsidRPr="00D615A2">
              <w:rPr>
                <w:b w:val="0"/>
                <w:bCs w:val="0"/>
                <w:i/>
                <w:sz w:val="24"/>
                <w:szCs w:val="24"/>
              </w:rPr>
              <w:t xml:space="preserve"> на той самий строк і на тих самих умовах та визнано укладеною додаткову угоду про поновлення терміну дії договору оренди земельної ділянки від 26.09.2014 </w:t>
            </w:r>
            <w:r w:rsidR="00D615A2">
              <w:rPr>
                <w:b w:val="0"/>
                <w:bCs w:val="0"/>
                <w:i/>
                <w:sz w:val="24"/>
                <w:szCs w:val="24"/>
                <w:lang w:val="ru-RU"/>
              </w:rPr>
              <w:t xml:space="preserve">                            </w:t>
            </w:r>
            <w:r w:rsidR="007066E8" w:rsidRPr="00D615A2">
              <w:rPr>
                <w:b w:val="0"/>
                <w:bCs w:val="0"/>
                <w:i/>
                <w:sz w:val="24"/>
                <w:szCs w:val="24"/>
              </w:rPr>
              <w:t xml:space="preserve"> № 137</w:t>
            </w:r>
            <w:r w:rsidRPr="00D615A2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656B4DAA" w14:textId="622F2043" w:rsidR="003C5BE0" w:rsidRPr="00D615A2" w:rsidRDefault="003C5BE0" w:rsidP="00BB0BE2">
            <w:pPr>
              <w:pStyle w:val="a7"/>
              <w:shd w:val="clear" w:color="auto" w:fill="auto"/>
              <w:ind w:firstLine="455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D615A2">
              <w:rPr>
                <w:b w:val="0"/>
                <w:bCs w:val="0"/>
                <w:i/>
                <w:sz w:val="24"/>
                <w:szCs w:val="24"/>
              </w:rPr>
              <w:t xml:space="preserve">Постійною комісією Київської міської ради з питань </w:t>
            </w:r>
            <w:r w:rsidR="007066E8" w:rsidRPr="00D615A2">
              <w:rPr>
                <w:b w:val="0"/>
                <w:bCs w:val="0"/>
                <w:i/>
                <w:sz w:val="24"/>
                <w:szCs w:val="24"/>
              </w:rPr>
              <w:t>архітектури, містобудування та земельних відносин</w:t>
            </w:r>
            <w:r w:rsidRPr="00D615A2">
              <w:rPr>
                <w:b w:val="0"/>
                <w:bCs w:val="0"/>
                <w:i/>
                <w:sz w:val="24"/>
                <w:szCs w:val="24"/>
              </w:rPr>
              <w:t xml:space="preserve"> на засіданні 27.01.2021 (протокол № 1/3) вирішено поновити договір на 3 роки (договір про укладення договору оренди земельної ділянки на новий строк від 13.09.2021 № 781).</w:t>
            </w:r>
          </w:p>
          <w:p w14:paraId="789C2BA9" w14:textId="77777777" w:rsidR="003C5BE0" w:rsidRPr="00D615A2" w:rsidRDefault="003C5BE0" w:rsidP="00BB0BE2">
            <w:pPr>
              <w:pStyle w:val="a7"/>
              <w:shd w:val="clear" w:color="auto" w:fill="auto"/>
              <w:ind w:firstLine="455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D615A2">
              <w:rPr>
                <w:b w:val="0"/>
                <w:bCs w:val="0"/>
                <w:i/>
                <w:sz w:val="24"/>
                <w:szCs w:val="24"/>
              </w:rPr>
              <w:t>Термін оренди за договором до  13.09.2024.</w:t>
            </w:r>
          </w:p>
          <w:p w14:paraId="1B245BA4" w14:textId="77777777" w:rsidR="007066E8" w:rsidRPr="00D615A2" w:rsidRDefault="007066E8" w:rsidP="00BB0BE2">
            <w:pPr>
              <w:pStyle w:val="a7"/>
              <w:shd w:val="clear" w:color="auto" w:fill="auto"/>
              <w:ind w:firstLine="455"/>
              <w:jc w:val="both"/>
              <w:rPr>
                <w:b w:val="0"/>
                <w:bCs w:val="0"/>
                <w:i/>
                <w:sz w:val="16"/>
                <w:szCs w:val="16"/>
              </w:rPr>
            </w:pPr>
          </w:p>
          <w:p w14:paraId="4628814C" w14:textId="1022779E" w:rsidR="001641D0" w:rsidRPr="00D615A2" w:rsidRDefault="001641D0" w:rsidP="00BB0BE2">
            <w:pPr>
              <w:pStyle w:val="a7"/>
              <w:shd w:val="clear" w:color="auto" w:fill="auto"/>
              <w:ind w:firstLine="455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D615A2">
              <w:rPr>
                <w:b w:val="0"/>
                <w:bCs w:val="0"/>
                <w:i/>
                <w:sz w:val="24"/>
                <w:szCs w:val="24"/>
              </w:rPr>
              <w:t xml:space="preserve">Товариством у зв’язку з будівництвом закладу громадського харчування літ. «З» загальною площею 172,90 </w:t>
            </w:r>
            <w:proofErr w:type="spellStart"/>
            <w:r w:rsidRPr="00D615A2"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 w:rsidRPr="00D615A2">
              <w:rPr>
                <w:b w:val="0"/>
                <w:bCs w:val="0"/>
                <w:i/>
                <w:sz w:val="24"/>
                <w:szCs w:val="24"/>
              </w:rPr>
              <w:t xml:space="preserve">. м та вбиральні літ «Е» загальною площею 20,00 </w:t>
            </w:r>
            <w:proofErr w:type="spellStart"/>
            <w:r w:rsidRPr="00D615A2"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 w:rsidRPr="00D615A2">
              <w:rPr>
                <w:b w:val="0"/>
                <w:bCs w:val="0"/>
                <w:i/>
                <w:sz w:val="24"/>
                <w:szCs w:val="24"/>
              </w:rPr>
              <w:t>. м. перераховано пайові кошти у розмірі 31</w:t>
            </w:r>
            <w:r w:rsidR="007066E8" w:rsidRPr="00D615A2">
              <w:rPr>
                <w:b w:val="0"/>
                <w:bCs w:val="0"/>
                <w:i/>
                <w:sz w:val="24"/>
                <w:szCs w:val="24"/>
              </w:rPr>
              <w:t>,</w:t>
            </w:r>
            <w:r w:rsidRPr="00D615A2">
              <w:rPr>
                <w:b w:val="0"/>
                <w:bCs w:val="0"/>
                <w:i/>
                <w:sz w:val="24"/>
                <w:szCs w:val="24"/>
              </w:rPr>
              <w:t>38 тис. грн (довідка Головного управління економіки та інвестицій виконавчого органу Київської міської ради (Київської міської державної адміністрації) від 15.12.2011 № 049-187298-11).</w:t>
            </w:r>
          </w:p>
          <w:p w14:paraId="4486E6ED" w14:textId="77777777" w:rsidR="007066E8" w:rsidRPr="00D615A2" w:rsidRDefault="007066E8" w:rsidP="00BB0BE2">
            <w:pPr>
              <w:pStyle w:val="a7"/>
              <w:shd w:val="clear" w:color="auto" w:fill="auto"/>
              <w:ind w:firstLine="455"/>
              <w:jc w:val="both"/>
              <w:rPr>
                <w:b w:val="0"/>
                <w:bCs w:val="0"/>
                <w:i/>
                <w:sz w:val="16"/>
                <w:szCs w:val="16"/>
              </w:rPr>
            </w:pPr>
          </w:p>
          <w:p w14:paraId="1A43DDC5" w14:textId="77777777" w:rsidR="003C5BE0" w:rsidRPr="00D615A2" w:rsidRDefault="003C5BE0" w:rsidP="00BB0BE2">
            <w:pPr>
              <w:pStyle w:val="a7"/>
              <w:shd w:val="clear" w:color="auto" w:fill="auto"/>
              <w:ind w:firstLine="455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D615A2">
              <w:rPr>
                <w:b w:val="0"/>
                <w:bCs w:val="0"/>
                <w:i/>
                <w:sz w:val="24"/>
                <w:szCs w:val="24"/>
              </w:rPr>
              <w:t>Згідно з довідкою ГУ ДПС у м. Києві від 22.05.2024                               № 50722/6/26-15-13-01-08 станом на 15.05.2024 за Товариством податковий борг не обліковується.</w:t>
            </w:r>
          </w:p>
          <w:p w14:paraId="27D9386A" w14:textId="66D861EE" w:rsidR="007066E8" w:rsidRPr="00D615A2" w:rsidRDefault="007066E8" w:rsidP="00BB0BE2">
            <w:pPr>
              <w:pStyle w:val="a7"/>
              <w:shd w:val="clear" w:color="auto" w:fill="auto"/>
              <w:ind w:firstLine="455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D615A2">
              <w:rPr>
                <w:b w:val="0"/>
                <w:bCs w:val="0"/>
                <w:i/>
                <w:sz w:val="24"/>
                <w:szCs w:val="24"/>
              </w:rPr>
              <w:t>Відповідно до листа ГУ ДПС у м. Києві від 12.12.2024                             № 36062/5/26-15-13-01-05  станом на 01.12.2024  Товариство не включено до переліку підприємств-боржників зі сплати земельного податку та орендної плати за землю.</w:t>
            </w:r>
          </w:p>
          <w:p w14:paraId="0F164A09" w14:textId="77777777" w:rsidR="007066E8" w:rsidRPr="00D615A2" w:rsidRDefault="007066E8" w:rsidP="00BB0BE2">
            <w:pPr>
              <w:pStyle w:val="a7"/>
              <w:shd w:val="clear" w:color="auto" w:fill="auto"/>
              <w:ind w:firstLine="455"/>
              <w:jc w:val="both"/>
              <w:rPr>
                <w:b w:val="0"/>
                <w:bCs w:val="0"/>
                <w:i/>
                <w:sz w:val="10"/>
                <w:szCs w:val="10"/>
              </w:rPr>
            </w:pPr>
          </w:p>
          <w:p w14:paraId="688AD21C" w14:textId="0655E25A" w:rsidR="003C5BE0" w:rsidRPr="00D615A2" w:rsidRDefault="003C5BE0" w:rsidP="00BB0BE2">
            <w:pPr>
              <w:pStyle w:val="a7"/>
              <w:shd w:val="clear" w:color="auto" w:fill="auto"/>
              <w:ind w:firstLine="455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D615A2">
              <w:rPr>
                <w:b w:val="0"/>
                <w:bCs w:val="0"/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укладення на новий строк або відмову в укладенні на новий строк договору оренди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626A51C" w14:textId="5E4E09EB" w:rsidR="001641D0" w:rsidRPr="00D615A2" w:rsidRDefault="001641D0" w:rsidP="00BB0BE2">
            <w:pPr>
              <w:pStyle w:val="a7"/>
              <w:shd w:val="clear" w:color="auto" w:fill="auto"/>
              <w:ind w:firstLine="455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D615A2">
              <w:rPr>
                <w:b w:val="0"/>
                <w:bCs w:val="0"/>
                <w:i/>
                <w:sz w:val="24"/>
                <w:szCs w:val="24"/>
              </w:rPr>
              <w:t xml:space="preserve">Зазначене підтверджується, зокрема, рішеннями Верховного Суду від 28.04.2021 у справі № 826/8857/16, </w:t>
            </w:r>
            <w:r w:rsidR="00BB0BE2" w:rsidRPr="00D615A2">
              <w:rPr>
                <w:b w:val="0"/>
                <w:bCs w:val="0"/>
                <w:i/>
                <w:sz w:val="24"/>
                <w:szCs w:val="24"/>
              </w:rPr>
              <w:t xml:space="preserve">                    </w:t>
            </w:r>
            <w:r w:rsidRPr="00D615A2">
              <w:rPr>
                <w:b w:val="0"/>
                <w:bCs w:val="0"/>
                <w:i/>
                <w:sz w:val="24"/>
                <w:szCs w:val="24"/>
              </w:rPr>
              <w:t>від 17.04.2018 у справі № 826/8107/16, від 16.09.2021 у справі № 826/8847/16.</w:t>
            </w:r>
          </w:p>
          <w:p w14:paraId="49AB41FE" w14:textId="5462097B" w:rsidR="003C5BE0" w:rsidRPr="00D615A2" w:rsidRDefault="001641D0" w:rsidP="00BB0BE2">
            <w:pPr>
              <w:pStyle w:val="a7"/>
              <w:shd w:val="clear" w:color="auto" w:fill="auto"/>
              <w:ind w:firstLine="455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D615A2">
              <w:rPr>
                <w:b w:val="0"/>
                <w:bCs w:val="0"/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D615A2">
              <w:rPr>
                <w:b w:val="0"/>
                <w:bCs w:val="0"/>
                <w:i/>
                <w:sz w:val="24"/>
                <w:szCs w:val="24"/>
              </w:rPr>
              <w:t>проєкт</w:t>
            </w:r>
            <w:proofErr w:type="spellEnd"/>
            <w:r w:rsidRPr="00D615A2">
              <w:rPr>
                <w:b w:val="0"/>
                <w:bCs w:val="0"/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87FEC85" w14:textId="77777777" w:rsidR="001641D0" w:rsidRPr="00D615A2" w:rsidRDefault="001641D0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D615A2" w:rsidRDefault="006A19DF" w:rsidP="00BB0BE2">
      <w:pPr>
        <w:pStyle w:val="a7"/>
        <w:shd w:val="clear" w:color="auto" w:fill="auto"/>
        <w:ind w:firstLine="425"/>
        <w:jc w:val="both"/>
        <w:rPr>
          <w:sz w:val="24"/>
          <w:szCs w:val="24"/>
        </w:rPr>
      </w:pPr>
      <w:r w:rsidRPr="00D615A2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AC89020" w14:textId="77777777" w:rsidR="000F3087" w:rsidRPr="00D615A2" w:rsidRDefault="000F3087" w:rsidP="00BB0BE2">
      <w:pPr>
        <w:pStyle w:val="1"/>
        <w:shd w:val="clear" w:color="auto" w:fill="auto"/>
        <w:ind w:firstLine="425"/>
        <w:jc w:val="both"/>
        <w:rPr>
          <w:i w:val="0"/>
          <w:color w:val="auto"/>
          <w:sz w:val="24"/>
          <w:szCs w:val="24"/>
        </w:rPr>
      </w:pPr>
      <w:r w:rsidRPr="00D615A2">
        <w:rPr>
          <w:i w:val="0"/>
          <w:color w:val="auto"/>
          <w:sz w:val="24"/>
          <w:szCs w:val="24"/>
        </w:rPr>
        <w:t>Загальні засади та порядок укладення договорів оренди земельних ділянок на новий строк  визначено Законом України «Про оренду землі».</w:t>
      </w:r>
    </w:p>
    <w:p w14:paraId="4B4DDD1D" w14:textId="51F1AC6C" w:rsidR="000F3087" w:rsidRPr="00D615A2" w:rsidRDefault="000F3087" w:rsidP="00BB0BE2">
      <w:pPr>
        <w:pStyle w:val="1"/>
        <w:ind w:firstLine="425"/>
        <w:jc w:val="both"/>
        <w:rPr>
          <w:i w:val="0"/>
          <w:sz w:val="24"/>
          <w:szCs w:val="24"/>
        </w:rPr>
      </w:pPr>
      <w:proofErr w:type="spellStart"/>
      <w:r w:rsidRPr="00D615A2">
        <w:rPr>
          <w:i w:val="0"/>
          <w:sz w:val="24"/>
          <w:szCs w:val="24"/>
        </w:rPr>
        <w:t>Проєкт</w:t>
      </w:r>
      <w:proofErr w:type="spellEnd"/>
      <w:r w:rsidRPr="00D615A2">
        <w:rPr>
          <w:i w:val="0"/>
          <w:sz w:val="24"/>
          <w:szCs w:val="24"/>
        </w:rPr>
        <w:t xml:space="preserve"> рішення не стосується прав і соціальної захищеності осіб з інвалідністю та </w:t>
      </w:r>
      <w:r w:rsidR="00BB0BE2" w:rsidRPr="00D615A2">
        <w:rPr>
          <w:i w:val="0"/>
          <w:sz w:val="24"/>
          <w:szCs w:val="24"/>
        </w:rPr>
        <w:t xml:space="preserve">                      </w:t>
      </w:r>
      <w:r w:rsidRPr="00D615A2">
        <w:rPr>
          <w:i w:val="0"/>
          <w:sz w:val="24"/>
          <w:szCs w:val="24"/>
        </w:rPr>
        <w:t>не матиме впливу на життєдіяльність цієї категорії.</w:t>
      </w:r>
    </w:p>
    <w:p w14:paraId="052871F0" w14:textId="77777777" w:rsidR="000F3087" w:rsidRPr="00D615A2" w:rsidRDefault="000F3087" w:rsidP="00BB0BE2">
      <w:pPr>
        <w:pStyle w:val="1"/>
        <w:ind w:firstLine="425"/>
        <w:jc w:val="both"/>
        <w:rPr>
          <w:i w:val="0"/>
          <w:sz w:val="24"/>
          <w:szCs w:val="24"/>
        </w:rPr>
      </w:pPr>
      <w:proofErr w:type="spellStart"/>
      <w:r w:rsidRPr="00D615A2">
        <w:rPr>
          <w:i w:val="0"/>
          <w:sz w:val="24"/>
          <w:szCs w:val="24"/>
        </w:rPr>
        <w:t>Проєкт</w:t>
      </w:r>
      <w:proofErr w:type="spellEnd"/>
      <w:r w:rsidRPr="00D615A2">
        <w:rPr>
          <w:i w:val="0"/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BA7B3D7" w14:textId="77777777" w:rsidR="000F3087" w:rsidRPr="00D615A2" w:rsidRDefault="000F3087" w:rsidP="00BB0BE2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</w:rPr>
      </w:pPr>
      <w:proofErr w:type="spellStart"/>
      <w:r w:rsidRPr="00D615A2">
        <w:rPr>
          <w:i w:val="0"/>
          <w:sz w:val="24"/>
          <w:szCs w:val="24"/>
        </w:rPr>
        <w:t>Проєкт</w:t>
      </w:r>
      <w:proofErr w:type="spellEnd"/>
      <w:r w:rsidRPr="00D615A2">
        <w:rPr>
          <w:i w:val="0"/>
          <w:sz w:val="24"/>
          <w:szCs w:val="24"/>
        </w:rPr>
        <w:t xml:space="preserve"> рішення не містить інформації про фізичну особу (персональні дані) у розумінні </w:t>
      </w:r>
      <w:r w:rsidRPr="00D615A2">
        <w:rPr>
          <w:i w:val="0"/>
          <w:sz w:val="24"/>
          <w:szCs w:val="24"/>
        </w:rPr>
        <w:lastRenderedPageBreak/>
        <w:t>статей 11 та 21 Закону України «Про інформацію» та статті 2 Закону України «Про захист персональних даних».</w:t>
      </w:r>
    </w:p>
    <w:p w14:paraId="40BA15DF" w14:textId="77777777" w:rsidR="006A19DF" w:rsidRPr="00D615A2" w:rsidRDefault="006A19DF" w:rsidP="00BB0BE2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</w:rPr>
      </w:pPr>
    </w:p>
    <w:p w14:paraId="3DE5E268" w14:textId="77777777" w:rsidR="006A19DF" w:rsidRPr="00D615A2" w:rsidRDefault="006A19DF" w:rsidP="00BB0BE2">
      <w:pPr>
        <w:pStyle w:val="1"/>
        <w:shd w:val="clear" w:color="auto" w:fill="auto"/>
        <w:ind w:firstLine="425"/>
        <w:rPr>
          <w:i w:val="0"/>
          <w:sz w:val="24"/>
          <w:szCs w:val="24"/>
        </w:rPr>
      </w:pPr>
      <w:r w:rsidRPr="00D615A2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Pr="00D615A2" w:rsidRDefault="006A19DF" w:rsidP="00BB0BE2">
      <w:pPr>
        <w:pStyle w:val="1"/>
        <w:shd w:val="clear" w:color="auto" w:fill="auto"/>
        <w:ind w:firstLine="425"/>
        <w:rPr>
          <w:i w:val="0"/>
          <w:sz w:val="24"/>
          <w:szCs w:val="24"/>
        </w:rPr>
      </w:pPr>
      <w:r w:rsidRPr="00D615A2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F6FBDAF" w14:textId="2A0357A9" w:rsidR="000F3087" w:rsidRPr="00D615A2" w:rsidRDefault="006A19DF" w:rsidP="00BB0BE2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</w:rPr>
      </w:pPr>
      <w:r w:rsidRPr="00D615A2">
        <w:rPr>
          <w:i w:val="0"/>
          <w:sz w:val="24"/>
          <w:szCs w:val="24"/>
        </w:rPr>
        <w:t>Відповідно до Податкового кодексу України та рішення Київської міської ради</w:t>
      </w:r>
      <w:r w:rsidR="00B312AA" w:rsidRPr="00D615A2">
        <w:rPr>
          <w:i w:val="0"/>
          <w:sz w:val="24"/>
          <w:szCs w:val="24"/>
        </w:rPr>
        <w:t xml:space="preserve">                             </w:t>
      </w:r>
      <w:r w:rsidRPr="00D615A2">
        <w:rPr>
          <w:i w:val="0"/>
          <w:sz w:val="24"/>
          <w:szCs w:val="24"/>
        </w:rPr>
        <w:t xml:space="preserve"> </w:t>
      </w:r>
      <w:r w:rsidR="002F2D3F" w:rsidRPr="00D615A2">
        <w:rPr>
          <w:i w:val="0"/>
          <w:sz w:val="24"/>
          <w:szCs w:val="24"/>
        </w:rPr>
        <w:t xml:space="preserve">від </w:t>
      </w:r>
      <w:r w:rsidR="007066E8" w:rsidRPr="00D615A2">
        <w:rPr>
          <w:i w:val="0"/>
          <w:sz w:val="24"/>
          <w:szCs w:val="24"/>
        </w:rPr>
        <w:t xml:space="preserve">05.12.2024 № 426/10234 «Про бюджет міста Києва на 2025 рік» </w:t>
      </w:r>
      <w:r w:rsidRPr="00D615A2">
        <w:rPr>
          <w:i w:val="0"/>
          <w:sz w:val="24"/>
          <w:szCs w:val="24"/>
        </w:rPr>
        <w:t xml:space="preserve">орієнтовний розмір річної орендної плати складатиме: </w:t>
      </w:r>
      <w:r w:rsidRPr="00D615A2">
        <w:rPr>
          <w:b/>
          <w:sz w:val="24"/>
          <w:szCs w:val="24"/>
          <w:shd w:val="clear" w:color="auto" w:fill="FFFFFF"/>
        </w:rPr>
        <w:t xml:space="preserve"> </w:t>
      </w:r>
      <w:r w:rsidR="00A74A84" w:rsidRPr="00D615A2">
        <w:rPr>
          <w:b/>
          <w:sz w:val="24"/>
          <w:szCs w:val="24"/>
          <w:shd w:val="clear" w:color="auto" w:fill="FFFFFF"/>
        </w:rPr>
        <w:t xml:space="preserve">1 027 903,51 </w:t>
      </w:r>
      <w:r w:rsidR="000F3087" w:rsidRPr="00D615A2">
        <w:rPr>
          <w:b/>
          <w:sz w:val="24"/>
          <w:szCs w:val="24"/>
          <w:shd w:val="clear" w:color="auto" w:fill="FFFFFF"/>
        </w:rPr>
        <w:t>грн на рік (5%).</w:t>
      </w:r>
    </w:p>
    <w:p w14:paraId="3A349F88" w14:textId="77777777" w:rsidR="006A19DF" w:rsidRPr="00D615A2" w:rsidRDefault="006A19DF" w:rsidP="00BB0BE2">
      <w:pPr>
        <w:pStyle w:val="1"/>
        <w:shd w:val="clear" w:color="auto" w:fill="auto"/>
        <w:ind w:firstLine="425"/>
        <w:jc w:val="both"/>
        <w:rPr>
          <w:sz w:val="24"/>
          <w:szCs w:val="24"/>
        </w:rPr>
      </w:pPr>
    </w:p>
    <w:p w14:paraId="0FD8F8B4" w14:textId="77777777" w:rsidR="006A19DF" w:rsidRPr="00D615A2" w:rsidRDefault="006A19DF" w:rsidP="00BB0BE2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</w:rPr>
      </w:pPr>
      <w:r w:rsidRPr="00D615A2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0E00028E" w:rsidR="006A19DF" w:rsidRPr="00D615A2" w:rsidRDefault="006A19DF" w:rsidP="00BB0BE2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</w:rPr>
      </w:pPr>
      <w:r w:rsidRPr="00D615A2">
        <w:rPr>
          <w:i w:val="0"/>
          <w:sz w:val="24"/>
          <w:szCs w:val="24"/>
        </w:rPr>
        <w:t xml:space="preserve">Наслідками прийняття розробленого </w:t>
      </w:r>
      <w:proofErr w:type="spellStart"/>
      <w:r w:rsidRPr="00D615A2">
        <w:rPr>
          <w:i w:val="0"/>
          <w:sz w:val="24"/>
          <w:szCs w:val="24"/>
        </w:rPr>
        <w:t>проєкту</w:t>
      </w:r>
      <w:proofErr w:type="spellEnd"/>
      <w:r w:rsidRPr="00D615A2">
        <w:rPr>
          <w:i w:val="0"/>
          <w:sz w:val="24"/>
          <w:szCs w:val="24"/>
        </w:rPr>
        <w:t xml:space="preserve"> рішення стане реалізація зацікавленою особою своїх прав щодо оформлення права користування земельною ділянкою.</w:t>
      </w:r>
    </w:p>
    <w:p w14:paraId="7D9320DA" w14:textId="77777777" w:rsidR="00E8544C" w:rsidRPr="00D615A2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D615A2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</w:rPr>
      </w:pPr>
      <w:r w:rsidRPr="00D615A2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D615A2">
        <w:rPr>
          <w:rStyle w:val="ae"/>
          <w:b/>
          <w:i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:rsidRPr="00D615A2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Pr="00D615A2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</w:rPr>
            </w:pPr>
          </w:p>
          <w:p w14:paraId="1A5B120A" w14:textId="77777777" w:rsidR="00E7338E" w:rsidRPr="00D615A2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</w:rPr>
            </w:pPr>
          </w:p>
          <w:p w14:paraId="06F4E30F" w14:textId="58A68287" w:rsidR="0086252E" w:rsidRPr="00D615A2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</w:rPr>
            </w:pPr>
            <w:r w:rsidRPr="00D615A2">
              <w:rPr>
                <w:rStyle w:val="ae"/>
                <w:sz w:val="24"/>
                <w:szCs w:val="24"/>
              </w:rPr>
              <w:t xml:space="preserve">Директор </w:t>
            </w:r>
            <w:r w:rsidR="0086252E" w:rsidRPr="00D615A2">
              <w:rPr>
                <w:rStyle w:val="ae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Pr="00D615A2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</w:rPr>
            </w:pPr>
          </w:p>
          <w:p w14:paraId="5071BAB1" w14:textId="77777777" w:rsidR="00E7338E" w:rsidRPr="00D615A2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D615A2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D615A2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615A2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Pr="00D615A2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D615A2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D615A2" w:rsidSect="00BB0BE2">
      <w:headerReference w:type="default" r:id="rId11"/>
      <w:footerReference w:type="default" r:id="rId12"/>
      <w:pgSz w:w="11907" w:h="16839" w:code="9"/>
      <w:pgMar w:top="142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A5A29" w14:textId="77777777" w:rsidR="004438F3" w:rsidRDefault="004438F3">
      <w:r>
        <w:separator/>
      </w:r>
    </w:p>
  </w:endnote>
  <w:endnote w:type="continuationSeparator" w:id="0">
    <w:p w14:paraId="796D3DCD" w14:textId="77777777" w:rsidR="004438F3" w:rsidRDefault="00443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789BE" w14:textId="77777777" w:rsidR="004438F3" w:rsidRDefault="004438F3"/>
  </w:footnote>
  <w:footnote w:type="continuationSeparator" w:id="0">
    <w:p w14:paraId="65AA0CD2" w14:textId="77777777" w:rsidR="004438F3" w:rsidRDefault="004438F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100833102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6ED30313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BF7550">
          <w:rPr>
            <w:i w:val="0"/>
            <w:sz w:val="12"/>
            <w:szCs w:val="12"/>
            <w:lang w:val="ru-RU"/>
          </w:rPr>
          <w:t>-69560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BB0BE2">
          <w:rPr>
            <w:i w:val="0"/>
            <w:sz w:val="12"/>
            <w:szCs w:val="12"/>
          </w:rPr>
          <w:t>27</w:t>
        </w:r>
        <w:r w:rsidR="009674CE" w:rsidRPr="00BF7550">
          <w:rPr>
            <w:i w:val="0"/>
            <w:sz w:val="12"/>
            <w:szCs w:val="12"/>
            <w:lang w:val="ru-RU"/>
          </w:rPr>
          <w:t>.</w:t>
        </w:r>
        <w:r w:rsidR="00BB0BE2">
          <w:rPr>
            <w:i w:val="0"/>
            <w:sz w:val="12"/>
            <w:szCs w:val="12"/>
            <w:lang w:val="ru-RU"/>
          </w:rPr>
          <w:t>12</w:t>
        </w:r>
        <w:r w:rsidR="009674CE" w:rsidRPr="00BF7550">
          <w:rPr>
            <w:i w:val="0"/>
            <w:sz w:val="12"/>
            <w:szCs w:val="12"/>
            <w:lang w:val="ru-RU"/>
          </w:rPr>
          <w:t>.2024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BF7550">
          <w:rPr>
            <w:i w:val="0"/>
            <w:sz w:val="12"/>
            <w:szCs w:val="12"/>
            <w:lang w:val="ru-RU"/>
          </w:rPr>
          <w:t>697830550</w:t>
        </w:r>
      </w:p>
      <w:p w14:paraId="0BF67CBB" w14:textId="3CC93CBC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BB0BE2" w:rsidRPr="00BB0BE2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 w16cid:durableId="420178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232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E3D00"/>
    <w:rsid w:val="000F3087"/>
    <w:rsid w:val="00101DAD"/>
    <w:rsid w:val="001121A7"/>
    <w:rsid w:val="00117719"/>
    <w:rsid w:val="001239A5"/>
    <w:rsid w:val="00123E08"/>
    <w:rsid w:val="00150E38"/>
    <w:rsid w:val="001520B5"/>
    <w:rsid w:val="001641D0"/>
    <w:rsid w:val="00170CE7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303CF1"/>
    <w:rsid w:val="00316BBB"/>
    <w:rsid w:val="00333098"/>
    <w:rsid w:val="0033417F"/>
    <w:rsid w:val="00343979"/>
    <w:rsid w:val="00347258"/>
    <w:rsid w:val="003525A6"/>
    <w:rsid w:val="0035749D"/>
    <w:rsid w:val="003842F5"/>
    <w:rsid w:val="00385014"/>
    <w:rsid w:val="0039415F"/>
    <w:rsid w:val="003C2921"/>
    <w:rsid w:val="003C5BE0"/>
    <w:rsid w:val="003D2E2D"/>
    <w:rsid w:val="003D69EB"/>
    <w:rsid w:val="003E0CE3"/>
    <w:rsid w:val="003E1B2C"/>
    <w:rsid w:val="003E769A"/>
    <w:rsid w:val="003F1994"/>
    <w:rsid w:val="003F1E3E"/>
    <w:rsid w:val="003F4C80"/>
    <w:rsid w:val="0040429C"/>
    <w:rsid w:val="00430CA4"/>
    <w:rsid w:val="004360F8"/>
    <w:rsid w:val="004438F3"/>
    <w:rsid w:val="004451B3"/>
    <w:rsid w:val="00452111"/>
    <w:rsid w:val="0045563D"/>
    <w:rsid w:val="00474616"/>
    <w:rsid w:val="0049406D"/>
    <w:rsid w:val="00495DE6"/>
    <w:rsid w:val="004A4541"/>
    <w:rsid w:val="004B05D1"/>
    <w:rsid w:val="004C4F16"/>
    <w:rsid w:val="004D1758"/>
    <w:rsid w:val="004D4B3C"/>
    <w:rsid w:val="004D51B7"/>
    <w:rsid w:val="004E392F"/>
    <w:rsid w:val="004F0F68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A70F6"/>
    <w:rsid w:val="005B2FD0"/>
    <w:rsid w:val="005D67B3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0088"/>
    <w:rsid w:val="006D791C"/>
    <w:rsid w:val="006D7E33"/>
    <w:rsid w:val="006E16C7"/>
    <w:rsid w:val="006E7415"/>
    <w:rsid w:val="006E7465"/>
    <w:rsid w:val="006F560A"/>
    <w:rsid w:val="0070323B"/>
    <w:rsid w:val="007066E8"/>
    <w:rsid w:val="00714CB9"/>
    <w:rsid w:val="00721AD9"/>
    <w:rsid w:val="007223E9"/>
    <w:rsid w:val="007231FE"/>
    <w:rsid w:val="00751508"/>
    <w:rsid w:val="0076092B"/>
    <w:rsid w:val="00765401"/>
    <w:rsid w:val="007709F8"/>
    <w:rsid w:val="00772C24"/>
    <w:rsid w:val="00776E89"/>
    <w:rsid w:val="007812BA"/>
    <w:rsid w:val="00782295"/>
    <w:rsid w:val="007A5002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436"/>
    <w:rsid w:val="0086252E"/>
    <w:rsid w:val="008670BE"/>
    <w:rsid w:val="00873FAA"/>
    <w:rsid w:val="00880A60"/>
    <w:rsid w:val="008A2C8C"/>
    <w:rsid w:val="008A338E"/>
    <w:rsid w:val="008B338E"/>
    <w:rsid w:val="008E59A5"/>
    <w:rsid w:val="008F0B34"/>
    <w:rsid w:val="008F726E"/>
    <w:rsid w:val="00905988"/>
    <w:rsid w:val="00907FF6"/>
    <w:rsid w:val="0091277B"/>
    <w:rsid w:val="009131FA"/>
    <w:rsid w:val="00915DCB"/>
    <w:rsid w:val="00934E19"/>
    <w:rsid w:val="009358DE"/>
    <w:rsid w:val="009562D8"/>
    <w:rsid w:val="009674CE"/>
    <w:rsid w:val="00982A07"/>
    <w:rsid w:val="009857C3"/>
    <w:rsid w:val="009C1880"/>
    <w:rsid w:val="009D6B57"/>
    <w:rsid w:val="009E6239"/>
    <w:rsid w:val="009F0D03"/>
    <w:rsid w:val="009F1DC6"/>
    <w:rsid w:val="009F4C72"/>
    <w:rsid w:val="00A12E00"/>
    <w:rsid w:val="00A26962"/>
    <w:rsid w:val="00A33A51"/>
    <w:rsid w:val="00A426A3"/>
    <w:rsid w:val="00A71A8F"/>
    <w:rsid w:val="00A74A84"/>
    <w:rsid w:val="00A87093"/>
    <w:rsid w:val="00AA321F"/>
    <w:rsid w:val="00AA7E2D"/>
    <w:rsid w:val="00AD4369"/>
    <w:rsid w:val="00AD6678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B0BE2"/>
    <w:rsid w:val="00BF1120"/>
    <w:rsid w:val="00BF7550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61D9"/>
    <w:rsid w:val="00D07F02"/>
    <w:rsid w:val="00D2458C"/>
    <w:rsid w:val="00D40637"/>
    <w:rsid w:val="00D50023"/>
    <w:rsid w:val="00D615A2"/>
    <w:rsid w:val="00D63B8D"/>
    <w:rsid w:val="00D70DFE"/>
    <w:rsid w:val="00D732F1"/>
    <w:rsid w:val="00D9671B"/>
    <w:rsid w:val="00DA2B06"/>
    <w:rsid w:val="00DD34E7"/>
    <w:rsid w:val="00DE0E7B"/>
    <w:rsid w:val="00E05220"/>
    <w:rsid w:val="00E27308"/>
    <w:rsid w:val="00E40910"/>
    <w:rsid w:val="00E410D4"/>
    <w:rsid w:val="00E5752E"/>
    <w:rsid w:val="00E7338E"/>
    <w:rsid w:val="00E77A9B"/>
    <w:rsid w:val="00E8544C"/>
    <w:rsid w:val="00E94376"/>
    <w:rsid w:val="00E94FFE"/>
    <w:rsid w:val="00EA1AC5"/>
    <w:rsid w:val="00EA42C9"/>
    <w:rsid w:val="00EB297C"/>
    <w:rsid w:val="00EC0B76"/>
    <w:rsid w:val="00EE137E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4426A"/>
    <w:rsid w:val="00F550EB"/>
    <w:rsid w:val="00F617F5"/>
    <w:rsid w:val="00F620DD"/>
    <w:rsid w:val="00F62C48"/>
    <w:rsid w:val="00F6372D"/>
    <w:rsid w:val="00F923B4"/>
    <w:rsid w:val="00FA5EDC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92F8F7-5A12-4768-91FF-994DFD30E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1334</Words>
  <Characters>7608</Characters>
  <Application>Microsoft Office Word</Application>
  <DocSecurity>0</DocSecurity>
  <Lines>63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 рішенням</vt:lpstr>
    </vt:vector>
  </TitlesOfParts>
  <Manager>Відділ з питань орендних відносин</Manager>
  <Company>ДЕПАРТАМЕНТ ЗЕМЕЛЬНИХ РЕСУРСІВ</Company>
  <LinksUpToDate>false</LinksUpToDate>
  <CharactersWithSpaces>8925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Земляк Олександр Володимирович</cp:lastModifiedBy>
  <cp:revision>4</cp:revision>
  <cp:lastPrinted>2024-12-27T11:43:00Z</cp:lastPrinted>
  <dcterms:created xsi:type="dcterms:W3CDTF">2025-01-08T09:56:00Z</dcterms:created>
  <dcterms:modified xsi:type="dcterms:W3CDTF">2025-01-10T07:19:00Z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2025-01-08T09:56:05Z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be1291f2-ba7f-4f58-8980-f57ed8ffbd26</vt:lpwstr>
  </property>
  <property fmtid="{D5CDD505-2E9C-101B-9397-08002B2CF9AE}" pid="8" name="MSIP_Label_defa4170-0d19-0005-0004-bc88714345d2_ContentBits">
    <vt:lpwstr>0</vt:lpwstr>
  </property>
</Properties>
</file>