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6902E34" w14:textId="77777777" w:rsidR="004D1119" w:rsidRPr="006D3509" w:rsidRDefault="009E5D57" w:rsidP="004D1119">
      <w:pPr>
        <w:pStyle w:val="50"/>
        <w:shd w:val="clear" w:color="auto" w:fill="auto"/>
        <w:ind w:right="1948"/>
        <w:jc w:val="center"/>
        <w:rPr>
          <w:sz w:val="36"/>
          <w:szCs w:val="36"/>
          <w:lang w:val="ru-RU"/>
        </w:rPr>
      </w:pPr>
      <w:r>
        <w:rPr>
          <w:noProof/>
          <w:lang w:val="ru-RU" w:eastAsia="ru-RU"/>
        </w:rPr>
        <w:drawing>
          <wp:anchor distT="0" distB="0" distL="114300" distR="114300" simplePos="0" relativeHeight="251660288" behindDoc="1" locked="0" layoutInCell="1" allowOverlap="1" wp14:anchorId="42988715" wp14:editId="70831A0D">
            <wp:simplePos x="0" y="0"/>
            <wp:positionH relativeFrom="column">
              <wp:posOffset>4879340</wp:posOffset>
            </wp:positionH>
            <wp:positionV relativeFrom="paragraph">
              <wp:posOffset>262890</wp:posOffset>
            </wp:positionV>
            <wp:extent cx="1017270" cy="937895"/>
            <wp:effectExtent l="0" t="0" r="0" b="0"/>
            <wp:wrapNone/>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017270" cy="937895"/>
                    </a:xfrm>
                    <a:prstGeom prst="rect">
                      <a:avLst/>
                    </a:prstGeom>
                  </pic:spPr>
                </pic:pic>
              </a:graphicData>
            </a:graphic>
            <wp14:sizeRelH relativeFrom="margin">
              <wp14:pctWidth>0</wp14:pctWidth>
            </wp14:sizeRelH>
            <wp14:sizeRelV relativeFrom="margin">
              <wp14:pctHeight>0</wp14:pctHeight>
            </wp14:sizeRelV>
          </wp:anchor>
        </w:drawing>
      </w:r>
      <w:r w:rsidR="004D1119" w:rsidRPr="00456FAA">
        <w:rPr>
          <w:noProof/>
          <w:sz w:val="36"/>
          <w:szCs w:val="36"/>
          <w:lang w:val="ru-RU" w:eastAsia="ru-RU"/>
        </w:rPr>
        <mc:AlternateContent>
          <mc:Choice Requires="wps">
            <w:drawing>
              <wp:anchor distT="0" distB="0" distL="0" distR="0" simplePos="0" relativeHeight="251659264" behindDoc="1" locked="0" layoutInCell="1" allowOverlap="1" wp14:anchorId="708B545D" wp14:editId="2C306680">
                <wp:simplePos x="0" y="0"/>
                <wp:positionH relativeFrom="page">
                  <wp:posOffset>5703570</wp:posOffset>
                </wp:positionH>
                <wp:positionV relativeFrom="paragraph">
                  <wp:posOffset>-10795</wp:posOffset>
                </wp:positionV>
                <wp:extent cx="1496060" cy="353060"/>
                <wp:effectExtent l="0" t="0" r="0" b="0"/>
                <wp:wrapNone/>
                <wp:docPr id="1" name="Shape 1"/>
                <wp:cNvGraphicFramePr/>
                <a:graphic xmlns:a="http://schemas.openxmlformats.org/drawingml/2006/main">
                  <a:graphicData uri="http://schemas.microsoft.com/office/word/2010/wordprocessingShape">
                    <wps:wsp>
                      <wps:cNvSpPr txBox="1"/>
                      <wps:spPr>
                        <a:xfrm>
                          <a:off x="0" y="0"/>
                          <a:ext cx="1496060" cy="353060"/>
                        </a:xfrm>
                        <a:prstGeom prst="rect">
                          <a:avLst/>
                        </a:prstGeom>
                        <a:noFill/>
                      </wps:spPr>
                      <wps:txbx>
                        <w:txbxContent>
                          <w:p w14:paraId="69DE523D" w14:textId="1D2459B2" w:rsidR="004D1119" w:rsidRPr="007F01BC" w:rsidRDefault="004D1119" w:rsidP="004D1119">
                            <w:pPr>
                              <w:pStyle w:val="30"/>
                              <w:shd w:val="clear" w:color="auto" w:fill="auto"/>
                              <w:spacing w:line="240" w:lineRule="auto"/>
                              <w:jc w:val="center"/>
                            </w:pPr>
                            <w:proofErr w:type="spellStart"/>
                            <w:r w:rsidRPr="007F01BC">
                              <w:rPr>
                                <w:bCs/>
                              </w:rPr>
                              <w:t>До</w:t>
                            </w:r>
                            <w:proofErr w:type="spellEnd"/>
                            <w:r w:rsidR="00BC5A16">
                              <w:rPr>
                                <w:bCs/>
                                <w:lang w:val="uk-UA"/>
                              </w:rPr>
                              <w:t xml:space="preserve"> </w:t>
                            </w:r>
                            <w:proofErr w:type="spellStart"/>
                            <w:r w:rsidRPr="007F01BC">
                              <w:rPr>
                                <w:bCs/>
                              </w:rPr>
                              <w:t>справи</w:t>
                            </w:r>
                            <w:proofErr w:type="spellEnd"/>
                          </w:p>
                          <w:p w14:paraId="1105D4D1" w14:textId="77777777" w:rsidR="004D1119" w:rsidRPr="007F01BC" w:rsidRDefault="004D1119" w:rsidP="004D1119">
                            <w:pPr>
                              <w:pStyle w:val="60"/>
                              <w:shd w:val="clear" w:color="auto" w:fill="auto"/>
                              <w:rPr>
                                <w:sz w:val="24"/>
                                <w:szCs w:val="24"/>
                              </w:rPr>
                            </w:pPr>
                            <w:r w:rsidRPr="007F01BC">
                              <w:rPr>
                                <w:sz w:val="24"/>
                                <w:szCs w:val="24"/>
                              </w:rPr>
                              <w:t>№ 699194493</w:t>
                            </w:r>
                          </w:p>
                        </w:txbxContent>
                      </wps:txbx>
                      <wps:bodyPr wrap="square" lIns="0" tIns="0" rIns="0" bIns="0"/>
                    </wps:wsp>
                  </a:graphicData>
                </a:graphic>
                <wp14:sizeRelH relativeFrom="margin">
                  <wp14:pctWidth>0</wp14:pctWidth>
                </wp14:sizeRelH>
              </wp:anchor>
            </w:drawing>
          </mc:Choice>
          <mc:Fallback xmlns="">
            <w:pict>
              <v:shapetype w14:anchorId="708B545D" id="_x0000_t202" coordsize="21600,21600" o:spt="202" path="m,l,21600r21600,l21600,xe">
                <v:stroke joinstyle="miter"/>
                <v:path gradientshapeok="t" o:connecttype="rect"/>
              </v:shapetype>
              <v:shape id="Shape 1" o:spid="_x0000_s1026" type="#_x0000_t202" style="position:absolute;left:0;text-align:left;margin-left:449.1pt;margin-top:-.85pt;width:117.8pt;height:27.8pt;z-index:-251657216;visibility:visible;mso-wrap-style:square;mso-width-percent:0;mso-wrap-distance-left:0;mso-wrap-distance-top:0;mso-wrap-distance-right:0;mso-wrap-distance-bottom:0;mso-position-horizontal:absolute;mso-position-horizontal-relative:page;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" filled="f" stroked="f">
                <v:textbox inset="0,0,0,0">
                  <w:txbxContent>
                    <w:p w14:paraId="69DE523D" w14:textId="1D2459B2" w:rsidR="004D1119" w:rsidRPr="007F01BC" w:rsidRDefault="004D1119" w:rsidP="004D1119">
                      <w:pPr>
                        <w:pStyle w:val="30"/>
                        <w:shd w:val="clear" w:color="auto" w:fill="auto"/>
                        <w:spacing w:line="240" w:lineRule="auto"/>
                        <w:jc w:val="center"/>
                      </w:pPr>
                      <w:proofErr w:type="spellStart"/>
                      <w:r w:rsidRPr="007F01BC">
                        <w:rPr>
                          <w:bCs/>
                        </w:rPr>
                        <w:t>До</w:t>
                      </w:r>
                      <w:proofErr w:type="spellEnd"/>
                      <w:r w:rsidR="00BC5A16">
                        <w:rPr>
                          <w:bCs/>
                          <w:lang w:val="uk-UA"/>
                        </w:rPr>
                        <w:t xml:space="preserve"> </w:t>
                      </w:r>
                      <w:proofErr w:type="spellStart"/>
                      <w:r w:rsidRPr="007F01BC">
                        <w:rPr>
                          <w:bCs/>
                        </w:rPr>
                        <w:t>справи</w:t>
                      </w:r>
                      <w:proofErr w:type="spellEnd"/>
                    </w:p>
                    <w:p w14:paraId="1105D4D1" w14:textId="77777777" w:rsidR="004D1119" w:rsidRPr="007F01BC" w:rsidRDefault="004D1119" w:rsidP="004D1119">
                      <w:pPr>
                        <w:pStyle w:val="60"/>
                        <w:shd w:val="clear" w:color="auto" w:fill="auto"/>
                        <w:rPr>
                          <w:sz w:val="24"/>
                          <w:szCs w:val="24"/>
                        </w:rPr>
                      </w:pPr>
                      <w:r w:rsidRPr="007F01BC">
                        <w:rPr>
                          <w:sz w:val="24"/>
                          <w:szCs w:val="24"/>
                        </w:rPr>
                        <w:t>№ 699194493</w:t>
                      </w:r>
                    </w:p>
                  </w:txbxContent>
                </v:textbox>
                <w10:wrap anchorx="page"/>
              </v:shape>
            </w:pict>
          </mc:Fallback>
        </mc:AlternateContent>
      </w:r>
      <w:r w:rsidR="004D1119" w:rsidRPr="006D3509">
        <w:rPr>
          <w:sz w:val="36"/>
          <w:szCs w:val="36"/>
          <w:lang w:val="ru-RU"/>
        </w:rPr>
        <w:t>ПОЯСНЮВАЛЬНА ЗАПИСКА</w:t>
      </w:r>
    </w:p>
    <w:p w14:paraId="34493903" w14:textId="10FB42F9" w:rsidR="004D1119" w:rsidRPr="007964D6" w:rsidRDefault="007964D6" w:rsidP="004D1119">
      <w:pPr>
        <w:pStyle w:val="11"/>
        <w:shd w:val="clear" w:color="auto" w:fill="auto"/>
        <w:ind w:left="1320" w:right="3874"/>
        <w:jc w:val="center"/>
        <w:rPr>
          <w:sz w:val="24"/>
          <w:szCs w:val="24"/>
          <w:lang w:val="uk-UA"/>
        </w:rPr>
      </w:pPr>
      <w:r>
        <w:rPr>
          <w:b/>
          <w:bCs/>
          <w:sz w:val="24"/>
          <w:szCs w:val="24"/>
          <w:lang w:val="uk-UA"/>
        </w:rPr>
        <w:t xml:space="preserve"> </w:t>
      </w:r>
    </w:p>
    <w:p w14:paraId="781D03CD" w14:textId="77777777" w:rsidR="004D1119" w:rsidRPr="0083496E" w:rsidRDefault="004D1119" w:rsidP="004D1119">
      <w:pPr>
        <w:pStyle w:val="11"/>
        <w:shd w:val="clear" w:color="auto" w:fill="auto"/>
        <w:ind w:right="2740"/>
        <w:jc w:val="center"/>
        <w:rPr>
          <w:i/>
          <w:sz w:val="24"/>
          <w:szCs w:val="24"/>
          <w:lang w:val="ru-RU"/>
        </w:rPr>
      </w:pPr>
      <w:r w:rsidRPr="0083496E">
        <w:rPr>
          <w:sz w:val="24"/>
          <w:szCs w:val="24"/>
          <w:lang w:val="ru-RU"/>
        </w:rPr>
        <w:t xml:space="preserve">до </w:t>
      </w:r>
      <w:proofErr w:type="spellStart"/>
      <w:r w:rsidRPr="0083496E">
        <w:rPr>
          <w:sz w:val="24"/>
          <w:szCs w:val="24"/>
          <w:lang w:val="ru-RU"/>
        </w:rPr>
        <w:t>проєкту</w:t>
      </w:r>
      <w:proofErr w:type="spellEnd"/>
      <w:r w:rsidRPr="0083496E">
        <w:rPr>
          <w:sz w:val="24"/>
          <w:szCs w:val="24"/>
          <w:lang w:val="ru-RU"/>
        </w:rPr>
        <w:t xml:space="preserve"> </w:t>
      </w:r>
      <w:proofErr w:type="spellStart"/>
      <w:r w:rsidRPr="0083496E">
        <w:rPr>
          <w:sz w:val="24"/>
          <w:szCs w:val="24"/>
          <w:lang w:val="ru-RU"/>
        </w:rPr>
        <w:t>рішення</w:t>
      </w:r>
      <w:proofErr w:type="spellEnd"/>
      <w:r w:rsidRPr="0083496E">
        <w:rPr>
          <w:sz w:val="24"/>
          <w:szCs w:val="24"/>
          <w:lang w:val="ru-RU"/>
        </w:rPr>
        <w:t xml:space="preserve"> </w:t>
      </w:r>
      <w:proofErr w:type="spellStart"/>
      <w:r w:rsidRPr="0083496E">
        <w:rPr>
          <w:sz w:val="24"/>
          <w:szCs w:val="24"/>
          <w:lang w:val="ru-RU"/>
        </w:rPr>
        <w:t>Київської</w:t>
      </w:r>
      <w:proofErr w:type="spellEnd"/>
      <w:r w:rsidRPr="0083496E">
        <w:rPr>
          <w:sz w:val="24"/>
          <w:szCs w:val="24"/>
          <w:lang w:val="ru-RU"/>
        </w:rPr>
        <w:t xml:space="preserve"> </w:t>
      </w:r>
      <w:proofErr w:type="spellStart"/>
      <w:r w:rsidRPr="0083496E">
        <w:rPr>
          <w:sz w:val="24"/>
          <w:szCs w:val="24"/>
          <w:lang w:val="ru-RU"/>
        </w:rPr>
        <w:t>міської</w:t>
      </w:r>
      <w:proofErr w:type="spellEnd"/>
      <w:r w:rsidRPr="0083496E">
        <w:rPr>
          <w:sz w:val="24"/>
          <w:szCs w:val="24"/>
          <w:lang w:val="ru-RU"/>
        </w:rPr>
        <w:t xml:space="preserve"> ради:</w:t>
      </w:r>
    </w:p>
    <w:p w14:paraId="6A7A1E15" w14:textId="1344BF88" w:rsidR="004D1119" w:rsidRPr="007964D6" w:rsidRDefault="007964D6" w:rsidP="007964D6">
      <w:pPr>
        <w:pStyle w:val="a7"/>
        <w:shd w:val="clear" w:color="auto" w:fill="auto"/>
        <w:spacing w:line="266" w:lineRule="auto"/>
        <w:ind w:right="2076"/>
        <w:jc w:val="center"/>
        <w:rPr>
          <w:rFonts w:eastAsia="Georgia"/>
          <w:b/>
          <w:i/>
          <w:iCs/>
          <w:sz w:val="24"/>
          <w:szCs w:val="24"/>
          <w:lang w:val="ru-RU"/>
        </w:rPr>
      </w:pPr>
      <w:r w:rsidRPr="0083496E">
        <w:rPr>
          <w:b/>
          <w:i/>
          <w:color w:val="000000" w:themeColor="text1"/>
          <w:sz w:val="24"/>
          <w:szCs w:val="24"/>
          <w:lang w:val="ru-RU"/>
        </w:rPr>
        <w:t xml:space="preserve">Про </w:t>
      </w:r>
      <w:proofErr w:type="spellStart"/>
      <w:r w:rsidRPr="0083496E">
        <w:rPr>
          <w:b/>
          <w:i/>
          <w:color w:val="000000" w:themeColor="text1"/>
          <w:sz w:val="24"/>
          <w:szCs w:val="24"/>
          <w:lang w:val="ru-RU"/>
        </w:rPr>
        <w:t>надання</w:t>
      </w:r>
      <w:proofErr w:type="spellEnd"/>
      <w:r w:rsidRPr="0083496E">
        <w:rPr>
          <w:b/>
          <w:i/>
          <w:color w:val="000000" w:themeColor="text1"/>
          <w:sz w:val="24"/>
          <w:szCs w:val="24"/>
          <w:lang w:val="ru-RU"/>
        </w:rPr>
        <w:t xml:space="preserve"> КОМУНАЛЬНОМУ ПІДПРИЄМСТВУ ВИКОНАВЧОГО ОРГАНУ КИЇВРАДИ (КИЇВСЬКОЇ МІСЬКОЇ ДЕРЖАВНОЇ АДМІНІСТРАЦІЇ) «КИЇВТЕПЛОЕНЕРГО» </w:t>
      </w:r>
      <w:proofErr w:type="spellStart"/>
      <w:r w:rsidRPr="0083496E">
        <w:rPr>
          <w:b/>
          <w:i/>
          <w:color w:val="000000" w:themeColor="text1"/>
          <w:sz w:val="24"/>
          <w:szCs w:val="24"/>
          <w:lang w:val="ru-RU"/>
        </w:rPr>
        <w:t>земельної</w:t>
      </w:r>
      <w:proofErr w:type="spellEnd"/>
      <w:r w:rsidRPr="0083496E">
        <w:rPr>
          <w:b/>
          <w:i/>
          <w:color w:val="000000" w:themeColor="text1"/>
          <w:sz w:val="24"/>
          <w:szCs w:val="24"/>
          <w:lang w:val="ru-RU"/>
        </w:rPr>
        <w:t xml:space="preserve"> </w:t>
      </w:r>
      <w:proofErr w:type="spellStart"/>
      <w:r w:rsidRPr="0083496E">
        <w:rPr>
          <w:b/>
          <w:i/>
          <w:color w:val="000000" w:themeColor="text1"/>
          <w:sz w:val="24"/>
          <w:szCs w:val="24"/>
          <w:lang w:val="ru-RU"/>
        </w:rPr>
        <w:t>ділянки</w:t>
      </w:r>
      <w:proofErr w:type="spellEnd"/>
      <w:r w:rsidRPr="0083496E">
        <w:rPr>
          <w:b/>
          <w:i/>
          <w:color w:val="000000" w:themeColor="text1"/>
          <w:sz w:val="24"/>
          <w:szCs w:val="24"/>
          <w:lang w:val="ru-RU"/>
        </w:rPr>
        <w:t xml:space="preserve"> в </w:t>
      </w:r>
      <w:proofErr w:type="spellStart"/>
      <w:r w:rsidRPr="0083496E">
        <w:rPr>
          <w:rStyle w:val="a9"/>
          <w:b/>
          <w:color w:val="000000" w:themeColor="text1"/>
          <w:sz w:val="24"/>
          <w:szCs w:val="24"/>
          <w:lang w:val="ru-RU"/>
        </w:rPr>
        <w:t>постійне</w:t>
      </w:r>
      <w:proofErr w:type="spellEnd"/>
      <w:r w:rsidRPr="0083496E">
        <w:rPr>
          <w:rStyle w:val="a9"/>
          <w:b/>
          <w:color w:val="000000" w:themeColor="text1"/>
          <w:sz w:val="24"/>
          <w:szCs w:val="24"/>
          <w:lang w:val="ru-RU"/>
        </w:rPr>
        <w:t xml:space="preserve"> </w:t>
      </w:r>
      <w:proofErr w:type="spellStart"/>
      <w:r w:rsidRPr="0083496E">
        <w:rPr>
          <w:rStyle w:val="a9"/>
          <w:b/>
          <w:color w:val="000000" w:themeColor="text1"/>
          <w:sz w:val="24"/>
          <w:szCs w:val="24"/>
          <w:lang w:val="ru-RU"/>
        </w:rPr>
        <w:t>користування</w:t>
      </w:r>
      <w:proofErr w:type="spellEnd"/>
      <w:r w:rsidRPr="0083496E">
        <w:rPr>
          <w:i/>
          <w:color w:val="000000" w:themeColor="text1"/>
          <w:sz w:val="24"/>
          <w:szCs w:val="24"/>
          <w:lang w:val="ru-RU"/>
        </w:rPr>
        <w:t xml:space="preserve"> </w:t>
      </w:r>
      <w:r w:rsidRPr="0083496E">
        <w:rPr>
          <w:b/>
          <w:i/>
          <w:iCs/>
          <w:color w:val="000000" w:themeColor="text1"/>
          <w:sz w:val="24"/>
          <w:szCs w:val="24"/>
          <w:lang w:val="ru-RU"/>
        </w:rPr>
        <w:t xml:space="preserve">для </w:t>
      </w:r>
      <w:proofErr w:type="spellStart"/>
      <w:r w:rsidRPr="0083496E">
        <w:rPr>
          <w:b/>
          <w:i/>
          <w:iCs/>
          <w:color w:val="000000" w:themeColor="text1"/>
          <w:sz w:val="24"/>
          <w:szCs w:val="24"/>
          <w:lang w:val="ru-RU"/>
        </w:rPr>
        <w:t>експлуатації</w:t>
      </w:r>
      <w:proofErr w:type="spellEnd"/>
      <w:r w:rsidRPr="0083496E">
        <w:rPr>
          <w:b/>
          <w:i/>
          <w:iCs/>
          <w:color w:val="000000" w:themeColor="text1"/>
          <w:sz w:val="24"/>
          <w:szCs w:val="24"/>
          <w:lang w:val="ru-RU"/>
        </w:rPr>
        <w:t xml:space="preserve"> та </w:t>
      </w:r>
      <w:proofErr w:type="spellStart"/>
      <w:r w:rsidRPr="0083496E">
        <w:rPr>
          <w:b/>
          <w:i/>
          <w:iCs/>
          <w:color w:val="000000" w:themeColor="text1"/>
          <w:sz w:val="24"/>
          <w:szCs w:val="24"/>
          <w:lang w:val="ru-RU"/>
        </w:rPr>
        <w:t>обслуговування</w:t>
      </w:r>
      <w:proofErr w:type="spellEnd"/>
      <w:r w:rsidRPr="0083496E">
        <w:rPr>
          <w:b/>
          <w:i/>
          <w:iCs/>
          <w:color w:val="000000" w:themeColor="text1"/>
          <w:sz w:val="24"/>
          <w:szCs w:val="24"/>
          <w:lang w:val="ru-RU"/>
        </w:rPr>
        <w:t xml:space="preserve"> </w:t>
      </w:r>
      <w:proofErr w:type="spellStart"/>
      <w:r w:rsidRPr="0083496E">
        <w:rPr>
          <w:b/>
          <w:i/>
          <w:iCs/>
          <w:color w:val="000000" w:themeColor="text1"/>
          <w:sz w:val="24"/>
          <w:szCs w:val="24"/>
          <w:lang w:val="ru-RU"/>
        </w:rPr>
        <w:t>будівлі</w:t>
      </w:r>
      <w:proofErr w:type="spellEnd"/>
      <w:r w:rsidRPr="0083496E">
        <w:rPr>
          <w:b/>
          <w:i/>
          <w:iCs/>
          <w:color w:val="000000" w:themeColor="text1"/>
          <w:sz w:val="24"/>
          <w:szCs w:val="24"/>
          <w:lang w:val="ru-RU"/>
        </w:rPr>
        <w:t xml:space="preserve"> </w:t>
      </w:r>
      <w:proofErr w:type="spellStart"/>
      <w:r w:rsidRPr="0083496E">
        <w:rPr>
          <w:b/>
          <w:i/>
          <w:iCs/>
          <w:color w:val="000000" w:themeColor="text1"/>
          <w:sz w:val="24"/>
          <w:szCs w:val="24"/>
          <w:lang w:val="ru-RU"/>
        </w:rPr>
        <w:t>павільйону</w:t>
      </w:r>
      <w:proofErr w:type="spellEnd"/>
      <w:r w:rsidRPr="0083496E">
        <w:rPr>
          <w:b/>
          <w:i/>
          <w:iCs/>
          <w:color w:val="000000" w:themeColor="text1"/>
          <w:sz w:val="24"/>
          <w:szCs w:val="24"/>
          <w:lang w:val="ru-RU"/>
        </w:rPr>
        <w:t xml:space="preserve"> П621 </w:t>
      </w:r>
      <w:r w:rsidRPr="0083496E">
        <w:rPr>
          <w:b/>
          <w:i/>
          <w:color w:val="000000" w:themeColor="text1"/>
          <w:sz w:val="24"/>
          <w:szCs w:val="24"/>
          <w:lang w:val="ru-RU"/>
        </w:rPr>
        <w:t xml:space="preserve">на </w:t>
      </w:r>
      <w:r w:rsidRPr="0083496E">
        <w:rPr>
          <w:b/>
          <w:i/>
          <w:iCs/>
          <w:color w:val="000000" w:themeColor="text1"/>
          <w:sz w:val="24"/>
          <w:szCs w:val="24"/>
          <w:lang w:val="ru-RU"/>
        </w:rPr>
        <w:t xml:space="preserve">просп. </w:t>
      </w:r>
      <w:proofErr w:type="spellStart"/>
      <w:r w:rsidRPr="007964D6">
        <w:rPr>
          <w:b/>
          <w:i/>
          <w:iCs/>
          <w:color w:val="000000" w:themeColor="text1"/>
          <w:sz w:val="24"/>
          <w:szCs w:val="24"/>
        </w:rPr>
        <w:t>Соборності</w:t>
      </w:r>
      <w:proofErr w:type="spellEnd"/>
      <w:r w:rsidRPr="007964D6">
        <w:rPr>
          <w:b/>
          <w:i/>
          <w:iCs/>
          <w:color w:val="000000" w:themeColor="text1"/>
          <w:sz w:val="24"/>
          <w:szCs w:val="24"/>
        </w:rPr>
        <w:t xml:space="preserve">, 19 </w:t>
      </w:r>
      <w:r w:rsidRPr="007964D6">
        <w:rPr>
          <w:b/>
          <w:i/>
          <w:color w:val="000000" w:themeColor="text1"/>
          <w:sz w:val="24"/>
          <w:szCs w:val="24"/>
        </w:rPr>
        <w:t xml:space="preserve">у </w:t>
      </w:r>
      <w:proofErr w:type="spellStart"/>
      <w:r w:rsidRPr="007964D6">
        <w:rPr>
          <w:b/>
          <w:i/>
          <w:iCs/>
          <w:color w:val="000000" w:themeColor="text1"/>
          <w:sz w:val="24"/>
          <w:szCs w:val="24"/>
        </w:rPr>
        <w:t>Дніпровському</w:t>
      </w:r>
      <w:proofErr w:type="spellEnd"/>
      <w:r w:rsidRPr="007964D6">
        <w:rPr>
          <w:b/>
          <w:i/>
          <w:color w:val="000000" w:themeColor="text1"/>
          <w:sz w:val="24"/>
          <w:szCs w:val="24"/>
        </w:rPr>
        <w:t xml:space="preserve"> </w:t>
      </w:r>
      <w:proofErr w:type="spellStart"/>
      <w:r w:rsidRPr="007964D6">
        <w:rPr>
          <w:b/>
          <w:i/>
          <w:color w:val="000000" w:themeColor="text1"/>
          <w:sz w:val="24"/>
          <w:szCs w:val="24"/>
        </w:rPr>
        <w:t>районі</w:t>
      </w:r>
      <w:proofErr w:type="spellEnd"/>
      <w:r w:rsidRPr="007964D6">
        <w:rPr>
          <w:b/>
          <w:i/>
          <w:color w:val="000000" w:themeColor="text1"/>
          <w:sz w:val="24"/>
          <w:szCs w:val="24"/>
        </w:rPr>
        <w:t xml:space="preserve"> </w:t>
      </w:r>
      <w:proofErr w:type="spellStart"/>
      <w:r w:rsidRPr="007964D6">
        <w:rPr>
          <w:b/>
          <w:i/>
          <w:color w:val="000000" w:themeColor="text1"/>
          <w:sz w:val="24"/>
          <w:szCs w:val="24"/>
        </w:rPr>
        <w:t>міста</w:t>
      </w:r>
      <w:proofErr w:type="spellEnd"/>
      <w:r w:rsidRPr="007964D6">
        <w:rPr>
          <w:b/>
          <w:i/>
          <w:color w:val="000000" w:themeColor="text1"/>
          <w:sz w:val="24"/>
          <w:szCs w:val="24"/>
        </w:rPr>
        <w:t xml:space="preserve"> </w:t>
      </w:r>
      <w:proofErr w:type="spellStart"/>
      <w:r w:rsidRPr="007964D6">
        <w:rPr>
          <w:b/>
          <w:i/>
          <w:color w:val="000000" w:themeColor="text1"/>
          <w:sz w:val="24"/>
          <w:szCs w:val="24"/>
        </w:rPr>
        <w:t>Києва</w:t>
      </w:r>
      <w:proofErr w:type="spellEnd"/>
    </w:p>
    <w:p w14:paraId="69E0EA30" w14:textId="77777777" w:rsidR="004D1119" w:rsidRPr="0057046C" w:rsidRDefault="004D1119" w:rsidP="004D1119">
      <w:pPr>
        <w:pStyle w:val="11"/>
        <w:shd w:val="clear" w:color="auto" w:fill="auto"/>
        <w:spacing w:after="0"/>
        <w:ind w:right="1806" w:firstLine="0"/>
        <w:rPr>
          <w:b/>
          <w:bCs/>
          <w:sz w:val="12"/>
          <w:szCs w:val="24"/>
          <w:lang w:val="ru-RU"/>
        </w:rPr>
      </w:pPr>
    </w:p>
    <w:p w14:paraId="7485161D" w14:textId="77777777" w:rsidR="004D1119" w:rsidRPr="00456FAA" w:rsidRDefault="004D1119" w:rsidP="00A43048">
      <w:pPr>
        <w:pStyle w:val="a5"/>
        <w:numPr>
          <w:ilvl w:val="0"/>
          <w:numId w:val="2"/>
        </w:numPr>
        <w:shd w:val="clear" w:color="auto" w:fill="auto"/>
        <w:spacing w:line="240" w:lineRule="auto"/>
        <w:ind w:hanging="301"/>
        <w:rPr>
          <w:b/>
          <w:bCs/>
          <w:sz w:val="24"/>
          <w:szCs w:val="24"/>
        </w:rPr>
      </w:pPr>
      <w:proofErr w:type="spellStart"/>
      <w:r w:rsidRPr="00456FAA">
        <w:rPr>
          <w:b/>
          <w:bCs/>
          <w:sz w:val="24"/>
          <w:szCs w:val="24"/>
        </w:rPr>
        <w:t>Юридична</w:t>
      </w:r>
      <w:proofErr w:type="spellEnd"/>
      <w:r w:rsidRPr="00456FAA">
        <w:rPr>
          <w:b/>
          <w:bCs/>
          <w:sz w:val="24"/>
          <w:szCs w:val="24"/>
        </w:rPr>
        <w:t xml:space="preserve"> </w:t>
      </w:r>
      <w:proofErr w:type="spellStart"/>
      <w:r w:rsidRPr="00456FAA">
        <w:rPr>
          <w:b/>
          <w:bCs/>
          <w:sz w:val="24"/>
          <w:szCs w:val="24"/>
        </w:rPr>
        <w:t>особа</w:t>
      </w:r>
      <w:proofErr w:type="spellEnd"/>
      <w:r w:rsidRPr="00456FAA">
        <w:rPr>
          <w:b/>
          <w:bCs/>
          <w:sz w:val="24"/>
          <w:szCs w:val="24"/>
        </w:rPr>
        <w:t>:</w:t>
      </w:r>
    </w:p>
    <w:tbl>
      <w:tblPr>
        <w:tblOverlap w:val="never"/>
        <w:tblW w:w="95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793"/>
        <w:gridCol w:w="6762"/>
      </w:tblGrid>
      <w:tr w:rsidR="007964D6" w14:paraId="59D7EDE9" w14:textId="77777777" w:rsidTr="007964D6">
        <w:trPr>
          <w:cantSplit/>
          <w:trHeight w:hRule="exact" w:val="954"/>
        </w:trPr>
        <w:tc>
          <w:tcPr>
            <w:tcW w:w="2793" w:type="dxa"/>
            <w:shd w:val="clear" w:color="auto" w:fill="FFFFFF"/>
          </w:tcPr>
          <w:p w14:paraId="30AE5F35" w14:textId="77777777" w:rsidR="007964D6" w:rsidRPr="00456FAA" w:rsidRDefault="007964D6" w:rsidP="007964D6">
            <w:pPr>
              <w:pStyle w:val="a7"/>
              <w:shd w:val="clear" w:color="auto" w:fill="auto"/>
              <w:spacing w:after="0"/>
              <w:ind w:firstLine="0"/>
              <w:rPr>
                <w:sz w:val="24"/>
                <w:szCs w:val="24"/>
              </w:rPr>
            </w:pPr>
            <w:r>
              <w:rPr>
                <w:sz w:val="24"/>
                <w:szCs w:val="24"/>
              </w:rPr>
              <w:t xml:space="preserve"> </w:t>
            </w:r>
            <w:proofErr w:type="spellStart"/>
            <w:r w:rsidRPr="00456FAA">
              <w:rPr>
                <w:sz w:val="24"/>
                <w:szCs w:val="24"/>
              </w:rPr>
              <w:t>Назва</w:t>
            </w:r>
            <w:proofErr w:type="spellEnd"/>
          </w:p>
        </w:tc>
        <w:tc>
          <w:tcPr>
            <w:tcW w:w="6762" w:type="dxa"/>
            <w:shd w:val="clear" w:color="auto" w:fill="FFFFFF"/>
          </w:tcPr>
          <w:p w14:paraId="2C8733B8" w14:textId="03E217DF" w:rsidR="007964D6" w:rsidRPr="00A43048" w:rsidRDefault="007964D6" w:rsidP="007964D6">
            <w:pPr>
              <w:pStyle w:val="a7"/>
              <w:shd w:val="clear" w:color="auto" w:fill="auto"/>
              <w:spacing w:after="0"/>
              <w:ind w:left="171" w:right="199" w:firstLine="2"/>
              <w:jc w:val="both"/>
              <w:rPr>
                <w:sz w:val="24"/>
                <w:szCs w:val="24"/>
              </w:rPr>
            </w:pPr>
            <w:r w:rsidRPr="00A43048">
              <w:rPr>
                <w:i/>
                <w:iCs/>
                <w:sz w:val="24"/>
                <w:szCs w:val="24"/>
              </w:rPr>
              <w:t>КОМУНАЛЬНЕ ПІДПРИЄМСТВО ВИКОНАВЧОГО ОРГАНУ КИЇВРАДИ (КИЇВСЬКОЇ МІСЬКОЇ ДЕРЖАВНОЇ АДМІНІСТРАЦІЇ) «КИЇВТЕПЛОЕНЕРГО»</w:t>
            </w:r>
          </w:p>
        </w:tc>
      </w:tr>
      <w:tr w:rsidR="007964D6" w:rsidRPr="005C2B79" w14:paraId="6A6CF238" w14:textId="77777777" w:rsidTr="007964D6">
        <w:trPr>
          <w:cantSplit/>
          <w:trHeight w:hRule="exact" w:val="1279"/>
        </w:trPr>
        <w:tc>
          <w:tcPr>
            <w:tcW w:w="2793" w:type="dxa"/>
            <w:shd w:val="clear" w:color="auto" w:fill="FFFFFF"/>
          </w:tcPr>
          <w:p w14:paraId="4BCEFC34" w14:textId="77777777" w:rsidR="007964D6" w:rsidRPr="00456FAA" w:rsidRDefault="007964D6" w:rsidP="007964D6">
            <w:pPr>
              <w:pStyle w:val="a5"/>
              <w:shd w:val="clear" w:color="auto" w:fill="auto"/>
              <w:rPr>
                <w:sz w:val="24"/>
                <w:szCs w:val="24"/>
              </w:rPr>
            </w:pPr>
            <w:r>
              <w:rPr>
                <w:sz w:val="24"/>
                <w:szCs w:val="24"/>
              </w:rPr>
              <w:t xml:space="preserve"> </w:t>
            </w:r>
            <w:proofErr w:type="spellStart"/>
            <w:r w:rsidRPr="00456FAA">
              <w:rPr>
                <w:sz w:val="24"/>
                <w:szCs w:val="24"/>
              </w:rPr>
              <w:t>Перелік</w:t>
            </w:r>
            <w:proofErr w:type="spellEnd"/>
            <w:r w:rsidRPr="00456FAA">
              <w:rPr>
                <w:sz w:val="24"/>
                <w:szCs w:val="24"/>
              </w:rPr>
              <w:t xml:space="preserve"> </w:t>
            </w:r>
            <w:proofErr w:type="spellStart"/>
            <w:r w:rsidRPr="00456FAA">
              <w:rPr>
                <w:sz w:val="24"/>
                <w:szCs w:val="24"/>
              </w:rPr>
              <w:t>засновників</w:t>
            </w:r>
            <w:proofErr w:type="spellEnd"/>
          </w:p>
          <w:p w14:paraId="5EAE3AB2" w14:textId="77777777" w:rsidR="007964D6" w:rsidRPr="004A5DBD" w:rsidRDefault="007964D6" w:rsidP="007964D6">
            <w:pPr>
              <w:pStyle w:val="a5"/>
              <w:shd w:val="clear" w:color="auto" w:fill="auto"/>
              <w:rPr>
                <w:sz w:val="24"/>
                <w:szCs w:val="24"/>
              </w:rPr>
            </w:pPr>
            <w:r>
              <w:rPr>
                <w:sz w:val="24"/>
                <w:szCs w:val="24"/>
              </w:rPr>
              <w:t xml:space="preserve"> </w:t>
            </w:r>
            <w:r w:rsidRPr="00456FAA">
              <w:rPr>
                <w:sz w:val="24"/>
                <w:szCs w:val="24"/>
              </w:rPr>
              <w:t>(</w:t>
            </w:r>
            <w:proofErr w:type="spellStart"/>
            <w:r w:rsidRPr="00456FAA">
              <w:rPr>
                <w:sz w:val="24"/>
                <w:szCs w:val="24"/>
              </w:rPr>
              <w:t>учасників</w:t>
            </w:r>
            <w:proofErr w:type="spellEnd"/>
            <w:r w:rsidRPr="00456FAA">
              <w:rPr>
                <w:sz w:val="24"/>
                <w:szCs w:val="24"/>
              </w:rPr>
              <w:t>)</w:t>
            </w:r>
            <w:r w:rsidRPr="004D1119">
              <w:rPr>
                <w:sz w:val="18"/>
                <w:szCs w:val="18"/>
                <w:lang w:val="ru-RU"/>
              </w:rPr>
              <w:t>*</w:t>
            </w:r>
          </w:p>
          <w:p w14:paraId="5D0E9667" w14:textId="77777777" w:rsidR="007964D6" w:rsidRPr="004D1119" w:rsidRDefault="007964D6" w:rsidP="007964D6">
            <w:pPr>
              <w:pStyle w:val="a7"/>
              <w:shd w:val="clear" w:color="auto" w:fill="auto"/>
              <w:spacing w:after="0"/>
              <w:ind w:firstLine="0"/>
              <w:rPr>
                <w:sz w:val="24"/>
                <w:szCs w:val="24"/>
                <w:lang w:val="ru-RU"/>
              </w:rPr>
            </w:pPr>
          </w:p>
        </w:tc>
        <w:tc>
          <w:tcPr>
            <w:tcW w:w="6762" w:type="dxa"/>
            <w:shd w:val="clear" w:color="auto" w:fill="FFFFFF"/>
          </w:tcPr>
          <w:p w14:paraId="13ACE229" w14:textId="724C93AB" w:rsidR="007964D6" w:rsidRPr="007C10BC" w:rsidRDefault="007964D6" w:rsidP="007964D6">
            <w:pPr>
              <w:pStyle w:val="a7"/>
              <w:shd w:val="clear" w:color="auto" w:fill="auto"/>
              <w:spacing w:after="0"/>
              <w:ind w:left="171" w:right="199" w:firstLine="2"/>
              <w:jc w:val="both"/>
              <w:rPr>
                <w:i/>
                <w:iCs/>
                <w:sz w:val="24"/>
                <w:szCs w:val="24"/>
                <w:lang w:val="ru-RU"/>
              </w:rPr>
            </w:pPr>
            <w:r w:rsidRPr="0083496E">
              <w:rPr>
                <w:i/>
                <w:color w:val="000000" w:themeColor="text1"/>
                <w:sz w:val="24"/>
                <w:szCs w:val="24"/>
                <w:lang w:val="ru-RU" w:eastAsia="ru-RU"/>
              </w:rPr>
              <w:t xml:space="preserve">КИЇВСЬКА МІСЬКА РАДА, Код ЄДРПОУ:22883141, </w:t>
            </w:r>
            <w:proofErr w:type="spellStart"/>
            <w:r w:rsidRPr="0083496E">
              <w:rPr>
                <w:i/>
                <w:color w:val="000000" w:themeColor="text1"/>
                <w:sz w:val="24"/>
                <w:szCs w:val="24"/>
                <w:lang w:val="ru-RU" w:eastAsia="ru-RU"/>
              </w:rPr>
              <w:t>резидентство</w:t>
            </w:r>
            <w:proofErr w:type="spellEnd"/>
            <w:r w:rsidRPr="0083496E">
              <w:rPr>
                <w:i/>
                <w:color w:val="000000" w:themeColor="text1"/>
                <w:sz w:val="24"/>
                <w:szCs w:val="24"/>
                <w:lang w:val="ru-RU" w:eastAsia="ru-RU"/>
              </w:rPr>
              <w:t xml:space="preserve">: </w:t>
            </w:r>
            <w:proofErr w:type="spellStart"/>
            <w:r w:rsidRPr="0083496E">
              <w:rPr>
                <w:i/>
                <w:color w:val="000000" w:themeColor="text1"/>
                <w:sz w:val="24"/>
                <w:szCs w:val="24"/>
                <w:lang w:val="ru-RU" w:eastAsia="ru-RU"/>
              </w:rPr>
              <w:t>Україна</w:t>
            </w:r>
            <w:proofErr w:type="spellEnd"/>
            <w:r w:rsidRPr="0083496E">
              <w:rPr>
                <w:i/>
                <w:color w:val="000000" w:themeColor="text1"/>
                <w:sz w:val="24"/>
                <w:szCs w:val="24"/>
                <w:lang w:val="ru-RU" w:eastAsia="ru-RU"/>
              </w:rPr>
              <w:t xml:space="preserve">, </w:t>
            </w:r>
            <w:proofErr w:type="spellStart"/>
            <w:r w:rsidRPr="0083496E">
              <w:rPr>
                <w:i/>
                <w:color w:val="000000" w:themeColor="text1"/>
                <w:sz w:val="24"/>
                <w:szCs w:val="24"/>
                <w:lang w:val="ru-RU" w:eastAsia="ru-RU"/>
              </w:rPr>
              <w:t>Місцезнаходження</w:t>
            </w:r>
            <w:proofErr w:type="spellEnd"/>
            <w:r w:rsidRPr="0083496E">
              <w:rPr>
                <w:i/>
                <w:color w:val="000000" w:themeColor="text1"/>
                <w:sz w:val="24"/>
                <w:szCs w:val="24"/>
                <w:lang w:val="ru-RU" w:eastAsia="ru-RU"/>
              </w:rPr>
              <w:t xml:space="preserve">: </w:t>
            </w:r>
            <w:proofErr w:type="spellStart"/>
            <w:r w:rsidRPr="0083496E">
              <w:rPr>
                <w:i/>
                <w:color w:val="000000" w:themeColor="text1"/>
                <w:sz w:val="24"/>
                <w:szCs w:val="24"/>
                <w:lang w:val="ru-RU" w:eastAsia="ru-RU"/>
              </w:rPr>
              <w:t>Україна</w:t>
            </w:r>
            <w:proofErr w:type="spellEnd"/>
            <w:r w:rsidRPr="0083496E">
              <w:rPr>
                <w:i/>
                <w:color w:val="000000" w:themeColor="text1"/>
                <w:sz w:val="24"/>
                <w:szCs w:val="24"/>
                <w:lang w:val="ru-RU" w:eastAsia="ru-RU"/>
              </w:rPr>
              <w:t xml:space="preserve">, 01044, </w:t>
            </w:r>
            <w:proofErr w:type="spellStart"/>
            <w:r w:rsidRPr="0083496E">
              <w:rPr>
                <w:i/>
                <w:color w:val="000000" w:themeColor="text1"/>
                <w:sz w:val="24"/>
                <w:szCs w:val="24"/>
                <w:lang w:val="ru-RU" w:eastAsia="ru-RU"/>
              </w:rPr>
              <w:t>місто</w:t>
            </w:r>
            <w:proofErr w:type="spellEnd"/>
            <w:r w:rsidRPr="0083496E">
              <w:rPr>
                <w:i/>
                <w:color w:val="000000" w:themeColor="text1"/>
                <w:sz w:val="24"/>
                <w:szCs w:val="24"/>
                <w:lang w:val="ru-RU" w:eastAsia="ru-RU"/>
              </w:rPr>
              <w:t xml:space="preserve"> </w:t>
            </w:r>
            <w:proofErr w:type="spellStart"/>
            <w:r w:rsidRPr="0083496E">
              <w:rPr>
                <w:i/>
                <w:color w:val="000000" w:themeColor="text1"/>
                <w:sz w:val="24"/>
                <w:szCs w:val="24"/>
                <w:lang w:val="ru-RU" w:eastAsia="ru-RU"/>
              </w:rPr>
              <w:t>Київ</w:t>
            </w:r>
            <w:proofErr w:type="spellEnd"/>
            <w:r w:rsidRPr="0083496E">
              <w:rPr>
                <w:i/>
                <w:color w:val="000000" w:themeColor="text1"/>
                <w:sz w:val="24"/>
                <w:szCs w:val="24"/>
                <w:lang w:val="ru-RU" w:eastAsia="ru-RU"/>
              </w:rPr>
              <w:t xml:space="preserve">, </w:t>
            </w:r>
            <w:r>
              <w:rPr>
                <w:i/>
                <w:color w:val="000000" w:themeColor="text1"/>
                <w:sz w:val="24"/>
                <w:szCs w:val="24"/>
                <w:lang w:val="uk-UA" w:eastAsia="ru-RU"/>
              </w:rPr>
              <w:t>вул.</w:t>
            </w:r>
            <w:r w:rsidRPr="0083496E">
              <w:rPr>
                <w:i/>
                <w:color w:val="000000" w:themeColor="text1"/>
                <w:sz w:val="24"/>
                <w:szCs w:val="24"/>
                <w:lang w:val="ru-RU" w:eastAsia="ru-RU"/>
              </w:rPr>
              <w:t xml:space="preserve"> </w:t>
            </w:r>
            <w:r w:rsidRPr="008568D0">
              <w:rPr>
                <w:i/>
                <w:color w:val="000000" w:themeColor="text1"/>
                <w:sz w:val="24"/>
                <w:szCs w:val="24"/>
                <w:lang w:eastAsia="ru-RU"/>
              </w:rPr>
              <w:t xml:space="preserve">ХРЕЩАТИК, 36, </w:t>
            </w:r>
            <w:proofErr w:type="spellStart"/>
            <w:r w:rsidRPr="008568D0">
              <w:rPr>
                <w:i/>
                <w:color w:val="000000" w:themeColor="text1"/>
                <w:sz w:val="24"/>
                <w:szCs w:val="24"/>
                <w:lang w:eastAsia="ru-RU"/>
              </w:rPr>
              <w:t>Розмір</w:t>
            </w:r>
            <w:proofErr w:type="spellEnd"/>
            <w:r w:rsidRPr="008568D0">
              <w:rPr>
                <w:i/>
                <w:color w:val="000000" w:themeColor="text1"/>
                <w:sz w:val="24"/>
                <w:szCs w:val="24"/>
                <w:lang w:eastAsia="ru-RU"/>
              </w:rPr>
              <w:t xml:space="preserve"> </w:t>
            </w:r>
            <w:proofErr w:type="spellStart"/>
            <w:r w:rsidRPr="008568D0">
              <w:rPr>
                <w:i/>
                <w:color w:val="000000" w:themeColor="text1"/>
                <w:sz w:val="24"/>
                <w:szCs w:val="24"/>
                <w:lang w:eastAsia="ru-RU"/>
              </w:rPr>
              <w:t>частки</w:t>
            </w:r>
            <w:proofErr w:type="spellEnd"/>
            <w:r w:rsidRPr="008568D0">
              <w:rPr>
                <w:i/>
                <w:color w:val="000000" w:themeColor="text1"/>
                <w:sz w:val="24"/>
                <w:szCs w:val="24"/>
                <w:lang w:eastAsia="ru-RU"/>
              </w:rPr>
              <w:t xml:space="preserve"> </w:t>
            </w:r>
            <w:proofErr w:type="spellStart"/>
            <w:r w:rsidRPr="008568D0">
              <w:rPr>
                <w:i/>
                <w:color w:val="000000" w:themeColor="text1"/>
                <w:sz w:val="24"/>
                <w:szCs w:val="24"/>
                <w:lang w:eastAsia="ru-RU"/>
              </w:rPr>
              <w:t>засновника</w:t>
            </w:r>
            <w:proofErr w:type="spellEnd"/>
            <w:r w:rsidRPr="008568D0">
              <w:rPr>
                <w:i/>
                <w:color w:val="000000" w:themeColor="text1"/>
                <w:sz w:val="24"/>
                <w:szCs w:val="24"/>
                <w:lang w:eastAsia="ru-RU"/>
              </w:rPr>
              <w:t xml:space="preserve"> (</w:t>
            </w:r>
            <w:proofErr w:type="spellStart"/>
            <w:r w:rsidRPr="008568D0">
              <w:rPr>
                <w:i/>
                <w:color w:val="000000" w:themeColor="text1"/>
                <w:sz w:val="24"/>
                <w:szCs w:val="24"/>
                <w:lang w:eastAsia="ru-RU"/>
              </w:rPr>
              <w:t>учасника</w:t>
            </w:r>
            <w:proofErr w:type="spellEnd"/>
            <w:r w:rsidRPr="008568D0">
              <w:rPr>
                <w:i/>
                <w:color w:val="000000" w:themeColor="text1"/>
                <w:sz w:val="24"/>
                <w:szCs w:val="24"/>
                <w:lang w:eastAsia="ru-RU"/>
              </w:rPr>
              <w:t>): 5300005000,00</w:t>
            </w:r>
          </w:p>
        </w:tc>
      </w:tr>
      <w:tr w:rsidR="007964D6" w:rsidRPr="00854FAD" w14:paraId="2EEB9864" w14:textId="77777777" w:rsidTr="0057046C">
        <w:trPr>
          <w:cantSplit/>
          <w:trHeight w:hRule="exact" w:val="560"/>
        </w:trPr>
        <w:tc>
          <w:tcPr>
            <w:tcW w:w="2793" w:type="dxa"/>
            <w:shd w:val="clear" w:color="auto" w:fill="FFFFFF"/>
          </w:tcPr>
          <w:p w14:paraId="70953871" w14:textId="77777777" w:rsidR="007964D6" w:rsidRPr="004D1119" w:rsidRDefault="007964D6" w:rsidP="007964D6">
            <w:pPr>
              <w:pStyle w:val="30"/>
              <w:shd w:val="clear" w:color="auto" w:fill="auto"/>
              <w:spacing w:line="233" w:lineRule="auto"/>
              <w:rPr>
                <w:sz w:val="24"/>
                <w:szCs w:val="24"/>
                <w:lang w:val="ru-RU"/>
              </w:rPr>
            </w:pPr>
            <w:r w:rsidRPr="007C10BC">
              <w:rPr>
                <w:sz w:val="24"/>
                <w:szCs w:val="24"/>
                <w:lang w:val="ru-RU"/>
              </w:rPr>
              <w:t xml:space="preserve"> </w:t>
            </w:r>
            <w:proofErr w:type="spellStart"/>
            <w:r w:rsidRPr="004D1119">
              <w:rPr>
                <w:sz w:val="24"/>
                <w:szCs w:val="24"/>
                <w:lang w:val="ru-RU"/>
              </w:rPr>
              <w:t>Кінцевий</w:t>
            </w:r>
            <w:proofErr w:type="spellEnd"/>
            <w:r w:rsidRPr="004D1119">
              <w:rPr>
                <w:sz w:val="24"/>
                <w:szCs w:val="24"/>
                <w:lang w:val="ru-RU"/>
              </w:rPr>
              <w:t xml:space="preserve"> </w:t>
            </w:r>
            <w:proofErr w:type="spellStart"/>
            <w:r w:rsidRPr="004D1119">
              <w:rPr>
                <w:sz w:val="24"/>
                <w:szCs w:val="24"/>
                <w:lang w:val="ru-RU"/>
              </w:rPr>
              <w:t>бенефіціарний</w:t>
            </w:r>
            <w:proofErr w:type="spellEnd"/>
          </w:p>
          <w:p w14:paraId="27A328AF" w14:textId="77777777" w:rsidR="007964D6" w:rsidRPr="004D1119" w:rsidRDefault="007964D6" w:rsidP="007964D6">
            <w:pPr>
              <w:pStyle w:val="30"/>
              <w:shd w:val="clear" w:color="auto" w:fill="auto"/>
              <w:spacing w:line="233" w:lineRule="auto"/>
              <w:rPr>
                <w:sz w:val="24"/>
                <w:szCs w:val="24"/>
                <w:lang w:val="ru-RU"/>
              </w:rPr>
            </w:pPr>
            <w:r>
              <w:rPr>
                <w:sz w:val="24"/>
                <w:szCs w:val="24"/>
              </w:rPr>
              <w:t xml:space="preserve"> </w:t>
            </w:r>
            <w:proofErr w:type="spellStart"/>
            <w:r w:rsidRPr="004D1119">
              <w:rPr>
                <w:sz w:val="24"/>
                <w:szCs w:val="24"/>
                <w:lang w:val="ru-RU"/>
              </w:rPr>
              <w:t>власник</w:t>
            </w:r>
            <w:proofErr w:type="spellEnd"/>
            <w:r w:rsidRPr="004D1119">
              <w:rPr>
                <w:sz w:val="24"/>
                <w:szCs w:val="24"/>
                <w:lang w:val="ru-RU"/>
              </w:rPr>
              <w:t xml:space="preserve"> (контролер)</w:t>
            </w:r>
            <w:r w:rsidRPr="004D1119">
              <w:rPr>
                <w:sz w:val="18"/>
                <w:szCs w:val="18"/>
                <w:lang w:val="ru-RU"/>
              </w:rPr>
              <w:t>*</w:t>
            </w:r>
            <w:r w:rsidRPr="004D1119">
              <w:rPr>
                <w:sz w:val="24"/>
                <w:szCs w:val="24"/>
                <w:lang w:val="ru-RU"/>
              </w:rPr>
              <w:t xml:space="preserve"> </w:t>
            </w:r>
          </w:p>
        </w:tc>
        <w:tc>
          <w:tcPr>
            <w:tcW w:w="6762" w:type="dxa"/>
            <w:shd w:val="clear" w:color="auto" w:fill="FFFFFF"/>
          </w:tcPr>
          <w:p w14:paraId="395C8F20" w14:textId="2537A78B" w:rsidR="007964D6" w:rsidRPr="00A43048" w:rsidRDefault="007964D6" w:rsidP="007964D6">
            <w:pPr>
              <w:pStyle w:val="a7"/>
              <w:shd w:val="clear" w:color="auto" w:fill="auto"/>
              <w:spacing w:after="0"/>
              <w:ind w:left="171" w:right="199" w:firstLine="2"/>
              <w:jc w:val="both"/>
              <w:rPr>
                <w:i/>
                <w:iCs/>
                <w:sz w:val="24"/>
                <w:szCs w:val="24"/>
                <w:lang w:val="ru-RU"/>
              </w:rPr>
            </w:pPr>
            <w:proofErr w:type="spellStart"/>
            <w:r>
              <w:rPr>
                <w:i/>
                <w:iCs/>
                <w:sz w:val="24"/>
                <w:szCs w:val="24"/>
                <w:lang w:val="ru-RU"/>
              </w:rPr>
              <w:t>в</w:t>
            </w:r>
            <w:r w:rsidRPr="00A43048">
              <w:rPr>
                <w:i/>
                <w:iCs/>
                <w:sz w:val="24"/>
                <w:szCs w:val="24"/>
                <w:lang w:val="ru-RU"/>
              </w:rPr>
              <w:t>ідсутній</w:t>
            </w:r>
            <w:proofErr w:type="spellEnd"/>
          </w:p>
        </w:tc>
      </w:tr>
      <w:tr w:rsidR="004D1119" w:rsidRPr="004D1119" w14:paraId="0AACDDBA" w14:textId="77777777" w:rsidTr="004D5BC3">
        <w:trPr>
          <w:cantSplit/>
          <w:trHeight w:hRule="exact" w:val="414"/>
        </w:trPr>
        <w:tc>
          <w:tcPr>
            <w:tcW w:w="2793" w:type="dxa"/>
            <w:shd w:val="clear" w:color="auto" w:fill="FFFFFF"/>
          </w:tcPr>
          <w:p w14:paraId="1F41FF09" w14:textId="77777777" w:rsidR="004D1119" w:rsidRPr="006E106A" w:rsidRDefault="006E10B3" w:rsidP="0080493D">
            <w:pPr>
              <w:pStyle w:val="30"/>
              <w:shd w:val="clear" w:color="auto" w:fill="auto"/>
              <w:spacing w:line="233" w:lineRule="auto"/>
              <w:rPr>
                <w:sz w:val="24"/>
                <w:szCs w:val="24"/>
                <w:lang w:val="uk-UA"/>
              </w:rPr>
            </w:pPr>
            <w:r>
              <w:rPr>
                <w:sz w:val="24"/>
                <w:szCs w:val="24"/>
              </w:rPr>
              <w:t xml:space="preserve"> </w:t>
            </w:r>
            <w:r w:rsidR="006E106A">
              <w:rPr>
                <w:sz w:val="24"/>
                <w:szCs w:val="24"/>
                <w:lang w:val="uk-UA"/>
              </w:rPr>
              <w:t>Реєстраційний номер:</w:t>
            </w:r>
          </w:p>
        </w:tc>
        <w:tc>
          <w:tcPr>
            <w:tcW w:w="6762" w:type="dxa"/>
            <w:shd w:val="clear" w:color="auto" w:fill="FFFFFF"/>
          </w:tcPr>
          <w:p w14:paraId="41E1B36B" w14:textId="77777777" w:rsidR="004D1119" w:rsidRPr="00783F9B" w:rsidRDefault="006E106A" w:rsidP="00A43048">
            <w:pPr>
              <w:pStyle w:val="a7"/>
              <w:shd w:val="clear" w:color="auto" w:fill="auto"/>
              <w:spacing w:after="0"/>
              <w:ind w:firstLine="173"/>
              <w:jc w:val="both"/>
              <w:rPr>
                <w:i/>
                <w:iCs/>
                <w:sz w:val="24"/>
                <w:szCs w:val="24"/>
                <w:lang w:val="ru-RU"/>
              </w:rPr>
            </w:pPr>
            <w:proofErr w:type="spellStart"/>
            <w:r w:rsidRPr="00783F9B">
              <w:rPr>
                <w:i/>
                <w:sz w:val="24"/>
                <w:szCs w:val="24"/>
              </w:rPr>
              <w:t>від</w:t>
            </w:r>
            <w:proofErr w:type="spellEnd"/>
            <w:r w:rsidRPr="00783F9B">
              <w:rPr>
                <w:i/>
                <w:sz w:val="24"/>
                <w:szCs w:val="24"/>
              </w:rPr>
              <w:t xml:space="preserve"> 20.07.2026 № 699194493</w:t>
            </w:r>
          </w:p>
        </w:tc>
      </w:tr>
      <w:tr w:rsidR="005C2B79" w:rsidRPr="006D3509" w14:paraId="10BF7E6C" w14:textId="77777777" w:rsidTr="007964D6">
        <w:trPr>
          <w:cantSplit/>
          <w:trHeight w:hRule="exact" w:val="676"/>
        </w:trPr>
        <w:tc>
          <w:tcPr>
            <w:tcW w:w="9555" w:type="dxa"/>
            <w:gridSpan w:val="2"/>
            <w:shd w:val="clear" w:color="auto" w:fill="FFFFFF"/>
          </w:tcPr>
          <w:p w14:paraId="7C4F7EC6" w14:textId="038E7397" w:rsidR="005C2B79" w:rsidRPr="005C2B79" w:rsidRDefault="007964D6" w:rsidP="00BE7E30">
            <w:pPr>
              <w:pStyle w:val="a7"/>
              <w:shd w:val="clear" w:color="auto" w:fill="auto"/>
              <w:spacing w:after="0"/>
              <w:ind w:firstLine="173"/>
              <w:jc w:val="both"/>
              <w:rPr>
                <w:sz w:val="24"/>
                <w:szCs w:val="24"/>
                <w:lang w:val="ru-RU"/>
              </w:rPr>
            </w:pPr>
            <w:r w:rsidRPr="00D75E00">
              <w:rPr>
                <w:i/>
                <w:sz w:val="24"/>
                <w:szCs w:val="24"/>
                <w:lang w:val="ru-RU"/>
              </w:rPr>
              <w:t xml:space="preserve">Станом на 23.07.2026 за </w:t>
            </w:r>
            <w:proofErr w:type="spellStart"/>
            <w:r w:rsidRPr="00D75E00">
              <w:rPr>
                <w:i/>
                <w:sz w:val="24"/>
                <w:szCs w:val="24"/>
                <w:lang w:val="ru-RU"/>
              </w:rPr>
              <w:t>даними</w:t>
            </w:r>
            <w:proofErr w:type="spellEnd"/>
            <w:r w:rsidRPr="00D75E00">
              <w:rPr>
                <w:i/>
                <w:sz w:val="24"/>
                <w:szCs w:val="24"/>
                <w:lang w:val="ru-RU"/>
              </w:rPr>
              <w:t xml:space="preserve"> Державного </w:t>
            </w:r>
            <w:proofErr w:type="spellStart"/>
            <w:r w:rsidRPr="00D75E00">
              <w:rPr>
                <w:i/>
                <w:sz w:val="24"/>
                <w:szCs w:val="24"/>
                <w:lang w:val="ru-RU"/>
              </w:rPr>
              <w:t>реєстру</w:t>
            </w:r>
            <w:proofErr w:type="spellEnd"/>
            <w:r w:rsidRPr="00D75E00">
              <w:rPr>
                <w:i/>
                <w:sz w:val="24"/>
                <w:szCs w:val="24"/>
                <w:lang w:val="ru-RU"/>
              </w:rPr>
              <w:t xml:space="preserve"> </w:t>
            </w:r>
            <w:proofErr w:type="spellStart"/>
            <w:r w:rsidRPr="00D75E00">
              <w:rPr>
                <w:i/>
                <w:sz w:val="24"/>
                <w:szCs w:val="24"/>
                <w:lang w:val="ru-RU"/>
              </w:rPr>
              <w:t>санкцій</w:t>
            </w:r>
            <w:proofErr w:type="spellEnd"/>
            <w:r w:rsidRPr="00D75E00">
              <w:rPr>
                <w:i/>
                <w:sz w:val="24"/>
                <w:szCs w:val="24"/>
                <w:lang w:val="ru-RU"/>
              </w:rPr>
              <w:t xml:space="preserve"> </w:t>
            </w:r>
            <w:proofErr w:type="spellStart"/>
            <w:r w:rsidRPr="00D75E00">
              <w:rPr>
                <w:i/>
                <w:sz w:val="24"/>
                <w:szCs w:val="24"/>
                <w:lang w:val="ru-RU"/>
              </w:rPr>
              <w:t>суб'єкт</w:t>
            </w:r>
            <w:proofErr w:type="spellEnd"/>
            <w:r w:rsidRPr="00D75E00">
              <w:rPr>
                <w:i/>
                <w:sz w:val="24"/>
                <w:szCs w:val="24"/>
                <w:lang w:val="ru-RU"/>
              </w:rPr>
              <w:t xml:space="preserve"> права, в тому </w:t>
            </w:r>
            <w:proofErr w:type="spellStart"/>
            <w:r w:rsidRPr="00D75E00">
              <w:rPr>
                <w:i/>
                <w:sz w:val="24"/>
                <w:szCs w:val="24"/>
                <w:lang w:val="ru-RU"/>
              </w:rPr>
              <w:t>числі</w:t>
            </w:r>
            <w:proofErr w:type="spellEnd"/>
            <w:r w:rsidRPr="00D75E00">
              <w:rPr>
                <w:i/>
                <w:sz w:val="24"/>
                <w:szCs w:val="24"/>
                <w:lang w:val="ru-RU"/>
              </w:rPr>
              <w:t xml:space="preserve"> </w:t>
            </w:r>
            <w:proofErr w:type="spellStart"/>
            <w:r w:rsidRPr="00D75E00">
              <w:rPr>
                <w:i/>
                <w:sz w:val="24"/>
                <w:szCs w:val="24"/>
                <w:lang w:val="ru-RU"/>
              </w:rPr>
              <w:t>кінцевий</w:t>
            </w:r>
            <w:proofErr w:type="spellEnd"/>
            <w:r w:rsidRPr="00D75E00">
              <w:rPr>
                <w:i/>
                <w:sz w:val="24"/>
                <w:szCs w:val="24"/>
                <w:lang w:val="ru-RU"/>
              </w:rPr>
              <w:t>(</w:t>
            </w:r>
            <w:proofErr w:type="spellStart"/>
            <w:r w:rsidRPr="00D75E00">
              <w:rPr>
                <w:i/>
                <w:sz w:val="24"/>
                <w:szCs w:val="24"/>
                <w:lang w:val="ru-RU"/>
              </w:rPr>
              <w:t>ві</w:t>
            </w:r>
            <w:proofErr w:type="spellEnd"/>
            <w:r w:rsidRPr="00D75E00">
              <w:rPr>
                <w:i/>
                <w:sz w:val="24"/>
                <w:szCs w:val="24"/>
                <w:lang w:val="ru-RU"/>
              </w:rPr>
              <w:t xml:space="preserve">) </w:t>
            </w:r>
            <w:proofErr w:type="spellStart"/>
            <w:r w:rsidRPr="00D75E00">
              <w:rPr>
                <w:i/>
                <w:sz w:val="24"/>
                <w:szCs w:val="24"/>
                <w:lang w:val="ru-RU"/>
              </w:rPr>
              <w:t>бенефеціарний</w:t>
            </w:r>
            <w:proofErr w:type="spellEnd"/>
            <w:r w:rsidRPr="00D75E00">
              <w:rPr>
                <w:i/>
                <w:sz w:val="24"/>
                <w:szCs w:val="24"/>
                <w:lang w:val="ru-RU"/>
              </w:rPr>
              <w:t>(</w:t>
            </w:r>
            <w:proofErr w:type="spellStart"/>
            <w:r w:rsidRPr="00D75E00">
              <w:rPr>
                <w:i/>
                <w:sz w:val="24"/>
                <w:szCs w:val="24"/>
                <w:lang w:val="ru-RU"/>
              </w:rPr>
              <w:t>ні</w:t>
            </w:r>
            <w:proofErr w:type="spellEnd"/>
            <w:r w:rsidRPr="00D75E00">
              <w:rPr>
                <w:i/>
                <w:sz w:val="24"/>
                <w:szCs w:val="24"/>
                <w:lang w:val="ru-RU"/>
              </w:rPr>
              <w:t xml:space="preserve">) </w:t>
            </w:r>
            <w:proofErr w:type="spellStart"/>
            <w:r w:rsidRPr="00D75E00">
              <w:rPr>
                <w:i/>
                <w:sz w:val="24"/>
                <w:szCs w:val="24"/>
                <w:lang w:val="ru-RU"/>
              </w:rPr>
              <w:t>власник</w:t>
            </w:r>
            <w:proofErr w:type="spellEnd"/>
            <w:r w:rsidRPr="00D75E00">
              <w:rPr>
                <w:i/>
                <w:sz w:val="24"/>
                <w:szCs w:val="24"/>
                <w:lang w:val="ru-RU"/>
              </w:rPr>
              <w:t>(</w:t>
            </w:r>
            <w:proofErr w:type="spellStart"/>
            <w:r w:rsidRPr="00D75E00">
              <w:rPr>
                <w:i/>
                <w:sz w:val="24"/>
                <w:szCs w:val="24"/>
                <w:lang w:val="ru-RU"/>
              </w:rPr>
              <w:t>ки</w:t>
            </w:r>
            <w:proofErr w:type="spellEnd"/>
            <w:r w:rsidRPr="00D75E00">
              <w:rPr>
                <w:i/>
                <w:sz w:val="24"/>
                <w:szCs w:val="24"/>
                <w:lang w:val="ru-RU"/>
              </w:rPr>
              <w:t xml:space="preserve">), не </w:t>
            </w:r>
            <w:proofErr w:type="spellStart"/>
            <w:r w:rsidRPr="00D75E00">
              <w:rPr>
                <w:i/>
                <w:sz w:val="24"/>
                <w:szCs w:val="24"/>
                <w:lang w:val="ru-RU"/>
              </w:rPr>
              <w:t>належить</w:t>
            </w:r>
            <w:proofErr w:type="spellEnd"/>
            <w:r w:rsidRPr="00D75E00">
              <w:rPr>
                <w:i/>
                <w:sz w:val="24"/>
                <w:szCs w:val="24"/>
                <w:lang w:val="ru-RU"/>
              </w:rPr>
              <w:t xml:space="preserve"> до </w:t>
            </w:r>
            <w:proofErr w:type="spellStart"/>
            <w:r w:rsidRPr="00D75E00">
              <w:rPr>
                <w:i/>
                <w:sz w:val="24"/>
                <w:szCs w:val="24"/>
                <w:lang w:val="ru-RU"/>
              </w:rPr>
              <w:t>осіб</w:t>
            </w:r>
            <w:proofErr w:type="spellEnd"/>
            <w:r w:rsidRPr="00D75E00">
              <w:rPr>
                <w:i/>
                <w:sz w:val="24"/>
                <w:szCs w:val="24"/>
                <w:lang w:val="ru-RU"/>
              </w:rPr>
              <w:t xml:space="preserve"> </w:t>
            </w:r>
            <w:proofErr w:type="spellStart"/>
            <w:r w:rsidRPr="00D75E00">
              <w:rPr>
                <w:i/>
                <w:sz w:val="24"/>
                <w:szCs w:val="24"/>
                <w:lang w:val="ru-RU"/>
              </w:rPr>
              <w:t>під</w:t>
            </w:r>
            <w:proofErr w:type="spellEnd"/>
            <w:r w:rsidRPr="00D75E00">
              <w:rPr>
                <w:i/>
                <w:sz w:val="24"/>
                <w:szCs w:val="24"/>
                <w:lang w:val="ru-RU"/>
              </w:rPr>
              <w:t xml:space="preserve"> </w:t>
            </w:r>
            <w:proofErr w:type="spellStart"/>
            <w:r w:rsidRPr="00D75E00">
              <w:rPr>
                <w:i/>
                <w:sz w:val="24"/>
                <w:szCs w:val="24"/>
                <w:lang w:val="ru-RU"/>
              </w:rPr>
              <w:t>санкціями</w:t>
            </w:r>
            <w:proofErr w:type="spellEnd"/>
            <w:r w:rsidRPr="00D75E00">
              <w:rPr>
                <w:i/>
                <w:sz w:val="24"/>
                <w:szCs w:val="24"/>
                <w:lang w:val="ru-RU"/>
              </w:rPr>
              <w:t>.</w:t>
            </w:r>
          </w:p>
        </w:tc>
      </w:tr>
    </w:tbl>
    <w:p w14:paraId="24C2D17C" w14:textId="77777777" w:rsidR="004D1119" w:rsidRPr="004D1119" w:rsidRDefault="004D1119" w:rsidP="004D1119">
      <w:pPr>
        <w:spacing w:after="79" w:line="1" w:lineRule="exact"/>
        <w:rPr>
          <w:lang w:val="ru-RU"/>
        </w:rPr>
      </w:pPr>
    </w:p>
    <w:p w14:paraId="60EB3C44" w14:textId="77777777" w:rsidR="004A5DBD" w:rsidRPr="004D1119" w:rsidRDefault="004A5DBD" w:rsidP="004A5DBD">
      <w:pPr>
        <w:pStyle w:val="a5"/>
        <w:shd w:val="clear" w:color="auto" w:fill="auto"/>
        <w:rPr>
          <w:sz w:val="18"/>
          <w:szCs w:val="18"/>
          <w:lang w:val="ru-RU"/>
        </w:rPr>
      </w:pPr>
      <w:r w:rsidRPr="004D1119">
        <w:rPr>
          <w:sz w:val="18"/>
          <w:szCs w:val="18"/>
          <w:lang w:val="ru-RU"/>
        </w:rPr>
        <w:t xml:space="preserve">*за </w:t>
      </w:r>
      <w:proofErr w:type="spellStart"/>
      <w:r w:rsidRPr="004D1119">
        <w:rPr>
          <w:sz w:val="18"/>
          <w:szCs w:val="18"/>
          <w:lang w:val="ru-RU"/>
        </w:rPr>
        <w:t>даними</w:t>
      </w:r>
      <w:proofErr w:type="spellEnd"/>
      <w:r w:rsidRPr="004D1119">
        <w:rPr>
          <w:sz w:val="18"/>
          <w:szCs w:val="18"/>
          <w:lang w:val="ru-RU"/>
        </w:rPr>
        <w:t xml:space="preserve"> </w:t>
      </w:r>
      <w:proofErr w:type="spellStart"/>
      <w:r w:rsidRPr="004D1119">
        <w:rPr>
          <w:sz w:val="18"/>
          <w:szCs w:val="18"/>
          <w:lang w:val="ru-RU"/>
        </w:rPr>
        <w:t>Єдиного</w:t>
      </w:r>
      <w:proofErr w:type="spellEnd"/>
      <w:r w:rsidRPr="004D1119">
        <w:rPr>
          <w:sz w:val="18"/>
          <w:szCs w:val="18"/>
          <w:lang w:val="ru-RU"/>
        </w:rPr>
        <w:t xml:space="preserve"> державного </w:t>
      </w:r>
      <w:proofErr w:type="spellStart"/>
      <w:r w:rsidRPr="004D1119">
        <w:rPr>
          <w:sz w:val="18"/>
          <w:szCs w:val="18"/>
          <w:lang w:val="ru-RU"/>
        </w:rPr>
        <w:t>реєстру</w:t>
      </w:r>
      <w:proofErr w:type="spellEnd"/>
      <w:r w:rsidRPr="004D1119">
        <w:rPr>
          <w:sz w:val="18"/>
          <w:szCs w:val="18"/>
          <w:lang w:val="ru-RU"/>
        </w:rPr>
        <w:t xml:space="preserve"> </w:t>
      </w:r>
      <w:proofErr w:type="spellStart"/>
      <w:r w:rsidRPr="004D1119">
        <w:rPr>
          <w:sz w:val="18"/>
          <w:szCs w:val="18"/>
          <w:lang w:val="ru-RU"/>
        </w:rPr>
        <w:t>юридичних</w:t>
      </w:r>
      <w:proofErr w:type="spellEnd"/>
      <w:r w:rsidRPr="004D1119">
        <w:rPr>
          <w:sz w:val="18"/>
          <w:szCs w:val="18"/>
          <w:lang w:val="ru-RU"/>
        </w:rPr>
        <w:t xml:space="preserve"> </w:t>
      </w:r>
      <w:proofErr w:type="spellStart"/>
      <w:r w:rsidRPr="004D1119">
        <w:rPr>
          <w:sz w:val="18"/>
          <w:szCs w:val="18"/>
          <w:lang w:val="ru-RU"/>
        </w:rPr>
        <w:t>осіб</w:t>
      </w:r>
      <w:proofErr w:type="spellEnd"/>
      <w:r w:rsidRPr="004D1119">
        <w:rPr>
          <w:sz w:val="18"/>
          <w:szCs w:val="18"/>
          <w:lang w:val="ru-RU"/>
        </w:rPr>
        <w:t xml:space="preserve">, </w:t>
      </w:r>
      <w:proofErr w:type="spellStart"/>
      <w:r w:rsidRPr="004D1119">
        <w:rPr>
          <w:sz w:val="18"/>
          <w:szCs w:val="18"/>
          <w:lang w:val="ru-RU"/>
        </w:rPr>
        <w:t>фізичних</w:t>
      </w:r>
      <w:proofErr w:type="spellEnd"/>
      <w:r w:rsidRPr="004D1119">
        <w:rPr>
          <w:sz w:val="18"/>
          <w:szCs w:val="18"/>
          <w:lang w:val="ru-RU"/>
        </w:rPr>
        <w:t xml:space="preserve"> </w:t>
      </w:r>
      <w:proofErr w:type="spellStart"/>
      <w:r w:rsidRPr="004D1119">
        <w:rPr>
          <w:sz w:val="18"/>
          <w:szCs w:val="18"/>
          <w:lang w:val="ru-RU"/>
        </w:rPr>
        <w:t>осіб-підприємців</w:t>
      </w:r>
      <w:proofErr w:type="spellEnd"/>
      <w:r w:rsidRPr="004D1119">
        <w:rPr>
          <w:sz w:val="18"/>
          <w:szCs w:val="18"/>
          <w:lang w:val="ru-RU"/>
        </w:rPr>
        <w:t xml:space="preserve"> та </w:t>
      </w:r>
      <w:proofErr w:type="spellStart"/>
      <w:r w:rsidRPr="004D1119">
        <w:rPr>
          <w:sz w:val="18"/>
          <w:szCs w:val="18"/>
          <w:lang w:val="ru-RU"/>
        </w:rPr>
        <w:t>громадських</w:t>
      </w:r>
      <w:proofErr w:type="spellEnd"/>
      <w:r w:rsidRPr="004D1119">
        <w:rPr>
          <w:sz w:val="18"/>
          <w:szCs w:val="18"/>
          <w:lang w:val="ru-RU"/>
        </w:rPr>
        <w:t xml:space="preserve"> </w:t>
      </w:r>
      <w:proofErr w:type="spellStart"/>
      <w:r w:rsidRPr="004D1119">
        <w:rPr>
          <w:sz w:val="18"/>
          <w:szCs w:val="18"/>
          <w:lang w:val="ru-RU"/>
        </w:rPr>
        <w:t>формувань</w:t>
      </w:r>
      <w:proofErr w:type="spellEnd"/>
    </w:p>
    <w:p w14:paraId="3B73DBB6" w14:textId="77777777" w:rsidR="004D1119" w:rsidRPr="004D1119" w:rsidRDefault="004D1119" w:rsidP="004D1119">
      <w:pPr>
        <w:pStyle w:val="11"/>
        <w:shd w:val="clear" w:color="auto" w:fill="auto"/>
        <w:tabs>
          <w:tab w:val="left" w:pos="668"/>
        </w:tabs>
        <w:spacing w:after="0" w:line="228" w:lineRule="auto"/>
        <w:ind w:left="400" w:firstLine="0"/>
        <w:rPr>
          <w:sz w:val="24"/>
          <w:szCs w:val="24"/>
          <w:lang w:val="ru-RU"/>
        </w:rPr>
      </w:pPr>
    </w:p>
    <w:p w14:paraId="66C0BB3E" w14:textId="77777777" w:rsidR="004D1119" w:rsidRPr="004D1119" w:rsidRDefault="004D1119" w:rsidP="004D1119">
      <w:pPr>
        <w:pStyle w:val="11"/>
        <w:numPr>
          <w:ilvl w:val="0"/>
          <w:numId w:val="1"/>
        </w:numPr>
        <w:shd w:val="clear" w:color="auto" w:fill="auto"/>
        <w:tabs>
          <w:tab w:val="left" w:pos="668"/>
        </w:tabs>
        <w:spacing w:after="0" w:line="228" w:lineRule="auto"/>
        <w:rPr>
          <w:sz w:val="24"/>
          <w:szCs w:val="24"/>
          <w:lang w:val="ru-RU"/>
        </w:rPr>
      </w:pPr>
      <w:proofErr w:type="spellStart"/>
      <w:r w:rsidRPr="004D1119">
        <w:rPr>
          <w:b/>
          <w:bCs/>
          <w:sz w:val="24"/>
          <w:szCs w:val="24"/>
          <w:lang w:val="ru-RU"/>
        </w:rPr>
        <w:t>Відомості</w:t>
      </w:r>
      <w:proofErr w:type="spellEnd"/>
      <w:r w:rsidRPr="004D1119">
        <w:rPr>
          <w:b/>
          <w:bCs/>
          <w:sz w:val="24"/>
          <w:szCs w:val="24"/>
          <w:lang w:val="ru-RU"/>
        </w:rPr>
        <w:t xml:space="preserve"> про </w:t>
      </w:r>
      <w:proofErr w:type="spellStart"/>
      <w:r w:rsidRPr="004D1119">
        <w:rPr>
          <w:b/>
          <w:bCs/>
          <w:sz w:val="24"/>
          <w:szCs w:val="24"/>
          <w:lang w:val="ru-RU"/>
        </w:rPr>
        <w:t>земельну</w:t>
      </w:r>
      <w:proofErr w:type="spellEnd"/>
      <w:r w:rsidRPr="004D1119">
        <w:rPr>
          <w:b/>
          <w:bCs/>
          <w:sz w:val="24"/>
          <w:szCs w:val="24"/>
          <w:lang w:val="ru-RU"/>
        </w:rPr>
        <w:t xml:space="preserve"> </w:t>
      </w:r>
      <w:proofErr w:type="spellStart"/>
      <w:r w:rsidRPr="004D1119">
        <w:rPr>
          <w:b/>
          <w:bCs/>
          <w:sz w:val="24"/>
          <w:szCs w:val="24"/>
          <w:lang w:val="ru-RU"/>
        </w:rPr>
        <w:t>ділянку</w:t>
      </w:r>
      <w:proofErr w:type="spellEnd"/>
      <w:r w:rsidRPr="004D1119">
        <w:rPr>
          <w:b/>
          <w:bCs/>
          <w:sz w:val="24"/>
          <w:szCs w:val="24"/>
          <w:lang w:val="ru-RU"/>
        </w:rPr>
        <w:t xml:space="preserve"> (</w:t>
      </w:r>
      <w:proofErr w:type="spellStart"/>
      <w:r w:rsidRPr="004D1119">
        <w:rPr>
          <w:b/>
          <w:bCs/>
          <w:sz w:val="24"/>
          <w:szCs w:val="24"/>
          <w:lang w:val="ru-RU"/>
        </w:rPr>
        <w:t>кадастровий</w:t>
      </w:r>
      <w:proofErr w:type="spellEnd"/>
      <w:r w:rsidRPr="004D1119">
        <w:rPr>
          <w:b/>
          <w:bCs/>
          <w:sz w:val="24"/>
          <w:szCs w:val="24"/>
          <w:lang w:val="ru-RU"/>
        </w:rPr>
        <w:t xml:space="preserve"> № </w:t>
      </w:r>
      <w:r w:rsidRPr="0083496E">
        <w:rPr>
          <w:b/>
          <w:bCs/>
          <w:sz w:val="24"/>
          <w:szCs w:val="24"/>
          <w:lang w:val="ru-RU"/>
        </w:rPr>
        <w:t>8000000000:63:127:0060</w:t>
      </w:r>
      <w:r w:rsidRPr="004D1119">
        <w:rPr>
          <w:b/>
          <w:bCs/>
          <w:sz w:val="24"/>
          <w:szCs w:val="24"/>
          <w:lang w:val="ru-RU"/>
        </w:rPr>
        <w:t>)</w:t>
      </w:r>
      <w:r w:rsidR="00DC4060">
        <w:rPr>
          <w:b/>
          <w:bCs/>
          <w:sz w:val="24"/>
          <w:szCs w:val="24"/>
          <w:lang w:val="ru-RU"/>
        </w:rPr>
        <w:t>.</w:t>
      </w:r>
    </w:p>
    <w:tbl>
      <w:tblPr>
        <w:tblStyle w:val="a8"/>
        <w:tblW w:w="9679" w:type="dxa"/>
        <w:tblLayout w:type="fixed"/>
        <w:tblLook w:val="04A0" w:firstRow="1" w:lastRow="0" w:firstColumn="1" w:lastColumn="0" w:noHBand="0" w:noVBand="1"/>
      </w:tblPr>
      <w:tblGrid>
        <w:gridCol w:w="2681"/>
        <w:gridCol w:w="6998"/>
      </w:tblGrid>
      <w:tr w:rsidR="004D1119" w14:paraId="2D726FA4" w14:textId="77777777" w:rsidTr="007A3856">
        <w:trPr>
          <w:trHeight w:val="281"/>
        </w:trPr>
        <w:tc>
          <w:tcPr>
            <w:tcW w:w="2681" w:type="dxa"/>
            <w:tcBorders>
              <w:top w:val="single" w:sz="4" w:space="0" w:color="auto"/>
              <w:left w:val="single" w:sz="4" w:space="0" w:color="auto"/>
              <w:bottom w:val="single" w:sz="4" w:space="0" w:color="auto"/>
              <w:right w:val="single" w:sz="4" w:space="0" w:color="auto"/>
            </w:tcBorders>
            <w:hideMark/>
          </w:tcPr>
          <w:p w14:paraId="0ADC2978" w14:textId="77777777" w:rsidR="004D1119" w:rsidRDefault="006E10B3" w:rsidP="00A43048">
            <w:pPr>
              <w:pStyle w:val="11"/>
              <w:shd w:val="clear" w:color="auto" w:fill="auto"/>
              <w:ind w:left="-120" w:firstLine="0"/>
              <w:rPr>
                <w:i/>
                <w:iCs/>
                <w:sz w:val="24"/>
                <w:szCs w:val="24"/>
                <w:lang w:val="en-US"/>
              </w:rPr>
            </w:pPr>
            <w:r w:rsidRPr="00B9251E">
              <w:rPr>
                <w:sz w:val="24"/>
                <w:szCs w:val="24"/>
                <w:lang w:val="ru-RU"/>
              </w:rPr>
              <w:t xml:space="preserve"> </w:t>
            </w:r>
            <w:r w:rsidR="006E106A">
              <w:rPr>
                <w:sz w:val="24"/>
                <w:szCs w:val="24"/>
              </w:rPr>
              <w:t>Місце розташування:</w:t>
            </w:r>
          </w:p>
        </w:tc>
        <w:tc>
          <w:tcPr>
            <w:tcW w:w="6998" w:type="dxa"/>
            <w:tcBorders>
              <w:top w:val="single" w:sz="4" w:space="0" w:color="auto"/>
              <w:left w:val="single" w:sz="4" w:space="0" w:color="auto"/>
              <w:bottom w:val="single" w:sz="4" w:space="0" w:color="auto"/>
              <w:right w:val="single" w:sz="4" w:space="0" w:color="auto"/>
            </w:tcBorders>
            <w:hideMark/>
          </w:tcPr>
          <w:p w14:paraId="3B2FA24E" w14:textId="77777777" w:rsidR="004D1119" w:rsidRPr="00A43048" w:rsidRDefault="004D1119" w:rsidP="00DC4060">
            <w:pPr>
              <w:pStyle w:val="a5"/>
              <w:shd w:val="clear" w:color="auto" w:fill="auto"/>
              <w:rPr>
                <w:bCs/>
                <w:i/>
                <w:sz w:val="24"/>
                <w:szCs w:val="24"/>
              </w:rPr>
            </w:pPr>
            <w:r w:rsidRPr="00A43048">
              <w:rPr>
                <w:i/>
                <w:iCs/>
                <w:sz w:val="24"/>
                <w:szCs w:val="24"/>
              </w:rPr>
              <w:t xml:space="preserve">м. Київ, р-н Дніпровський, </w:t>
            </w:r>
            <w:proofErr w:type="spellStart"/>
            <w:r w:rsidRPr="00A43048">
              <w:rPr>
                <w:i/>
                <w:iCs/>
                <w:sz w:val="24"/>
                <w:szCs w:val="24"/>
              </w:rPr>
              <w:t>просп</w:t>
            </w:r>
            <w:proofErr w:type="spellEnd"/>
            <w:r w:rsidRPr="00A43048">
              <w:rPr>
                <w:i/>
                <w:iCs/>
                <w:sz w:val="24"/>
                <w:szCs w:val="24"/>
              </w:rPr>
              <w:t xml:space="preserve">. Соборності, 19 </w:t>
            </w:r>
          </w:p>
        </w:tc>
      </w:tr>
      <w:tr w:rsidR="004D1119" w14:paraId="3D5F4781" w14:textId="77777777" w:rsidTr="007A3856">
        <w:trPr>
          <w:trHeight w:val="273"/>
        </w:trPr>
        <w:tc>
          <w:tcPr>
            <w:tcW w:w="2681" w:type="dxa"/>
            <w:tcBorders>
              <w:top w:val="single" w:sz="4" w:space="0" w:color="auto"/>
              <w:left w:val="single" w:sz="4" w:space="0" w:color="auto"/>
              <w:bottom w:val="single" w:sz="4" w:space="0" w:color="auto"/>
              <w:right w:val="single" w:sz="4" w:space="0" w:color="auto"/>
            </w:tcBorders>
            <w:hideMark/>
          </w:tcPr>
          <w:p w14:paraId="1A31B03C" w14:textId="77777777" w:rsidR="004D1119" w:rsidRDefault="006E10B3" w:rsidP="00A43048">
            <w:pPr>
              <w:pStyle w:val="a5"/>
              <w:shd w:val="clear" w:color="auto" w:fill="auto"/>
              <w:ind w:left="-120"/>
              <w:rPr>
                <w:bCs/>
                <w:i/>
                <w:sz w:val="24"/>
                <w:szCs w:val="24"/>
                <w:lang w:val="en-US"/>
              </w:rPr>
            </w:pPr>
            <w:r>
              <w:rPr>
                <w:sz w:val="24"/>
                <w:szCs w:val="24"/>
                <w:lang w:val="en-US"/>
              </w:rPr>
              <w:t xml:space="preserve"> </w:t>
            </w:r>
            <w:r w:rsidR="004D1119">
              <w:rPr>
                <w:sz w:val="24"/>
                <w:szCs w:val="24"/>
              </w:rPr>
              <w:t>Площа</w:t>
            </w:r>
            <w:r w:rsidR="004D1119">
              <w:rPr>
                <w:sz w:val="24"/>
                <w:szCs w:val="24"/>
                <w:lang w:val="en-US"/>
              </w:rPr>
              <w:t>:</w:t>
            </w:r>
          </w:p>
        </w:tc>
        <w:tc>
          <w:tcPr>
            <w:tcW w:w="6998" w:type="dxa"/>
            <w:tcBorders>
              <w:top w:val="single" w:sz="4" w:space="0" w:color="auto"/>
              <w:left w:val="single" w:sz="4" w:space="0" w:color="auto"/>
              <w:bottom w:val="single" w:sz="4" w:space="0" w:color="auto"/>
              <w:right w:val="single" w:sz="4" w:space="0" w:color="auto"/>
            </w:tcBorders>
            <w:hideMark/>
          </w:tcPr>
          <w:p w14:paraId="7F42B679" w14:textId="77777777" w:rsidR="004D1119" w:rsidRPr="00A43048" w:rsidRDefault="004D1119" w:rsidP="00DC4060">
            <w:pPr>
              <w:pStyle w:val="a5"/>
              <w:shd w:val="clear" w:color="auto" w:fill="auto"/>
              <w:rPr>
                <w:bCs/>
                <w:i/>
                <w:sz w:val="24"/>
                <w:szCs w:val="24"/>
              </w:rPr>
            </w:pPr>
            <w:r w:rsidRPr="00A43048">
              <w:rPr>
                <w:i/>
                <w:iCs/>
                <w:sz w:val="24"/>
                <w:szCs w:val="24"/>
              </w:rPr>
              <w:t>0,0163 га</w:t>
            </w:r>
          </w:p>
        </w:tc>
      </w:tr>
      <w:tr w:rsidR="004D1119" w:rsidRPr="006D3509" w14:paraId="0C66F18A" w14:textId="77777777" w:rsidTr="0057046C">
        <w:trPr>
          <w:trHeight w:val="588"/>
        </w:trPr>
        <w:tc>
          <w:tcPr>
            <w:tcW w:w="2681" w:type="dxa"/>
            <w:tcBorders>
              <w:top w:val="single" w:sz="4" w:space="0" w:color="auto"/>
              <w:left w:val="single" w:sz="4" w:space="0" w:color="auto"/>
              <w:bottom w:val="single" w:sz="4" w:space="0" w:color="auto"/>
              <w:right w:val="single" w:sz="4" w:space="0" w:color="auto"/>
            </w:tcBorders>
            <w:hideMark/>
          </w:tcPr>
          <w:p w14:paraId="0B46E9F9" w14:textId="77777777" w:rsidR="006E10B3" w:rsidRDefault="006E10B3" w:rsidP="006E10B3">
            <w:pPr>
              <w:pStyle w:val="30"/>
              <w:shd w:val="clear" w:color="auto" w:fill="auto"/>
              <w:spacing w:after="80" w:line="240" w:lineRule="auto"/>
              <w:ind w:left="-120"/>
              <w:rPr>
                <w:sz w:val="24"/>
                <w:szCs w:val="24"/>
                <w:lang w:val="en-US"/>
              </w:rPr>
            </w:pPr>
            <w:r>
              <w:rPr>
                <w:sz w:val="24"/>
                <w:szCs w:val="24"/>
                <w:lang w:val="en-US"/>
              </w:rPr>
              <w:t xml:space="preserve"> </w:t>
            </w:r>
            <w:r w:rsidR="004D1119">
              <w:rPr>
                <w:sz w:val="24"/>
                <w:szCs w:val="24"/>
              </w:rPr>
              <w:t xml:space="preserve">Вид та термін </w:t>
            </w:r>
            <w:r>
              <w:rPr>
                <w:sz w:val="24"/>
                <w:szCs w:val="24"/>
                <w:lang w:val="en-US"/>
              </w:rPr>
              <w:t xml:space="preserve">  </w:t>
            </w:r>
          </w:p>
          <w:p w14:paraId="3A8A9B39" w14:textId="77777777" w:rsidR="004D1119" w:rsidRPr="006E10B3" w:rsidRDefault="006E10B3" w:rsidP="006E10B3">
            <w:pPr>
              <w:pStyle w:val="30"/>
              <w:shd w:val="clear" w:color="auto" w:fill="auto"/>
              <w:spacing w:after="80" w:line="240" w:lineRule="auto"/>
              <w:ind w:left="-120"/>
              <w:rPr>
                <w:sz w:val="24"/>
                <w:szCs w:val="24"/>
                <w:lang w:val="en-US"/>
              </w:rPr>
            </w:pPr>
            <w:r>
              <w:rPr>
                <w:sz w:val="24"/>
                <w:szCs w:val="24"/>
                <w:lang w:val="en-US"/>
              </w:rPr>
              <w:t xml:space="preserve"> </w:t>
            </w:r>
            <w:r w:rsidR="004D1119">
              <w:rPr>
                <w:sz w:val="24"/>
                <w:szCs w:val="24"/>
              </w:rPr>
              <w:t>користування</w:t>
            </w:r>
            <w:r w:rsidR="004D1119">
              <w:rPr>
                <w:sz w:val="24"/>
                <w:szCs w:val="24"/>
                <w:lang w:val="en-US"/>
              </w:rPr>
              <w:t>:</w:t>
            </w:r>
          </w:p>
        </w:tc>
        <w:tc>
          <w:tcPr>
            <w:tcW w:w="6998" w:type="dxa"/>
            <w:tcBorders>
              <w:top w:val="single" w:sz="4" w:space="0" w:color="auto"/>
              <w:left w:val="single" w:sz="4" w:space="0" w:color="auto"/>
              <w:bottom w:val="single" w:sz="4" w:space="0" w:color="auto"/>
              <w:right w:val="single" w:sz="4" w:space="0" w:color="auto"/>
            </w:tcBorders>
            <w:hideMark/>
          </w:tcPr>
          <w:p w14:paraId="7271A229" w14:textId="641AB4A3" w:rsidR="004D1119" w:rsidRPr="00A43048" w:rsidRDefault="005C2B79" w:rsidP="00DC4060">
            <w:pPr>
              <w:pStyle w:val="a5"/>
              <w:shd w:val="clear" w:color="auto" w:fill="auto"/>
              <w:rPr>
                <w:bCs/>
                <w:i/>
                <w:sz w:val="24"/>
                <w:szCs w:val="24"/>
              </w:rPr>
            </w:pPr>
            <w:r>
              <w:rPr>
                <w:i/>
                <w:sz w:val="24"/>
                <w:szCs w:val="24"/>
              </w:rPr>
              <w:t>п</w:t>
            </w:r>
            <w:r w:rsidR="006E106A" w:rsidRPr="00A43048">
              <w:rPr>
                <w:i/>
                <w:sz w:val="24"/>
                <w:szCs w:val="24"/>
              </w:rPr>
              <w:t>раво в процесі оформлення (</w:t>
            </w:r>
            <w:r w:rsidR="004D1119" w:rsidRPr="00A43048">
              <w:rPr>
                <w:i/>
                <w:sz w:val="24"/>
                <w:szCs w:val="24"/>
              </w:rPr>
              <w:t>постійне користування</w:t>
            </w:r>
            <w:r w:rsidR="006E106A" w:rsidRPr="00A43048">
              <w:rPr>
                <w:i/>
                <w:sz w:val="24"/>
                <w:szCs w:val="24"/>
              </w:rPr>
              <w:t>)</w:t>
            </w:r>
          </w:p>
        </w:tc>
      </w:tr>
      <w:tr w:rsidR="004D1119" w:rsidRPr="006D3509" w14:paraId="00AEDE2C" w14:textId="77777777" w:rsidTr="007A3856">
        <w:trPr>
          <w:trHeight w:val="582"/>
        </w:trPr>
        <w:tc>
          <w:tcPr>
            <w:tcW w:w="2681" w:type="dxa"/>
            <w:tcBorders>
              <w:top w:val="single" w:sz="4" w:space="0" w:color="auto"/>
              <w:left w:val="single" w:sz="4" w:space="0" w:color="auto"/>
              <w:bottom w:val="single" w:sz="4" w:space="0" w:color="auto"/>
              <w:right w:val="single" w:sz="4" w:space="0" w:color="auto"/>
            </w:tcBorders>
            <w:hideMark/>
          </w:tcPr>
          <w:p w14:paraId="644CEB4F" w14:textId="3AE77763" w:rsidR="004D1119" w:rsidRDefault="006E10B3" w:rsidP="00A43048">
            <w:pPr>
              <w:pStyle w:val="a5"/>
              <w:shd w:val="clear" w:color="auto" w:fill="auto"/>
              <w:ind w:left="-120"/>
              <w:rPr>
                <w:bCs/>
                <w:i/>
                <w:sz w:val="24"/>
                <w:szCs w:val="24"/>
                <w:lang w:val="en-US"/>
              </w:rPr>
            </w:pPr>
            <w:r w:rsidRPr="00CD0A63">
              <w:rPr>
                <w:sz w:val="24"/>
                <w:szCs w:val="24"/>
              </w:rPr>
              <w:t xml:space="preserve"> </w:t>
            </w:r>
            <w:r w:rsidR="00CD0A63" w:rsidRPr="00CD0A63">
              <w:rPr>
                <w:sz w:val="24"/>
                <w:szCs w:val="24"/>
              </w:rPr>
              <w:t>Категорія земель</w:t>
            </w:r>
            <w:r w:rsidR="004D1119" w:rsidRPr="00CD0A63">
              <w:rPr>
                <w:sz w:val="24"/>
                <w:szCs w:val="24"/>
              </w:rPr>
              <w:t>:</w:t>
            </w:r>
          </w:p>
        </w:tc>
        <w:tc>
          <w:tcPr>
            <w:tcW w:w="6998" w:type="dxa"/>
            <w:tcBorders>
              <w:top w:val="single" w:sz="4" w:space="0" w:color="auto"/>
              <w:left w:val="single" w:sz="4" w:space="0" w:color="auto"/>
              <w:bottom w:val="single" w:sz="4" w:space="0" w:color="auto"/>
              <w:right w:val="single" w:sz="4" w:space="0" w:color="auto"/>
            </w:tcBorders>
            <w:hideMark/>
          </w:tcPr>
          <w:p w14:paraId="75EC2E08" w14:textId="77EF1558" w:rsidR="004D1119" w:rsidRPr="00A43048" w:rsidRDefault="00CD0A63" w:rsidP="00DC4060">
            <w:pPr>
              <w:pStyle w:val="a5"/>
              <w:shd w:val="clear" w:color="auto" w:fill="auto"/>
              <w:rPr>
                <w:bCs/>
                <w:i/>
                <w:sz w:val="24"/>
                <w:szCs w:val="24"/>
              </w:rPr>
            </w:pPr>
            <w:r w:rsidRPr="00CD0A63">
              <w:rPr>
                <w:i/>
                <w:iCs/>
                <w:sz w:val="24"/>
                <w:szCs w:val="24"/>
              </w:rPr>
              <w:t>землі промисловості, транспорту, електронних комунікацій, енергетики, оборони та іншого призначення</w:t>
            </w:r>
          </w:p>
        </w:tc>
      </w:tr>
      <w:tr w:rsidR="004D1119" w14:paraId="550A073B" w14:textId="77777777" w:rsidTr="007A3856">
        <w:trPr>
          <w:trHeight w:val="704"/>
        </w:trPr>
        <w:tc>
          <w:tcPr>
            <w:tcW w:w="2681" w:type="dxa"/>
            <w:tcBorders>
              <w:top w:val="single" w:sz="4" w:space="0" w:color="auto"/>
              <w:left w:val="single" w:sz="4" w:space="0" w:color="auto"/>
              <w:bottom w:val="single" w:sz="4" w:space="0" w:color="auto"/>
              <w:right w:val="single" w:sz="4" w:space="0" w:color="auto"/>
            </w:tcBorders>
          </w:tcPr>
          <w:p w14:paraId="4F8DFBCD" w14:textId="77777777" w:rsidR="004D1119" w:rsidRPr="002C1187" w:rsidRDefault="006E10B3" w:rsidP="00A43048">
            <w:pPr>
              <w:pStyle w:val="a5"/>
              <w:shd w:val="clear" w:color="auto" w:fill="auto"/>
              <w:ind w:left="-120"/>
              <w:rPr>
                <w:sz w:val="24"/>
                <w:szCs w:val="24"/>
                <w:lang w:val="en-US"/>
              </w:rPr>
            </w:pPr>
            <w:r w:rsidRPr="0083496E">
              <w:rPr>
                <w:sz w:val="24"/>
                <w:szCs w:val="24"/>
                <w:lang w:val="ru-RU"/>
              </w:rPr>
              <w:t xml:space="preserve"> </w:t>
            </w:r>
            <w:r w:rsidR="004D1119" w:rsidRPr="00456FAA">
              <w:rPr>
                <w:sz w:val="24"/>
                <w:szCs w:val="24"/>
              </w:rPr>
              <w:t xml:space="preserve">Цільове </w:t>
            </w:r>
            <w:r w:rsidR="00E93A88">
              <w:rPr>
                <w:sz w:val="24"/>
                <w:szCs w:val="24"/>
              </w:rPr>
              <w:t>призначення</w:t>
            </w:r>
            <w:r w:rsidR="004D1119">
              <w:rPr>
                <w:sz w:val="24"/>
                <w:szCs w:val="24"/>
                <w:lang w:val="en-US"/>
              </w:rPr>
              <w:t>:</w:t>
            </w:r>
          </w:p>
        </w:tc>
        <w:tc>
          <w:tcPr>
            <w:tcW w:w="6998" w:type="dxa"/>
            <w:tcBorders>
              <w:top w:val="single" w:sz="4" w:space="0" w:color="auto"/>
              <w:left w:val="single" w:sz="4" w:space="0" w:color="auto"/>
              <w:bottom w:val="single" w:sz="4" w:space="0" w:color="auto"/>
              <w:right w:val="single" w:sz="4" w:space="0" w:color="auto"/>
            </w:tcBorders>
          </w:tcPr>
          <w:p w14:paraId="23E64C4E" w14:textId="3F52E3A9" w:rsidR="00A21758" w:rsidRPr="00A43048" w:rsidRDefault="00C675D8" w:rsidP="007964D6">
            <w:pPr>
              <w:pStyle w:val="a5"/>
              <w:shd w:val="clear" w:color="auto" w:fill="auto"/>
              <w:rPr>
                <w:i/>
                <w:iCs/>
                <w:sz w:val="24"/>
                <w:szCs w:val="24"/>
                <w:lang w:val="en-US"/>
              </w:rPr>
            </w:pPr>
            <w:r w:rsidRPr="00A43048">
              <w:rPr>
                <w:i/>
                <w:sz w:val="24"/>
                <w:szCs w:val="24"/>
                <w:highlight w:val="white"/>
              </w:rPr>
              <w:t>11.04</w:t>
            </w:r>
            <w:r w:rsidRPr="00A43048">
              <w:rPr>
                <w:rStyle w:val="a9"/>
                <w:sz w:val="24"/>
                <w:szCs w:val="24"/>
                <w:lang w:val="en-US"/>
              </w:rPr>
              <w:t xml:space="preserve"> </w:t>
            </w:r>
            <w:r w:rsidR="004D1119" w:rsidRPr="00A43048">
              <w:rPr>
                <w:rStyle w:val="a9"/>
                <w:sz w:val="24"/>
                <w:szCs w:val="24"/>
              </w:rPr>
              <w:t>для розміщення та експлуатації основних, підсобних і допоміжних будівель та споруд технічної інфраструктури (виробництва та розподілення газу, постачання пари та гарячої води, збирання, очищення та розподілення вод</w:t>
            </w:r>
            <w:bookmarkStart w:id="0" w:name="_GoBack"/>
            <w:bookmarkEnd w:id="0"/>
            <w:r w:rsidR="004D1119" w:rsidRPr="00A43048">
              <w:rPr>
                <w:rStyle w:val="a9"/>
                <w:sz w:val="24"/>
                <w:szCs w:val="24"/>
              </w:rPr>
              <w:t>и)</w:t>
            </w:r>
            <w:r w:rsidR="00CD0A63">
              <w:rPr>
                <w:rStyle w:val="a9"/>
                <w:sz w:val="24"/>
                <w:szCs w:val="24"/>
              </w:rPr>
              <w:t xml:space="preserve"> (</w:t>
            </w:r>
            <w:proofErr w:type="spellStart"/>
            <w:r w:rsidR="00CD0A63" w:rsidRPr="00A43048">
              <w:rPr>
                <w:i/>
                <w:iCs/>
                <w:sz w:val="24"/>
                <w:szCs w:val="24"/>
                <w:lang w:val="en-US"/>
              </w:rPr>
              <w:t>для</w:t>
            </w:r>
            <w:proofErr w:type="spellEnd"/>
            <w:r w:rsidR="00CD0A63" w:rsidRPr="00A43048">
              <w:rPr>
                <w:i/>
                <w:iCs/>
                <w:sz w:val="24"/>
                <w:szCs w:val="24"/>
                <w:lang w:val="en-US"/>
              </w:rPr>
              <w:t xml:space="preserve"> </w:t>
            </w:r>
            <w:proofErr w:type="spellStart"/>
            <w:r w:rsidR="00CD0A63" w:rsidRPr="00A43048">
              <w:rPr>
                <w:i/>
                <w:iCs/>
                <w:sz w:val="24"/>
                <w:szCs w:val="24"/>
                <w:lang w:val="en-US"/>
              </w:rPr>
              <w:t>експлуатації</w:t>
            </w:r>
            <w:proofErr w:type="spellEnd"/>
            <w:r w:rsidR="00CD0A63" w:rsidRPr="00A43048">
              <w:rPr>
                <w:i/>
                <w:iCs/>
                <w:sz w:val="24"/>
                <w:szCs w:val="24"/>
                <w:lang w:val="en-US"/>
              </w:rPr>
              <w:t xml:space="preserve"> </w:t>
            </w:r>
            <w:proofErr w:type="spellStart"/>
            <w:r w:rsidR="00CD0A63" w:rsidRPr="00A43048">
              <w:rPr>
                <w:i/>
                <w:iCs/>
                <w:sz w:val="24"/>
                <w:szCs w:val="24"/>
                <w:lang w:val="en-US"/>
              </w:rPr>
              <w:t>та</w:t>
            </w:r>
            <w:proofErr w:type="spellEnd"/>
            <w:r w:rsidR="00CD0A63" w:rsidRPr="00A43048">
              <w:rPr>
                <w:i/>
                <w:iCs/>
                <w:sz w:val="24"/>
                <w:szCs w:val="24"/>
                <w:lang w:val="en-US"/>
              </w:rPr>
              <w:t xml:space="preserve"> </w:t>
            </w:r>
            <w:proofErr w:type="spellStart"/>
            <w:r w:rsidR="00CD0A63" w:rsidRPr="00A43048">
              <w:rPr>
                <w:i/>
                <w:iCs/>
                <w:sz w:val="24"/>
                <w:szCs w:val="24"/>
                <w:lang w:val="en-US"/>
              </w:rPr>
              <w:t>обслуговування</w:t>
            </w:r>
            <w:proofErr w:type="spellEnd"/>
            <w:r w:rsidR="00CD0A63" w:rsidRPr="00A43048">
              <w:rPr>
                <w:i/>
                <w:iCs/>
                <w:sz w:val="24"/>
                <w:szCs w:val="24"/>
                <w:lang w:val="en-US"/>
              </w:rPr>
              <w:t xml:space="preserve"> </w:t>
            </w:r>
            <w:proofErr w:type="spellStart"/>
            <w:r w:rsidR="00CD0A63" w:rsidRPr="00A43048">
              <w:rPr>
                <w:i/>
                <w:iCs/>
                <w:sz w:val="24"/>
                <w:szCs w:val="24"/>
                <w:lang w:val="en-US"/>
              </w:rPr>
              <w:t>будівлі</w:t>
            </w:r>
            <w:proofErr w:type="spellEnd"/>
            <w:r w:rsidR="00CD0A63" w:rsidRPr="00A43048">
              <w:rPr>
                <w:i/>
                <w:iCs/>
                <w:sz w:val="24"/>
                <w:szCs w:val="24"/>
                <w:lang w:val="en-US"/>
              </w:rPr>
              <w:t xml:space="preserve"> </w:t>
            </w:r>
            <w:proofErr w:type="spellStart"/>
            <w:r w:rsidR="00CD0A63" w:rsidRPr="00A43048">
              <w:rPr>
                <w:i/>
                <w:iCs/>
                <w:sz w:val="24"/>
                <w:szCs w:val="24"/>
                <w:lang w:val="en-US"/>
              </w:rPr>
              <w:t>павільйону</w:t>
            </w:r>
            <w:proofErr w:type="spellEnd"/>
            <w:r w:rsidR="00CD0A63" w:rsidRPr="00A43048">
              <w:rPr>
                <w:i/>
                <w:iCs/>
                <w:sz w:val="24"/>
                <w:szCs w:val="24"/>
                <w:lang w:val="en-US"/>
              </w:rPr>
              <w:t xml:space="preserve"> П621</w:t>
            </w:r>
            <w:r w:rsidR="00CD0A63">
              <w:rPr>
                <w:i/>
                <w:iCs/>
                <w:sz w:val="24"/>
                <w:szCs w:val="24"/>
              </w:rPr>
              <w:t>)</w:t>
            </w:r>
          </w:p>
        </w:tc>
      </w:tr>
      <w:tr w:rsidR="00E93A88" w14:paraId="2E2CBEBD" w14:textId="77777777" w:rsidTr="007A3856">
        <w:trPr>
          <w:trHeight w:val="405"/>
        </w:trPr>
        <w:tc>
          <w:tcPr>
            <w:tcW w:w="2681" w:type="dxa"/>
            <w:tcBorders>
              <w:top w:val="single" w:sz="4" w:space="0" w:color="auto"/>
              <w:left w:val="single" w:sz="4" w:space="0" w:color="auto"/>
              <w:bottom w:val="single" w:sz="4" w:space="0" w:color="auto"/>
              <w:right w:val="single" w:sz="4" w:space="0" w:color="auto"/>
            </w:tcBorders>
          </w:tcPr>
          <w:p w14:paraId="7CC4336D" w14:textId="6D5C51A1" w:rsidR="00E93A88" w:rsidRPr="00456FAA" w:rsidRDefault="00221619" w:rsidP="007A3856">
            <w:pPr>
              <w:pStyle w:val="11"/>
              <w:shd w:val="clear" w:color="auto" w:fill="auto"/>
              <w:spacing w:line="201" w:lineRule="auto"/>
              <w:ind w:firstLine="0"/>
              <w:rPr>
                <w:sz w:val="24"/>
                <w:szCs w:val="24"/>
              </w:rPr>
            </w:pPr>
            <w:r w:rsidRPr="00221619">
              <w:rPr>
                <w:iCs/>
                <w:sz w:val="24"/>
                <w:szCs w:val="24"/>
                <w:lang w:val="ru-RU"/>
              </w:rPr>
              <w:t>Нормативна</w:t>
            </w:r>
            <w:r w:rsidRPr="0080577C">
              <w:rPr>
                <w:iCs/>
                <w:sz w:val="24"/>
                <w:szCs w:val="24"/>
                <w:lang w:val="ru-RU"/>
              </w:rPr>
              <w:t xml:space="preserve"> </w:t>
            </w:r>
            <w:proofErr w:type="spellStart"/>
            <w:r w:rsidRPr="00221619">
              <w:rPr>
                <w:iCs/>
                <w:sz w:val="24"/>
                <w:szCs w:val="24"/>
                <w:lang w:val="ru-RU"/>
              </w:rPr>
              <w:t>грошова</w:t>
            </w:r>
            <w:proofErr w:type="spellEnd"/>
            <w:r w:rsidRPr="0080577C">
              <w:rPr>
                <w:iCs/>
                <w:sz w:val="24"/>
                <w:szCs w:val="24"/>
                <w:lang w:val="ru-RU"/>
              </w:rPr>
              <w:t xml:space="preserve"> </w:t>
            </w:r>
            <w:proofErr w:type="spellStart"/>
            <w:r w:rsidRPr="00221619">
              <w:rPr>
                <w:iCs/>
                <w:sz w:val="24"/>
                <w:szCs w:val="24"/>
                <w:lang w:val="ru-RU"/>
              </w:rPr>
              <w:t>оцінка</w:t>
            </w:r>
            <w:proofErr w:type="spellEnd"/>
            <w:r w:rsidR="007A3856">
              <w:rPr>
                <w:iCs/>
                <w:sz w:val="24"/>
                <w:szCs w:val="24"/>
                <w:lang w:val="ru-RU"/>
              </w:rPr>
              <w:t xml:space="preserve"> </w:t>
            </w:r>
            <w:r>
              <w:t xml:space="preserve"> (за попереднім розрахунком*)</w:t>
            </w:r>
          </w:p>
        </w:tc>
        <w:tc>
          <w:tcPr>
            <w:tcW w:w="6998" w:type="dxa"/>
            <w:tcBorders>
              <w:top w:val="single" w:sz="4" w:space="0" w:color="auto"/>
              <w:left w:val="single" w:sz="4" w:space="0" w:color="auto"/>
              <w:bottom w:val="single" w:sz="4" w:space="0" w:color="auto"/>
              <w:right w:val="single" w:sz="4" w:space="0" w:color="auto"/>
            </w:tcBorders>
          </w:tcPr>
          <w:p w14:paraId="0DF5EA5E" w14:textId="6EE48196" w:rsidR="00E93A88" w:rsidRPr="00A43048" w:rsidRDefault="007A3856" w:rsidP="00DC4060">
            <w:pPr>
              <w:pStyle w:val="a5"/>
              <w:shd w:val="clear" w:color="auto" w:fill="auto"/>
              <w:rPr>
                <w:rStyle w:val="a9"/>
                <w:sz w:val="24"/>
                <w:szCs w:val="24"/>
              </w:rPr>
            </w:pPr>
            <w:r w:rsidRPr="007A3856">
              <w:rPr>
                <w:bCs/>
                <w:i/>
                <w:sz w:val="24"/>
                <w:szCs w:val="24"/>
                <w:lang w:val="en-US"/>
              </w:rPr>
              <w:t>253 968</w:t>
            </w:r>
            <w:r w:rsidR="00E93A88" w:rsidRPr="00A43048">
              <w:rPr>
                <w:rStyle w:val="a9"/>
                <w:sz w:val="24"/>
                <w:szCs w:val="24"/>
              </w:rPr>
              <w:t xml:space="preserve"> грн </w:t>
            </w:r>
            <w:r>
              <w:rPr>
                <w:rStyle w:val="a9"/>
                <w:sz w:val="24"/>
                <w:szCs w:val="24"/>
              </w:rPr>
              <w:t>41</w:t>
            </w:r>
            <w:r w:rsidR="00E93A88" w:rsidRPr="00A43048">
              <w:rPr>
                <w:rStyle w:val="a9"/>
                <w:sz w:val="24"/>
                <w:szCs w:val="24"/>
              </w:rPr>
              <w:t xml:space="preserve"> коп.</w:t>
            </w:r>
          </w:p>
        </w:tc>
      </w:tr>
      <w:tr w:rsidR="00DC4060" w:rsidRPr="006D3509" w14:paraId="59BC52D9" w14:textId="77777777" w:rsidTr="007A3856">
        <w:tblPrEx>
          <w:tblLook w:val="0000" w:firstRow="0" w:lastRow="0" w:firstColumn="0" w:lastColumn="0" w:noHBand="0" w:noVBand="0"/>
        </w:tblPrEx>
        <w:trPr>
          <w:trHeight w:val="480"/>
        </w:trPr>
        <w:tc>
          <w:tcPr>
            <w:tcW w:w="9679" w:type="dxa"/>
            <w:gridSpan w:val="2"/>
          </w:tcPr>
          <w:p w14:paraId="059E210B" w14:textId="77777777" w:rsidR="006E10B3" w:rsidRPr="006E10B3" w:rsidRDefault="006E10B3" w:rsidP="00DC4060">
            <w:pPr>
              <w:pStyle w:val="11"/>
              <w:tabs>
                <w:tab w:val="left" w:pos="668"/>
              </w:tabs>
              <w:spacing w:after="0" w:line="228" w:lineRule="auto"/>
              <w:ind w:left="-120" w:firstLine="0"/>
              <w:rPr>
                <w:i/>
                <w:sz w:val="24"/>
                <w:szCs w:val="24"/>
                <w:lang w:val="ru-RU"/>
              </w:rPr>
            </w:pPr>
            <w:r w:rsidRPr="006E10B3">
              <w:rPr>
                <w:sz w:val="24"/>
                <w:szCs w:val="24"/>
                <w:lang w:val="ru-RU"/>
              </w:rPr>
              <w:t xml:space="preserve"> </w:t>
            </w:r>
            <w:r w:rsidR="00DC4060" w:rsidRPr="0078040B">
              <w:rPr>
                <w:sz w:val="24"/>
                <w:szCs w:val="24"/>
              </w:rPr>
              <w:t>*</w:t>
            </w:r>
            <w:r w:rsidR="00DC4060" w:rsidRPr="00DC4060">
              <w:rPr>
                <w:i/>
                <w:sz w:val="24"/>
                <w:szCs w:val="24"/>
              </w:rPr>
              <w:t xml:space="preserve">Наведені розрахунки нормативної грошової оцінки не є остаточними і будуть уточнені </w:t>
            </w:r>
            <w:r w:rsidRPr="006E10B3">
              <w:rPr>
                <w:i/>
                <w:sz w:val="24"/>
                <w:szCs w:val="24"/>
                <w:lang w:val="ru-RU"/>
              </w:rPr>
              <w:t xml:space="preserve">  </w:t>
            </w:r>
          </w:p>
          <w:p w14:paraId="1E66684F" w14:textId="77777777" w:rsidR="00DC4060" w:rsidRDefault="006E10B3" w:rsidP="00DC4060">
            <w:pPr>
              <w:pStyle w:val="11"/>
              <w:tabs>
                <w:tab w:val="left" w:pos="668"/>
              </w:tabs>
              <w:spacing w:after="0" w:line="228" w:lineRule="auto"/>
              <w:ind w:left="-120" w:firstLine="0"/>
              <w:rPr>
                <w:sz w:val="24"/>
                <w:szCs w:val="24"/>
                <w:lang w:val="ru-RU"/>
              </w:rPr>
            </w:pPr>
            <w:r w:rsidRPr="006E10B3">
              <w:rPr>
                <w:i/>
                <w:sz w:val="24"/>
                <w:szCs w:val="24"/>
                <w:lang w:val="ru-RU"/>
              </w:rPr>
              <w:t xml:space="preserve"> </w:t>
            </w:r>
            <w:r w:rsidR="00DC4060" w:rsidRPr="00DC4060">
              <w:rPr>
                <w:i/>
                <w:sz w:val="24"/>
                <w:szCs w:val="24"/>
              </w:rPr>
              <w:t>відповідно до вимог чинного законодавства</w:t>
            </w:r>
            <w:r w:rsidR="00DC4060">
              <w:rPr>
                <w:i/>
                <w:sz w:val="24"/>
                <w:szCs w:val="24"/>
              </w:rPr>
              <w:t xml:space="preserve"> при оформленні права на земельну ділянку.</w:t>
            </w:r>
          </w:p>
        </w:tc>
      </w:tr>
    </w:tbl>
    <w:p w14:paraId="291B689C" w14:textId="77777777" w:rsidR="007A3856" w:rsidRPr="004F07BA" w:rsidRDefault="007A3856" w:rsidP="007A3856">
      <w:pPr>
        <w:pStyle w:val="11"/>
        <w:shd w:val="clear" w:color="auto" w:fill="auto"/>
        <w:tabs>
          <w:tab w:val="left" w:pos="671"/>
        </w:tabs>
        <w:spacing w:line="228" w:lineRule="auto"/>
        <w:ind w:left="400" w:firstLine="0"/>
        <w:rPr>
          <w:sz w:val="12"/>
          <w:szCs w:val="24"/>
          <w:lang w:val="ru-RU"/>
        </w:rPr>
      </w:pPr>
    </w:p>
    <w:p w14:paraId="1B88E48B" w14:textId="77777777" w:rsidR="007A3856" w:rsidRPr="009A79F4" w:rsidRDefault="007A3856" w:rsidP="007A3856">
      <w:pPr>
        <w:pStyle w:val="11"/>
        <w:numPr>
          <w:ilvl w:val="0"/>
          <w:numId w:val="1"/>
        </w:numPr>
        <w:shd w:val="clear" w:color="auto" w:fill="auto"/>
        <w:tabs>
          <w:tab w:val="left" w:pos="671"/>
        </w:tabs>
        <w:spacing w:line="228" w:lineRule="auto"/>
        <w:rPr>
          <w:sz w:val="24"/>
          <w:szCs w:val="24"/>
        </w:rPr>
      </w:pPr>
      <w:proofErr w:type="spellStart"/>
      <w:r w:rsidRPr="009A79F4">
        <w:rPr>
          <w:b/>
          <w:bCs/>
          <w:sz w:val="24"/>
          <w:szCs w:val="24"/>
        </w:rPr>
        <w:t>Обґрунтування</w:t>
      </w:r>
      <w:proofErr w:type="spellEnd"/>
      <w:r w:rsidRPr="009A79F4">
        <w:rPr>
          <w:b/>
          <w:bCs/>
          <w:sz w:val="24"/>
          <w:szCs w:val="24"/>
        </w:rPr>
        <w:t xml:space="preserve"> </w:t>
      </w:r>
      <w:proofErr w:type="spellStart"/>
      <w:r w:rsidRPr="009A79F4">
        <w:rPr>
          <w:b/>
          <w:bCs/>
          <w:sz w:val="24"/>
          <w:szCs w:val="24"/>
        </w:rPr>
        <w:t>прийняття</w:t>
      </w:r>
      <w:proofErr w:type="spellEnd"/>
      <w:r w:rsidRPr="009A79F4">
        <w:rPr>
          <w:b/>
          <w:bCs/>
          <w:sz w:val="24"/>
          <w:szCs w:val="24"/>
        </w:rPr>
        <w:t xml:space="preserve"> </w:t>
      </w:r>
      <w:proofErr w:type="spellStart"/>
      <w:r w:rsidRPr="009A79F4">
        <w:rPr>
          <w:b/>
          <w:bCs/>
          <w:sz w:val="24"/>
          <w:szCs w:val="24"/>
        </w:rPr>
        <w:t>рішення</w:t>
      </w:r>
      <w:proofErr w:type="spellEnd"/>
      <w:r w:rsidRPr="009A79F4">
        <w:rPr>
          <w:b/>
          <w:bCs/>
          <w:sz w:val="24"/>
          <w:szCs w:val="24"/>
        </w:rPr>
        <w:t>.</w:t>
      </w:r>
    </w:p>
    <w:p w14:paraId="6DB460FD" w14:textId="4992D512" w:rsidR="007A3856" w:rsidRPr="00900DF8" w:rsidRDefault="007A3856" w:rsidP="007A3856">
      <w:pPr>
        <w:pStyle w:val="11"/>
        <w:shd w:val="clear" w:color="auto" w:fill="auto"/>
        <w:ind w:firstLine="426"/>
        <w:jc w:val="both"/>
        <w:rPr>
          <w:color w:val="3B010F"/>
          <w:sz w:val="24"/>
          <w:szCs w:val="24"/>
          <w:lang w:val="uk-UA"/>
        </w:rPr>
      </w:pPr>
      <w:r w:rsidRPr="009A79F4">
        <w:rPr>
          <w:sz w:val="24"/>
          <w:szCs w:val="24"/>
          <w:lang w:val="uk-UA"/>
        </w:rPr>
        <w:t xml:space="preserve">Відповідно до статті 123 Земельного кодексу України, враховуючи, що земельна ділянка зареєстрована в Державному </w:t>
      </w:r>
      <w:r w:rsidRPr="00CC32C7">
        <w:rPr>
          <w:sz w:val="24"/>
          <w:szCs w:val="24"/>
          <w:lang w:val="uk-UA"/>
        </w:rPr>
        <w:t>земельному кадастрі (витяг з Державного земельного кадастру про земельну ділянку від 23</w:t>
      </w:r>
      <w:r w:rsidRPr="00CC32C7">
        <w:rPr>
          <w:sz w:val="24"/>
          <w:szCs w:val="24"/>
        </w:rPr>
        <w:t>.0</w:t>
      </w:r>
      <w:r w:rsidRPr="00CC32C7">
        <w:rPr>
          <w:sz w:val="24"/>
          <w:szCs w:val="24"/>
          <w:lang w:val="uk-UA"/>
        </w:rPr>
        <w:t>7</w:t>
      </w:r>
      <w:r w:rsidRPr="00CC32C7">
        <w:rPr>
          <w:sz w:val="24"/>
          <w:szCs w:val="24"/>
        </w:rPr>
        <w:t>.2026</w:t>
      </w:r>
      <w:r w:rsidRPr="00CC32C7">
        <w:rPr>
          <w:sz w:val="24"/>
          <w:szCs w:val="24"/>
          <w:lang w:val="uk-UA"/>
        </w:rPr>
        <w:t xml:space="preserve"> № </w:t>
      </w:r>
      <w:r w:rsidRPr="00CC32C7">
        <w:rPr>
          <w:sz w:val="24"/>
          <w:szCs w:val="24"/>
        </w:rPr>
        <w:t>НВ-</w:t>
      </w:r>
      <w:r w:rsidRPr="00FB611A">
        <w:rPr>
          <w:sz w:val="24"/>
          <w:szCs w:val="24"/>
        </w:rPr>
        <w:t>0001302492026</w:t>
      </w:r>
      <w:r w:rsidRPr="00FB611A">
        <w:rPr>
          <w:sz w:val="24"/>
          <w:szCs w:val="24"/>
          <w:lang w:val="uk-UA"/>
        </w:rPr>
        <w:t xml:space="preserve">), право комунальної власності територіальної громади міста Києва на яку зареєстровано в установленому порядку </w:t>
      </w:r>
      <w:r w:rsidRPr="00FB611A">
        <w:rPr>
          <w:color w:val="000000" w:themeColor="text1"/>
          <w:sz w:val="24"/>
          <w:szCs w:val="24"/>
          <w:lang w:val="uk-UA"/>
        </w:rPr>
        <w:t xml:space="preserve">(право власності зареєстровано в Державному реєстрі речових прав на нерухоме майно </w:t>
      </w:r>
      <w:r w:rsidR="00FB611A" w:rsidRPr="00FB611A">
        <w:rPr>
          <w:color w:val="000000" w:themeColor="text1"/>
          <w:sz w:val="24"/>
          <w:szCs w:val="24"/>
          <w:lang w:val="uk-UA"/>
        </w:rPr>
        <w:t>12.</w:t>
      </w:r>
      <w:r w:rsidRPr="00FB611A">
        <w:rPr>
          <w:color w:val="000000" w:themeColor="text1"/>
          <w:sz w:val="24"/>
          <w:szCs w:val="24"/>
          <w:lang w:val="uk-UA"/>
        </w:rPr>
        <w:t xml:space="preserve">08.2026, номер відомостей про речове право </w:t>
      </w:r>
      <w:r w:rsidR="00FB611A" w:rsidRPr="00FB611A">
        <w:rPr>
          <w:sz w:val="24"/>
          <w:szCs w:val="24"/>
        </w:rPr>
        <w:t>66090888</w:t>
      </w:r>
      <w:r w:rsidRPr="00FB611A">
        <w:rPr>
          <w:color w:val="000000" w:themeColor="text1"/>
          <w:sz w:val="24"/>
          <w:szCs w:val="24"/>
          <w:lang w:val="uk-UA"/>
        </w:rPr>
        <w:t>)</w:t>
      </w:r>
      <w:r w:rsidRPr="00FB611A">
        <w:rPr>
          <w:sz w:val="24"/>
          <w:szCs w:val="24"/>
          <w:lang w:val="uk-UA"/>
        </w:rPr>
        <w:t>, Департаментом земельних</w:t>
      </w:r>
      <w:r w:rsidRPr="00CC32C7">
        <w:rPr>
          <w:sz w:val="24"/>
          <w:szCs w:val="24"/>
          <w:lang w:val="uk-UA"/>
        </w:rPr>
        <w:t xml:space="preserve"> ресурсів </w:t>
      </w:r>
      <w:r w:rsidRPr="00CC32C7">
        <w:rPr>
          <w:sz w:val="24"/>
          <w:szCs w:val="24"/>
          <w:lang w:val="uk-UA"/>
        </w:rPr>
        <w:lastRenderedPageBreak/>
        <w:t>виконавчого органу Київської міської ради (Київської</w:t>
      </w:r>
      <w:r w:rsidRPr="009A79F4">
        <w:rPr>
          <w:sz w:val="24"/>
          <w:szCs w:val="24"/>
          <w:lang w:val="uk-UA"/>
        </w:rPr>
        <w:t xml:space="preserve"> міської державної адміністрації) </w:t>
      </w:r>
      <w:r w:rsidRPr="009A79F4">
        <w:rPr>
          <w:sz w:val="24"/>
          <w:szCs w:val="24"/>
          <w:lang w:val="uk-UA"/>
        </w:rPr>
        <w:br/>
        <w:t>(далі - Департамент земельних</w:t>
      </w:r>
      <w:r w:rsidRPr="00900DF8">
        <w:rPr>
          <w:sz w:val="24"/>
          <w:szCs w:val="24"/>
          <w:lang w:val="uk-UA"/>
        </w:rPr>
        <w:t xml:space="preserve"> ресурсів) розроблено </w:t>
      </w:r>
      <w:proofErr w:type="spellStart"/>
      <w:r w:rsidRPr="00900DF8">
        <w:rPr>
          <w:sz w:val="24"/>
          <w:szCs w:val="24"/>
          <w:lang w:val="uk-UA"/>
        </w:rPr>
        <w:t>проєкт</w:t>
      </w:r>
      <w:proofErr w:type="spellEnd"/>
      <w:r w:rsidRPr="00900DF8">
        <w:rPr>
          <w:sz w:val="24"/>
          <w:szCs w:val="24"/>
          <w:lang w:val="uk-UA"/>
        </w:rPr>
        <w:t xml:space="preserve"> рішення Київської міської ради щодо надання в постійне користування земельної ділянки без зміни її меж та цільового </w:t>
      </w:r>
      <w:r w:rsidRPr="00900DF8">
        <w:rPr>
          <w:color w:val="3B010F"/>
          <w:sz w:val="24"/>
          <w:szCs w:val="24"/>
          <w:lang w:val="uk-UA"/>
        </w:rPr>
        <w:t>призначення без складання документації із землеустрою.</w:t>
      </w:r>
    </w:p>
    <w:p w14:paraId="3BF9C877" w14:textId="77777777" w:rsidR="007A3856" w:rsidRPr="00B65696" w:rsidRDefault="007A3856" w:rsidP="007A3856">
      <w:pPr>
        <w:pStyle w:val="11"/>
        <w:shd w:val="clear" w:color="auto" w:fill="auto"/>
        <w:ind w:firstLine="420"/>
        <w:jc w:val="both"/>
        <w:rPr>
          <w:sz w:val="2"/>
          <w:szCs w:val="24"/>
          <w:lang w:val="uk-UA"/>
        </w:rPr>
      </w:pPr>
    </w:p>
    <w:p w14:paraId="788C4F20" w14:textId="77777777" w:rsidR="007A3856" w:rsidRPr="00C81B04" w:rsidRDefault="007A3856" w:rsidP="007A3856">
      <w:pPr>
        <w:pStyle w:val="11"/>
        <w:numPr>
          <w:ilvl w:val="0"/>
          <w:numId w:val="1"/>
        </w:numPr>
        <w:shd w:val="clear" w:color="auto" w:fill="auto"/>
        <w:tabs>
          <w:tab w:val="left" w:pos="671"/>
        </w:tabs>
        <w:spacing w:after="0" w:line="228" w:lineRule="auto"/>
        <w:rPr>
          <w:sz w:val="24"/>
          <w:szCs w:val="24"/>
          <w:lang w:val="uk-UA"/>
        </w:rPr>
      </w:pPr>
      <w:r w:rsidRPr="00C81B04">
        <w:rPr>
          <w:b/>
          <w:bCs/>
          <w:sz w:val="24"/>
          <w:szCs w:val="24"/>
          <w:lang w:val="uk-UA"/>
        </w:rPr>
        <w:t>Мета прийняття рішення.</w:t>
      </w:r>
    </w:p>
    <w:p w14:paraId="39C46CEC" w14:textId="77777777" w:rsidR="007A3856" w:rsidRPr="00C81B04" w:rsidRDefault="007A3856" w:rsidP="007A3856">
      <w:pPr>
        <w:pStyle w:val="11"/>
        <w:shd w:val="clear" w:color="auto" w:fill="auto"/>
        <w:ind w:firstLine="420"/>
        <w:jc w:val="both"/>
        <w:rPr>
          <w:sz w:val="24"/>
          <w:szCs w:val="24"/>
          <w:lang w:val="uk-UA"/>
        </w:rPr>
      </w:pPr>
      <w:r w:rsidRPr="00C81B04">
        <w:rPr>
          <w:sz w:val="24"/>
          <w:szCs w:val="24"/>
          <w:lang w:val="uk-UA"/>
        </w:rPr>
        <w:t>Метою прийняття рішення є забезпечення реалізації встановленого Земельним кодексом України права особи на оформлення права користування земельною ділянкою.</w:t>
      </w:r>
    </w:p>
    <w:p w14:paraId="3F935B99" w14:textId="77777777" w:rsidR="007A3856" w:rsidRPr="008C546F" w:rsidRDefault="007A3856" w:rsidP="007A3856">
      <w:pPr>
        <w:pStyle w:val="20"/>
        <w:shd w:val="clear" w:color="auto" w:fill="auto"/>
        <w:spacing w:after="0"/>
        <w:ind w:left="2680"/>
        <w:rPr>
          <w:rFonts w:ascii="Times New Roman" w:hAnsi="Times New Roman" w:cs="Times New Roman"/>
          <w:sz w:val="6"/>
          <w:szCs w:val="24"/>
          <w:lang w:val="ru-RU"/>
        </w:rPr>
      </w:pPr>
    </w:p>
    <w:p w14:paraId="132DC976" w14:textId="77777777" w:rsidR="007A3856" w:rsidRPr="00F93FF7" w:rsidRDefault="007A3856" w:rsidP="007A3856">
      <w:pPr>
        <w:pStyle w:val="11"/>
        <w:numPr>
          <w:ilvl w:val="0"/>
          <w:numId w:val="3"/>
        </w:numPr>
        <w:shd w:val="clear" w:color="auto" w:fill="auto"/>
        <w:tabs>
          <w:tab w:val="left" w:pos="633"/>
        </w:tabs>
        <w:spacing w:after="60"/>
        <w:ind w:left="851" w:hanging="425"/>
        <w:rPr>
          <w:sz w:val="24"/>
          <w:szCs w:val="24"/>
        </w:rPr>
      </w:pPr>
      <w:r>
        <w:rPr>
          <w:b/>
          <w:bCs/>
          <w:sz w:val="24"/>
          <w:szCs w:val="24"/>
          <w:lang w:val="uk-UA"/>
        </w:rPr>
        <w:t xml:space="preserve"> </w:t>
      </w:r>
      <w:proofErr w:type="spellStart"/>
      <w:r w:rsidRPr="00456FAA">
        <w:rPr>
          <w:b/>
          <w:bCs/>
          <w:sz w:val="24"/>
          <w:szCs w:val="24"/>
        </w:rPr>
        <w:t>Особливі</w:t>
      </w:r>
      <w:proofErr w:type="spellEnd"/>
      <w:r w:rsidRPr="00456FAA">
        <w:rPr>
          <w:b/>
          <w:bCs/>
          <w:sz w:val="24"/>
          <w:szCs w:val="24"/>
        </w:rPr>
        <w:t xml:space="preserve"> </w:t>
      </w:r>
      <w:proofErr w:type="spellStart"/>
      <w:r w:rsidRPr="00456FAA">
        <w:rPr>
          <w:b/>
          <w:bCs/>
          <w:sz w:val="24"/>
          <w:szCs w:val="24"/>
        </w:rPr>
        <w:t>характеристики</w:t>
      </w:r>
      <w:proofErr w:type="spellEnd"/>
      <w:r w:rsidRPr="00456FAA">
        <w:rPr>
          <w:b/>
          <w:bCs/>
          <w:sz w:val="24"/>
          <w:szCs w:val="24"/>
        </w:rPr>
        <w:t xml:space="preserve"> </w:t>
      </w:r>
      <w:proofErr w:type="spellStart"/>
      <w:r w:rsidRPr="00456FAA">
        <w:rPr>
          <w:b/>
          <w:bCs/>
          <w:sz w:val="24"/>
          <w:szCs w:val="24"/>
        </w:rPr>
        <w:t>ділянки</w:t>
      </w:r>
      <w:proofErr w:type="spellEnd"/>
      <w:r w:rsidRPr="00456FAA">
        <w:rPr>
          <w:b/>
          <w:bCs/>
          <w:sz w:val="24"/>
          <w:szCs w:val="24"/>
        </w:rPr>
        <w:t>.</w:t>
      </w:r>
    </w:p>
    <w:tbl>
      <w:tblPr>
        <w:tblStyle w:val="a8"/>
        <w:tblW w:w="0" w:type="auto"/>
        <w:tblLook w:val="04A0" w:firstRow="1" w:lastRow="0" w:firstColumn="1" w:lastColumn="0" w:noHBand="0" w:noVBand="1"/>
      </w:tblPr>
      <w:tblGrid>
        <w:gridCol w:w="2634"/>
        <w:gridCol w:w="6803"/>
      </w:tblGrid>
      <w:tr w:rsidR="007A3856" w:rsidRPr="006D3509" w14:paraId="62D44608" w14:textId="77777777" w:rsidTr="00C402AB">
        <w:trPr>
          <w:cantSplit/>
          <w:trHeight w:val="4979"/>
        </w:trPr>
        <w:tc>
          <w:tcPr>
            <w:tcW w:w="2634" w:type="dxa"/>
            <w:tcBorders>
              <w:top w:val="single" w:sz="4" w:space="0" w:color="auto"/>
              <w:left w:val="single" w:sz="4" w:space="0" w:color="auto"/>
              <w:bottom w:val="single" w:sz="4" w:space="0" w:color="auto"/>
              <w:right w:val="single" w:sz="4" w:space="0" w:color="auto"/>
            </w:tcBorders>
            <w:hideMark/>
          </w:tcPr>
          <w:p w14:paraId="5E967547" w14:textId="77777777" w:rsidR="007A3856" w:rsidRDefault="007A3856" w:rsidP="00C402AB">
            <w:pPr>
              <w:pStyle w:val="a5"/>
              <w:shd w:val="clear" w:color="auto" w:fill="auto"/>
              <w:ind w:left="-120"/>
              <w:rPr>
                <w:bCs/>
                <w:i/>
                <w:sz w:val="24"/>
                <w:szCs w:val="24"/>
                <w:lang w:val="en-US"/>
              </w:rPr>
            </w:pPr>
            <w:r>
              <w:rPr>
                <w:bCs/>
                <w:i/>
                <w:sz w:val="24"/>
                <w:szCs w:val="24"/>
                <w:lang w:val="en-US"/>
              </w:rPr>
              <w:t xml:space="preserve"> </w:t>
            </w:r>
            <w:r>
              <w:rPr>
                <w:bCs/>
                <w:i/>
                <w:sz w:val="24"/>
                <w:szCs w:val="24"/>
              </w:rPr>
              <w:t xml:space="preserve">Наявність будівель і </w:t>
            </w:r>
            <w:r>
              <w:rPr>
                <w:bCs/>
                <w:i/>
                <w:sz w:val="24"/>
                <w:szCs w:val="24"/>
                <w:lang w:val="en-US"/>
              </w:rPr>
              <w:t xml:space="preserve"> </w:t>
            </w:r>
          </w:p>
          <w:p w14:paraId="4D1E1496" w14:textId="77777777" w:rsidR="007A3856" w:rsidRDefault="007A3856" w:rsidP="00C402AB">
            <w:pPr>
              <w:pStyle w:val="a5"/>
              <w:shd w:val="clear" w:color="auto" w:fill="auto"/>
              <w:ind w:left="-120"/>
              <w:rPr>
                <w:bCs/>
                <w:i/>
                <w:sz w:val="24"/>
                <w:szCs w:val="24"/>
              </w:rPr>
            </w:pPr>
            <w:r>
              <w:rPr>
                <w:bCs/>
                <w:i/>
                <w:sz w:val="24"/>
                <w:szCs w:val="24"/>
                <w:lang w:val="en-US"/>
              </w:rPr>
              <w:t xml:space="preserve"> </w:t>
            </w:r>
            <w:r>
              <w:rPr>
                <w:bCs/>
                <w:i/>
                <w:sz w:val="24"/>
                <w:szCs w:val="24"/>
              </w:rPr>
              <w:t>споруд на ділянці:</w:t>
            </w:r>
          </w:p>
        </w:tc>
        <w:tc>
          <w:tcPr>
            <w:tcW w:w="6803" w:type="dxa"/>
            <w:tcBorders>
              <w:top w:val="single" w:sz="4" w:space="0" w:color="auto"/>
              <w:left w:val="single" w:sz="4" w:space="0" w:color="auto"/>
              <w:bottom w:val="single" w:sz="4" w:space="0" w:color="auto"/>
              <w:right w:val="single" w:sz="4" w:space="0" w:color="auto"/>
            </w:tcBorders>
          </w:tcPr>
          <w:p w14:paraId="160898A2" w14:textId="47EF29A4" w:rsidR="007A3856" w:rsidRPr="00212A9F" w:rsidRDefault="007A3856" w:rsidP="006D3509">
            <w:pPr>
              <w:pStyle w:val="a5"/>
              <w:shd w:val="clear" w:color="auto" w:fill="auto"/>
              <w:spacing w:line="252" w:lineRule="auto"/>
              <w:jc w:val="both"/>
              <w:rPr>
                <w:bCs/>
                <w:i/>
                <w:sz w:val="24"/>
                <w:szCs w:val="24"/>
              </w:rPr>
            </w:pPr>
            <w:r w:rsidRPr="00212A9F">
              <w:rPr>
                <w:i/>
                <w:color w:val="000000" w:themeColor="text1"/>
                <w:sz w:val="24"/>
                <w:szCs w:val="24"/>
              </w:rPr>
              <w:t xml:space="preserve">Земельна ділянка забудована </w:t>
            </w:r>
            <w:r w:rsidRPr="00212A9F">
              <w:rPr>
                <w:i/>
                <w:iCs/>
                <w:sz w:val="24"/>
                <w:szCs w:val="24"/>
              </w:rPr>
              <w:t xml:space="preserve">будівлею </w:t>
            </w:r>
            <w:r w:rsidRPr="00212A9F">
              <w:rPr>
                <w:i/>
                <w:sz w:val="24"/>
                <w:szCs w:val="24"/>
              </w:rPr>
              <w:t>павільйону П621</w:t>
            </w:r>
            <w:r w:rsidRPr="00212A9F">
              <w:rPr>
                <w:i/>
                <w:iCs/>
                <w:sz w:val="24"/>
                <w:szCs w:val="24"/>
              </w:rPr>
              <w:t>, літера «М»,</w:t>
            </w:r>
            <w:r w:rsidRPr="0083496E">
              <w:rPr>
                <w:i/>
                <w:iCs/>
                <w:sz w:val="24"/>
                <w:szCs w:val="24"/>
                <w:lang w:val="ru-RU"/>
              </w:rPr>
              <w:t xml:space="preserve"> </w:t>
            </w:r>
            <w:r w:rsidRPr="00212A9F">
              <w:rPr>
                <w:i/>
                <w:color w:val="000000" w:themeColor="text1"/>
                <w:sz w:val="24"/>
                <w:szCs w:val="24"/>
              </w:rPr>
              <w:t xml:space="preserve">загальною площею </w:t>
            </w:r>
            <w:r w:rsidRPr="00212A9F">
              <w:rPr>
                <w:i/>
                <w:sz w:val="24"/>
                <w:szCs w:val="24"/>
              </w:rPr>
              <w:t>31,5</w:t>
            </w:r>
            <w:r w:rsidRPr="00212A9F">
              <w:rPr>
                <w:i/>
                <w:color w:val="000000" w:themeColor="text1"/>
                <w:sz w:val="24"/>
                <w:szCs w:val="24"/>
              </w:rPr>
              <w:t> </w:t>
            </w:r>
            <w:proofErr w:type="spellStart"/>
            <w:r w:rsidRPr="00212A9F">
              <w:rPr>
                <w:i/>
                <w:color w:val="000000" w:themeColor="text1"/>
                <w:sz w:val="24"/>
                <w:szCs w:val="24"/>
              </w:rPr>
              <w:t>кв.м</w:t>
            </w:r>
            <w:proofErr w:type="spellEnd"/>
            <w:r w:rsidRPr="00212A9F">
              <w:rPr>
                <w:i/>
                <w:color w:val="000000" w:themeColor="text1"/>
                <w:sz w:val="24"/>
                <w:szCs w:val="24"/>
              </w:rPr>
              <w:t xml:space="preserve"> </w:t>
            </w:r>
            <w:r w:rsidRPr="00212A9F">
              <w:rPr>
                <w:i/>
                <w:sz w:val="24"/>
                <w:szCs w:val="24"/>
              </w:rPr>
              <w:t xml:space="preserve">(реєстраційний номер об’єкта нерухомого майна: </w:t>
            </w:r>
            <w:r w:rsidR="00212A9F" w:rsidRPr="00212A9F">
              <w:rPr>
                <w:i/>
                <w:sz w:val="24"/>
                <w:szCs w:val="24"/>
              </w:rPr>
              <w:t>3348177580000</w:t>
            </w:r>
            <w:r w:rsidRPr="00212A9F">
              <w:rPr>
                <w:i/>
                <w:sz w:val="24"/>
                <w:szCs w:val="24"/>
              </w:rPr>
              <w:t>)</w:t>
            </w:r>
            <w:r w:rsidRPr="00212A9F">
              <w:rPr>
                <w:i/>
                <w:color w:val="000000" w:themeColor="text1"/>
                <w:sz w:val="24"/>
                <w:szCs w:val="24"/>
              </w:rPr>
              <w:t>, яка закріплена на праві господарського відання за КОМУНАЛЬНИМ ПІДПРИЄМСТВОМ ВИКОНАВЧОГО ОРГАНУ КИЇВРАДИ (КИЇВСЬКОЇ МІСЬКОЇ ДЕРЖАВНОЇ АДМІНІСТРАЦІЇ) «КИЇВТЕПЛОЕНЕРГО» відповідно до наказу Департаменту комунальної власності м. Києва виконавчого органу Київської міської ради (Київської міської державної адміністрації) від 04.05.2018 № 224 «Про закріплення основних засобів за комунальним підприємством виконавчого органу Київради (Київської міської державної адміністрації) «</w:t>
            </w:r>
            <w:proofErr w:type="spellStart"/>
            <w:r w:rsidRPr="00212A9F">
              <w:rPr>
                <w:i/>
                <w:color w:val="000000" w:themeColor="text1"/>
                <w:sz w:val="24"/>
                <w:szCs w:val="24"/>
              </w:rPr>
              <w:t>Київтеплоенерго</w:t>
            </w:r>
            <w:proofErr w:type="spellEnd"/>
            <w:r w:rsidRPr="00212A9F">
              <w:rPr>
                <w:i/>
                <w:color w:val="000000" w:themeColor="text1"/>
                <w:sz w:val="24"/>
                <w:szCs w:val="24"/>
              </w:rPr>
              <w:t xml:space="preserve">», право господарського відання зареєстровано в Державному реєстрі речових прав на нерухоме майно </w:t>
            </w:r>
            <w:r w:rsidR="00212A9F" w:rsidRPr="0083496E">
              <w:rPr>
                <w:i/>
                <w:color w:val="000000" w:themeColor="text1"/>
                <w:sz w:val="24"/>
                <w:szCs w:val="24"/>
              </w:rPr>
              <w:t>22</w:t>
            </w:r>
            <w:r w:rsidRPr="00212A9F">
              <w:rPr>
                <w:i/>
                <w:color w:val="000000" w:themeColor="text1"/>
                <w:sz w:val="24"/>
                <w:szCs w:val="24"/>
              </w:rPr>
              <w:t>.0</w:t>
            </w:r>
            <w:r w:rsidR="00212A9F" w:rsidRPr="0083496E">
              <w:rPr>
                <w:i/>
                <w:color w:val="000000" w:themeColor="text1"/>
                <w:sz w:val="24"/>
                <w:szCs w:val="24"/>
              </w:rPr>
              <w:t>6</w:t>
            </w:r>
            <w:r w:rsidRPr="00212A9F">
              <w:rPr>
                <w:i/>
                <w:color w:val="000000" w:themeColor="text1"/>
                <w:sz w:val="24"/>
                <w:szCs w:val="24"/>
              </w:rPr>
              <w:t xml:space="preserve">.2026, номер запису про інше речове  право </w:t>
            </w:r>
            <w:r w:rsidR="00212A9F" w:rsidRPr="00212A9F">
              <w:rPr>
                <w:i/>
                <w:sz w:val="24"/>
                <w:szCs w:val="24"/>
              </w:rPr>
              <w:t>65409921</w:t>
            </w:r>
            <w:r w:rsidR="00212A9F" w:rsidRPr="00212A9F">
              <w:rPr>
                <w:i/>
                <w:color w:val="000000" w:themeColor="text1"/>
                <w:sz w:val="24"/>
                <w:szCs w:val="24"/>
              </w:rPr>
              <w:t xml:space="preserve"> </w:t>
            </w:r>
            <w:r w:rsidRPr="00212A9F">
              <w:rPr>
                <w:i/>
                <w:color w:val="000000" w:themeColor="text1"/>
                <w:sz w:val="24"/>
                <w:szCs w:val="24"/>
              </w:rPr>
              <w:t>(інформаційна довідка з Державного реєстру речових прав на нерухоме майно від 27.07.2026 № </w:t>
            </w:r>
            <w:r w:rsidR="00212A9F" w:rsidRPr="00212A9F">
              <w:rPr>
                <w:i/>
                <w:sz w:val="24"/>
                <w:szCs w:val="24"/>
              </w:rPr>
              <w:t>487607943</w:t>
            </w:r>
            <w:r w:rsidRPr="00212A9F">
              <w:rPr>
                <w:i/>
                <w:color w:val="000000" w:themeColor="text1"/>
                <w:sz w:val="24"/>
                <w:szCs w:val="24"/>
              </w:rPr>
              <w:t>).</w:t>
            </w:r>
          </w:p>
        </w:tc>
      </w:tr>
      <w:tr w:rsidR="007A3856" w:rsidRPr="006D3509" w14:paraId="538E7352" w14:textId="77777777" w:rsidTr="0057046C">
        <w:trPr>
          <w:cantSplit/>
          <w:trHeight w:val="3736"/>
        </w:trPr>
        <w:tc>
          <w:tcPr>
            <w:tcW w:w="2634" w:type="dxa"/>
            <w:tcBorders>
              <w:top w:val="single" w:sz="4" w:space="0" w:color="auto"/>
              <w:left w:val="single" w:sz="4" w:space="0" w:color="auto"/>
              <w:bottom w:val="single" w:sz="4" w:space="0" w:color="auto"/>
              <w:right w:val="single" w:sz="4" w:space="0" w:color="auto"/>
            </w:tcBorders>
            <w:hideMark/>
          </w:tcPr>
          <w:p w14:paraId="048F902E" w14:textId="77777777" w:rsidR="007A3856" w:rsidRDefault="007A3856" w:rsidP="00C402AB">
            <w:pPr>
              <w:pStyle w:val="a5"/>
              <w:shd w:val="clear" w:color="auto" w:fill="auto"/>
              <w:ind w:left="-120"/>
              <w:rPr>
                <w:bCs/>
                <w:i/>
                <w:sz w:val="24"/>
                <w:szCs w:val="24"/>
              </w:rPr>
            </w:pPr>
            <w:r w:rsidRPr="0083496E">
              <w:rPr>
                <w:bCs/>
                <w:i/>
                <w:sz w:val="24"/>
                <w:szCs w:val="24"/>
              </w:rPr>
              <w:t xml:space="preserve"> </w:t>
            </w:r>
            <w:r>
              <w:rPr>
                <w:bCs/>
                <w:i/>
                <w:sz w:val="24"/>
                <w:szCs w:val="24"/>
              </w:rPr>
              <w:t>Наявність ДПТ:</w:t>
            </w:r>
          </w:p>
        </w:tc>
        <w:tc>
          <w:tcPr>
            <w:tcW w:w="6803" w:type="dxa"/>
            <w:tcBorders>
              <w:top w:val="single" w:sz="4" w:space="0" w:color="auto"/>
              <w:left w:val="single" w:sz="4" w:space="0" w:color="auto"/>
              <w:bottom w:val="single" w:sz="4" w:space="0" w:color="auto"/>
              <w:right w:val="single" w:sz="4" w:space="0" w:color="auto"/>
            </w:tcBorders>
          </w:tcPr>
          <w:p w14:paraId="129ADE13" w14:textId="5C29CD67" w:rsidR="007A3856" w:rsidRPr="0057046C" w:rsidRDefault="007A3856" w:rsidP="00C402AB">
            <w:pPr>
              <w:pStyle w:val="a5"/>
              <w:shd w:val="clear" w:color="auto" w:fill="auto"/>
              <w:spacing w:line="240" w:lineRule="auto"/>
              <w:jc w:val="both"/>
              <w:rPr>
                <w:bCs/>
                <w:i/>
                <w:iCs/>
                <w:color w:val="000000" w:themeColor="text1"/>
                <w:sz w:val="24"/>
                <w:szCs w:val="24"/>
                <w:shd w:val="clear" w:color="auto" w:fill="FFFFFF"/>
              </w:rPr>
            </w:pPr>
            <w:r w:rsidRPr="00212A9F">
              <w:rPr>
                <w:i/>
                <w:color w:val="000000" w:themeColor="text1"/>
                <w:sz w:val="24"/>
                <w:szCs w:val="24"/>
              </w:rPr>
              <w:t xml:space="preserve">Рішенням Київської міської ради </w:t>
            </w:r>
            <w:r w:rsidR="00212A9F" w:rsidRPr="00212A9F">
              <w:rPr>
                <w:i/>
                <w:sz w:val="24"/>
                <w:szCs w:val="24"/>
              </w:rPr>
              <w:t>від 23.07.2015 № 825/1689</w:t>
            </w:r>
            <w:r w:rsidR="00212A9F" w:rsidRPr="0083496E">
              <w:rPr>
                <w:i/>
                <w:sz w:val="24"/>
                <w:szCs w:val="24"/>
              </w:rPr>
              <w:t xml:space="preserve"> </w:t>
            </w:r>
            <w:r w:rsidRPr="00212A9F">
              <w:rPr>
                <w:i/>
                <w:color w:val="000000" w:themeColor="text1"/>
                <w:sz w:val="24"/>
                <w:szCs w:val="24"/>
              </w:rPr>
              <w:t xml:space="preserve">затверджено детальний план </w:t>
            </w:r>
            <w:r w:rsidR="00212A9F" w:rsidRPr="00212A9F">
              <w:rPr>
                <w:i/>
                <w:sz w:val="24"/>
                <w:szCs w:val="24"/>
              </w:rPr>
              <w:t xml:space="preserve">території в межах проспекту </w:t>
            </w:r>
            <w:r w:rsidR="00212A9F" w:rsidRPr="0057046C">
              <w:rPr>
                <w:i/>
                <w:sz w:val="24"/>
                <w:szCs w:val="24"/>
              </w:rPr>
              <w:t xml:space="preserve">Возз’єднання, </w:t>
            </w:r>
            <w:r w:rsidR="00212A9F" w:rsidRPr="0057046C">
              <w:rPr>
                <w:i/>
                <w:color w:val="000000" w:themeColor="text1"/>
                <w:sz w:val="24"/>
                <w:szCs w:val="24"/>
              </w:rPr>
              <w:t xml:space="preserve">Харківського шосе, залізничної колії, вулиці Академіка </w:t>
            </w:r>
            <w:proofErr w:type="spellStart"/>
            <w:r w:rsidR="00212A9F" w:rsidRPr="0057046C">
              <w:rPr>
                <w:i/>
                <w:color w:val="000000" w:themeColor="text1"/>
                <w:sz w:val="24"/>
                <w:szCs w:val="24"/>
              </w:rPr>
              <w:t>Шліхтера</w:t>
            </w:r>
            <w:proofErr w:type="spellEnd"/>
            <w:r w:rsidR="00212A9F" w:rsidRPr="0057046C">
              <w:rPr>
                <w:i/>
                <w:color w:val="000000" w:themeColor="text1"/>
                <w:sz w:val="24"/>
                <w:szCs w:val="24"/>
              </w:rPr>
              <w:t xml:space="preserve"> у Дніпровському районі м. Києва</w:t>
            </w:r>
            <w:r w:rsidRPr="0057046C">
              <w:rPr>
                <w:bCs/>
                <w:i/>
                <w:color w:val="000000" w:themeColor="text1"/>
                <w:sz w:val="24"/>
                <w:szCs w:val="24"/>
                <w:shd w:val="clear" w:color="auto" w:fill="FFFFFF"/>
              </w:rPr>
              <w:t xml:space="preserve"> (далі – ДПТ)</w:t>
            </w:r>
            <w:r w:rsidRPr="0057046C">
              <w:rPr>
                <w:i/>
                <w:color w:val="000000" w:themeColor="text1"/>
                <w:sz w:val="24"/>
                <w:szCs w:val="24"/>
              </w:rPr>
              <w:t>.</w:t>
            </w:r>
            <w:r w:rsidRPr="0057046C">
              <w:rPr>
                <w:bCs/>
                <w:i/>
                <w:iCs/>
                <w:color w:val="000000" w:themeColor="text1"/>
                <w:sz w:val="24"/>
                <w:szCs w:val="24"/>
                <w:shd w:val="clear" w:color="auto" w:fill="FFFFFF"/>
              </w:rPr>
              <w:t xml:space="preserve"> </w:t>
            </w:r>
          </w:p>
          <w:p w14:paraId="6B389354" w14:textId="5F567EFD" w:rsidR="007A3856" w:rsidRPr="0057046C" w:rsidRDefault="007A3856" w:rsidP="00212A9F">
            <w:pPr>
              <w:pStyle w:val="a5"/>
              <w:shd w:val="clear" w:color="auto" w:fill="auto"/>
              <w:spacing w:line="240" w:lineRule="auto"/>
              <w:jc w:val="both"/>
              <w:rPr>
                <w:bCs/>
                <w:i/>
                <w:color w:val="000000" w:themeColor="text1"/>
                <w:sz w:val="24"/>
                <w:szCs w:val="24"/>
                <w:shd w:val="clear" w:color="auto" w:fill="FFFFFF"/>
              </w:rPr>
            </w:pPr>
            <w:r w:rsidRPr="0057046C">
              <w:rPr>
                <w:bCs/>
                <w:i/>
                <w:iCs/>
                <w:color w:val="000000" w:themeColor="text1"/>
                <w:sz w:val="24"/>
                <w:szCs w:val="24"/>
                <w:shd w:val="clear" w:color="auto" w:fill="FFFFFF"/>
              </w:rPr>
              <w:t xml:space="preserve">Рішенням Київської міської ради від </w:t>
            </w:r>
            <w:r w:rsidR="00212A9F" w:rsidRPr="0057046C">
              <w:rPr>
                <w:i/>
                <w:color w:val="000000" w:themeColor="text1"/>
                <w:sz w:val="24"/>
                <w:szCs w:val="24"/>
                <w:shd w:val="clear" w:color="auto" w:fill="FFFFFF"/>
              </w:rPr>
              <w:t>06</w:t>
            </w:r>
            <w:r w:rsidRPr="0057046C">
              <w:rPr>
                <w:i/>
                <w:color w:val="000000" w:themeColor="text1"/>
                <w:sz w:val="24"/>
                <w:szCs w:val="24"/>
                <w:shd w:val="clear" w:color="auto" w:fill="FFFFFF"/>
              </w:rPr>
              <w:t>.1</w:t>
            </w:r>
            <w:r w:rsidR="00212A9F" w:rsidRPr="0057046C">
              <w:rPr>
                <w:i/>
                <w:color w:val="000000" w:themeColor="text1"/>
                <w:sz w:val="24"/>
                <w:szCs w:val="24"/>
                <w:shd w:val="clear" w:color="auto" w:fill="FFFFFF"/>
              </w:rPr>
              <w:t>0</w:t>
            </w:r>
            <w:r w:rsidRPr="0057046C">
              <w:rPr>
                <w:i/>
                <w:color w:val="000000" w:themeColor="text1"/>
                <w:sz w:val="24"/>
                <w:szCs w:val="24"/>
                <w:shd w:val="clear" w:color="auto" w:fill="FFFFFF"/>
              </w:rPr>
              <w:t>.201</w:t>
            </w:r>
            <w:r w:rsidR="00212A9F" w:rsidRPr="0057046C">
              <w:rPr>
                <w:i/>
                <w:color w:val="000000" w:themeColor="text1"/>
                <w:sz w:val="24"/>
                <w:szCs w:val="24"/>
                <w:shd w:val="clear" w:color="auto" w:fill="FFFFFF"/>
              </w:rPr>
              <w:t>6</w:t>
            </w:r>
            <w:r w:rsidRPr="0057046C">
              <w:rPr>
                <w:i/>
                <w:color w:val="000000" w:themeColor="text1"/>
                <w:sz w:val="24"/>
                <w:szCs w:val="24"/>
                <w:shd w:val="clear" w:color="auto" w:fill="FFFFFF"/>
              </w:rPr>
              <w:t> № </w:t>
            </w:r>
            <w:r w:rsidR="00212A9F" w:rsidRPr="0057046C">
              <w:rPr>
                <w:i/>
                <w:color w:val="000000" w:themeColor="text1"/>
                <w:sz w:val="24"/>
                <w:szCs w:val="24"/>
                <w:shd w:val="clear" w:color="auto" w:fill="FFFFFF"/>
              </w:rPr>
              <w:t>172</w:t>
            </w:r>
            <w:r w:rsidRPr="0057046C">
              <w:rPr>
                <w:i/>
                <w:color w:val="000000" w:themeColor="text1"/>
                <w:sz w:val="24"/>
                <w:szCs w:val="24"/>
                <w:shd w:val="clear" w:color="auto" w:fill="FFFFFF"/>
              </w:rPr>
              <w:t>/</w:t>
            </w:r>
            <w:r w:rsidR="00212A9F" w:rsidRPr="0057046C">
              <w:rPr>
                <w:i/>
                <w:color w:val="000000" w:themeColor="text1"/>
                <w:sz w:val="24"/>
                <w:szCs w:val="24"/>
                <w:shd w:val="clear" w:color="auto" w:fill="FFFFFF"/>
              </w:rPr>
              <w:t>1176</w:t>
            </w:r>
            <w:r w:rsidRPr="0057046C">
              <w:rPr>
                <w:i/>
                <w:color w:val="000000" w:themeColor="text1"/>
                <w:sz w:val="24"/>
                <w:szCs w:val="24"/>
                <w:shd w:val="clear" w:color="auto" w:fill="FFFFFF"/>
              </w:rPr>
              <w:t xml:space="preserve"> «Про перейменування вулиці</w:t>
            </w:r>
            <w:r w:rsidR="00212A9F" w:rsidRPr="0057046C">
              <w:rPr>
                <w:i/>
                <w:color w:val="000000" w:themeColor="text1"/>
                <w:sz w:val="24"/>
                <w:szCs w:val="24"/>
                <w:shd w:val="clear" w:color="auto" w:fill="FFFFFF"/>
              </w:rPr>
              <w:t xml:space="preserve">, проспекту та площі </w:t>
            </w:r>
            <w:r w:rsidRPr="0057046C">
              <w:rPr>
                <w:i/>
                <w:color w:val="000000" w:themeColor="text1"/>
                <w:sz w:val="24"/>
                <w:szCs w:val="24"/>
                <w:shd w:val="clear" w:color="auto" w:fill="FFFFFF"/>
              </w:rPr>
              <w:t>у міст</w:t>
            </w:r>
            <w:r w:rsidR="0083496E">
              <w:rPr>
                <w:i/>
                <w:color w:val="000000" w:themeColor="text1"/>
                <w:sz w:val="24"/>
                <w:szCs w:val="24"/>
                <w:shd w:val="clear" w:color="auto" w:fill="FFFFFF"/>
              </w:rPr>
              <w:t>і</w:t>
            </w:r>
            <w:r w:rsidRPr="0057046C">
              <w:rPr>
                <w:i/>
                <w:color w:val="000000" w:themeColor="text1"/>
                <w:sz w:val="24"/>
                <w:szCs w:val="24"/>
                <w:shd w:val="clear" w:color="auto" w:fill="FFFFFF"/>
              </w:rPr>
              <w:t xml:space="preserve"> Києв</w:t>
            </w:r>
            <w:r w:rsidR="0083496E">
              <w:rPr>
                <w:i/>
                <w:color w:val="000000" w:themeColor="text1"/>
                <w:sz w:val="24"/>
                <w:szCs w:val="24"/>
                <w:shd w:val="clear" w:color="auto" w:fill="FFFFFF"/>
              </w:rPr>
              <w:t>і</w:t>
            </w:r>
            <w:r w:rsidRPr="0057046C">
              <w:rPr>
                <w:i/>
                <w:color w:val="000000" w:themeColor="text1"/>
                <w:sz w:val="24"/>
                <w:szCs w:val="24"/>
                <w:shd w:val="clear" w:color="auto" w:fill="FFFFFF"/>
              </w:rPr>
              <w:t xml:space="preserve">» </w:t>
            </w:r>
            <w:r w:rsidRPr="0057046C">
              <w:rPr>
                <w:bCs/>
                <w:i/>
                <w:iCs/>
                <w:color w:val="000000" w:themeColor="text1"/>
                <w:sz w:val="24"/>
                <w:szCs w:val="24"/>
                <w:shd w:val="clear" w:color="auto" w:fill="FFFFFF"/>
              </w:rPr>
              <w:t xml:space="preserve">перейменовано </w:t>
            </w:r>
            <w:r w:rsidR="00212A9F" w:rsidRPr="0057046C">
              <w:rPr>
                <w:i/>
                <w:color w:val="000000" w:themeColor="text1"/>
                <w:sz w:val="24"/>
                <w:szCs w:val="24"/>
              </w:rPr>
              <w:t>проспект Возз’єднання</w:t>
            </w:r>
            <w:r w:rsidR="00212A9F" w:rsidRPr="0057046C">
              <w:rPr>
                <w:bCs/>
                <w:i/>
                <w:iCs/>
                <w:color w:val="000000" w:themeColor="text1"/>
                <w:sz w:val="24"/>
                <w:szCs w:val="24"/>
                <w:shd w:val="clear" w:color="auto" w:fill="FFFFFF"/>
              </w:rPr>
              <w:t xml:space="preserve"> </w:t>
            </w:r>
            <w:r w:rsidRPr="0057046C">
              <w:rPr>
                <w:bCs/>
                <w:i/>
                <w:iCs/>
                <w:color w:val="000000" w:themeColor="text1"/>
                <w:sz w:val="24"/>
                <w:szCs w:val="24"/>
                <w:shd w:val="clear" w:color="auto" w:fill="FFFFFF"/>
              </w:rPr>
              <w:t xml:space="preserve">в </w:t>
            </w:r>
            <w:r w:rsidR="00212A9F" w:rsidRPr="0057046C">
              <w:rPr>
                <w:bCs/>
                <w:i/>
                <w:iCs/>
                <w:color w:val="000000" w:themeColor="text1"/>
                <w:sz w:val="24"/>
                <w:szCs w:val="24"/>
                <w:shd w:val="clear" w:color="auto" w:fill="FFFFFF"/>
              </w:rPr>
              <w:t>Дніпровському</w:t>
            </w:r>
            <w:r w:rsidRPr="0057046C">
              <w:rPr>
                <w:bCs/>
                <w:i/>
                <w:iCs/>
                <w:color w:val="000000" w:themeColor="text1"/>
                <w:sz w:val="24"/>
                <w:szCs w:val="24"/>
                <w:shd w:val="clear" w:color="auto" w:fill="FFFFFF"/>
              </w:rPr>
              <w:t xml:space="preserve"> районі міста Києва на </w:t>
            </w:r>
            <w:proofErr w:type="spellStart"/>
            <w:r w:rsidR="00212A9F" w:rsidRPr="0057046C">
              <w:rPr>
                <w:i/>
                <w:iCs/>
                <w:color w:val="000000" w:themeColor="text1"/>
                <w:sz w:val="24"/>
                <w:szCs w:val="24"/>
              </w:rPr>
              <w:t>просп</w:t>
            </w:r>
            <w:proofErr w:type="spellEnd"/>
            <w:r w:rsidR="00212A9F" w:rsidRPr="0057046C">
              <w:rPr>
                <w:i/>
                <w:iCs/>
                <w:color w:val="000000" w:themeColor="text1"/>
                <w:sz w:val="24"/>
                <w:szCs w:val="24"/>
              </w:rPr>
              <w:t>. Соборності</w:t>
            </w:r>
            <w:r w:rsidRPr="0057046C">
              <w:rPr>
                <w:bCs/>
                <w:i/>
                <w:color w:val="000000" w:themeColor="text1"/>
                <w:sz w:val="24"/>
                <w:szCs w:val="24"/>
                <w:shd w:val="clear" w:color="auto" w:fill="FFFFFF"/>
              </w:rPr>
              <w:t>.</w:t>
            </w:r>
          </w:p>
          <w:p w14:paraId="5A463C91" w14:textId="496487B6" w:rsidR="00212A9F" w:rsidRPr="00B65696" w:rsidRDefault="00212A9F" w:rsidP="0057046C">
            <w:pPr>
              <w:pStyle w:val="1"/>
              <w:shd w:val="clear" w:color="auto" w:fill="FFFFFF"/>
              <w:spacing w:before="0" w:beforeAutospacing="0" w:after="0" w:afterAutospacing="0"/>
              <w:jc w:val="both"/>
              <w:outlineLvl w:val="0"/>
              <w:rPr>
                <w:bCs w:val="0"/>
                <w:i/>
                <w:sz w:val="24"/>
                <w:szCs w:val="24"/>
              </w:rPr>
            </w:pPr>
            <w:r w:rsidRPr="0057046C">
              <w:rPr>
                <w:b w:val="0"/>
                <w:i/>
                <w:color w:val="000000" w:themeColor="text1"/>
                <w:sz w:val="24"/>
                <w:szCs w:val="24"/>
                <w:shd w:val="clear" w:color="auto" w:fill="FFFFFF"/>
                <w:lang w:val="uk-UA"/>
              </w:rPr>
              <w:t>Рішення</w:t>
            </w:r>
            <w:r w:rsidR="0057046C" w:rsidRPr="0057046C">
              <w:rPr>
                <w:b w:val="0"/>
                <w:i/>
                <w:color w:val="000000" w:themeColor="text1"/>
                <w:sz w:val="24"/>
                <w:szCs w:val="24"/>
                <w:shd w:val="clear" w:color="auto" w:fill="FFFFFF"/>
                <w:lang w:val="uk-UA"/>
              </w:rPr>
              <w:t>м</w:t>
            </w:r>
            <w:r w:rsidR="0057046C" w:rsidRPr="0057046C">
              <w:rPr>
                <w:b w:val="0"/>
                <w:color w:val="000000" w:themeColor="text1"/>
                <w:sz w:val="24"/>
                <w:szCs w:val="24"/>
                <w:shd w:val="clear" w:color="auto" w:fill="FFFFFF"/>
                <w:lang w:val="uk-UA"/>
              </w:rPr>
              <w:t xml:space="preserve"> </w:t>
            </w:r>
            <w:r w:rsidR="0057046C" w:rsidRPr="0057046C">
              <w:rPr>
                <w:b w:val="0"/>
                <w:i/>
                <w:color w:val="000000" w:themeColor="text1"/>
                <w:sz w:val="24"/>
                <w:szCs w:val="24"/>
                <w:shd w:val="clear" w:color="auto" w:fill="FFFFFF"/>
                <w:lang w:val="uk-UA"/>
              </w:rPr>
              <w:t>Київської міської ради від 03.09.</w:t>
            </w:r>
            <w:r w:rsidRPr="0057046C">
              <w:rPr>
                <w:b w:val="0"/>
                <w:i/>
                <w:color w:val="000000" w:themeColor="text1"/>
                <w:sz w:val="24"/>
                <w:szCs w:val="24"/>
                <w:shd w:val="clear" w:color="auto" w:fill="FFFFFF"/>
                <w:lang w:val="uk-UA"/>
              </w:rPr>
              <w:t>2015  № 944/1808</w:t>
            </w:r>
            <w:r w:rsidR="0057046C" w:rsidRPr="0057046C">
              <w:rPr>
                <w:b w:val="0"/>
                <w:i/>
                <w:color w:val="000000" w:themeColor="text1"/>
                <w:sz w:val="24"/>
                <w:szCs w:val="24"/>
                <w:shd w:val="clear" w:color="auto" w:fill="FFFFFF"/>
                <w:lang w:val="uk-UA"/>
              </w:rPr>
              <w:t xml:space="preserve"> </w:t>
            </w:r>
            <w:hyperlink r:id="rId11" w:anchor="r1808" w:history="1">
              <w:r w:rsidRPr="0057046C">
                <w:rPr>
                  <w:rStyle w:val="af3"/>
                  <w:b w:val="0"/>
                  <w:i/>
                  <w:color w:val="000000" w:themeColor="text1"/>
                  <w:sz w:val="24"/>
                  <w:szCs w:val="24"/>
                  <w:u w:val="none"/>
                  <w:lang w:val="uk-UA"/>
                </w:rPr>
                <w:t>«Про перейменування вулиць, площ, провулків та проспектів у місті Києві»</w:t>
              </w:r>
            </w:hyperlink>
            <w:r w:rsidR="0057046C" w:rsidRPr="0057046C">
              <w:rPr>
                <w:b w:val="0"/>
                <w:bCs w:val="0"/>
                <w:i/>
                <w:iCs/>
                <w:color w:val="000000" w:themeColor="text1"/>
                <w:sz w:val="24"/>
                <w:szCs w:val="24"/>
                <w:shd w:val="clear" w:color="auto" w:fill="FFFFFF"/>
                <w:lang w:val="uk-UA"/>
              </w:rPr>
              <w:t xml:space="preserve"> </w:t>
            </w:r>
            <w:r w:rsidR="0057046C" w:rsidRPr="0057046C">
              <w:rPr>
                <w:b w:val="0"/>
                <w:i/>
                <w:iCs/>
                <w:color w:val="000000" w:themeColor="text1"/>
                <w:sz w:val="24"/>
                <w:szCs w:val="24"/>
                <w:shd w:val="clear" w:color="auto" w:fill="FFFFFF"/>
                <w:lang w:val="uk-UA"/>
              </w:rPr>
              <w:t xml:space="preserve">перейменовано </w:t>
            </w:r>
            <w:r w:rsidR="0057046C" w:rsidRPr="0057046C">
              <w:rPr>
                <w:b w:val="0"/>
                <w:i/>
                <w:color w:val="000000" w:themeColor="text1"/>
                <w:sz w:val="24"/>
                <w:szCs w:val="24"/>
                <w:lang w:val="uk-UA"/>
              </w:rPr>
              <w:t xml:space="preserve">вулицю Академіка </w:t>
            </w:r>
            <w:proofErr w:type="spellStart"/>
            <w:r w:rsidR="0057046C" w:rsidRPr="0057046C">
              <w:rPr>
                <w:b w:val="0"/>
                <w:i/>
                <w:color w:val="000000" w:themeColor="text1"/>
                <w:sz w:val="24"/>
                <w:szCs w:val="24"/>
                <w:lang w:val="uk-UA"/>
              </w:rPr>
              <w:t>Шліхтера</w:t>
            </w:r>
            <w:proofErr w:type="spellEnd"/>
            <w:r w:rsidR="0057046C" w:rsidRPr="0057046C">
              <w:rPr>
                <w:b w:val="0"/>
                <w:bCs w:val="0"/>
                <w:i/>
                <w:iCs/>
                <w:color w:val="000000" w:themeColor="text1"/>
                <w:sz w:val="24"/>
                <w:szCs w:val="24"/>
                <w:shd w:val="clear" w:color="auto" w:fill="FFFFFF"/>
                <w:lang w:val="uk-UA"/>
              </w:rPr>
              <w:t xml:space="preserve"> </w:t>
            </w:r>
            <w:r w:rsidR="0057046C" w:rsidRPr="0057046C">
              <w:rPr>
                <w:b w:val="0"/>
                <w:i/>
                <w:iCs/>
                <w:color w:val="000000" w:themeColor="text1"/>
                <w:sz w:val="24"/>
                <w:szCs w:val="24"/>
                <w:shd w:val="clear" w:color="auto" w:fill="FFFFFF"/>
                <w:lang w:val="uk-UA"/>
              </w:rPr>
              <w:t xml:space="preserve">в </w:t>
            </w:r>
            <w:r w:rsidR="0057046C" w:rsidRPr="0057046C">
              <w:rPr>
                <w:b w:val="0"/>
                <w:bCs w:val="0"/>
                <w:i/>
                <w:iCs/>
                <w:color w:val="000000" w:themeColor="text1"/>
                <w:sz w:val="24"/>
                <w:szCs w:val="24"/>
                <w:shd w:val="clear" w:color="auto" w:fill="FFFFFF"/>
                <w:lang w:val="uk-UA"/>
              </w:rPr>
              <w:t>Дніпровському</w:t>
            </w:r>
            <w:r w:rsidR="0057046C" w:rsidRPr="0057046C">
              <w:rPr>
                <w:b w:val="0"/>
                <w:i/>
                <w:iCs/>
                <w:color w:val="000000" w:themeColor="text1"/>
                <w:sz w:val="24"/>
                <w:szCs w:val="24"/>
                <w:shd w:val="clear" w:color="auto" w:fill="FFFFFF"/>
                <w:lang w:val="uk-UA"/>
              </w:rPr>
              <w:t xml:space="preserve"> районі міста Києва на вулицю </w:t>
            </w:r>
            <w:proofErr w:type="spellStart"/>
            <w:r w:rsidR="0057046C" w:rsidRPr="0057046C">
              <w:rPr>
                <w:b w:val="0"/>
                <w:bCs w:val="0"/>
                <w:i/>
                <w:color w:val="000000" w:themeColor="text1"/>
                <w:sz w:val="24"/>
                <w:szCs w:val="24"/>
                <w:lang w:val="uk-UA"/>
              </w:rPr>
              <w:t>Вифлеємська</w:t>
            </w:r>
            <w:proofErr w:type="spellEnd"/>
            <w:r w:rsidR="0057046C" w:rsidRPr="0057046C">
              <w:rPr>
                <w:b w:val="0"/>
                <w:bCs w:val="0"/>
                <w:i/>
                <w:color w:val="000000" w:themeColor="text1"/>
                <w:sz w:val="24"/>
                <w:szCs w:val="24"/>
                <w:lang w:val="uk-UA"/>
              </w:rPr>
              <w:t>.</w:t>
            </w:r>
          </w:p>
        </w:tc>
      </w:tr>
      <w:tr w:rsidR="007A3856" w:rsidRPr="006D3509" w14:paraId="05121BE9" w14:textId="77777777" w:rsidTr="00C402AB">
        <w:trPr>
          <w:cantSplit/>
          <w:trHeight w:val="2241"/>
        </w:trPr>
        <w:tc>
          <w:tcPr>
            <w:tcW w:w="2634" w:type="dxa"/>
            <w:tcBorders>
              <w:top w:val="single" w:sz="4" w:space="0" w:color="auto"/>
              <w:left w:val="single" w:sz="4" w:space="0" w:color="auto"/>
              <w:bottom w:val="single" w:sz="4" w:space="0" w:color="auto"/>
              <w:right w:val="single" w:sz="4" w:space="0" w:color="auto"/>
            </w:tcBorders>
            <w:hideMark/>
          </w:tcPr>
          <w:p w14:paraId="1AEAF92B" w14:textId="77777777" w:rsidR="007A3856" w:rsidRPr="009B35D1" w:rsidRDefault="007A3856" w:rsidP="00C402AB">
            <w:pPr>
              <w:pStyle w:val="a5"/>
              <w:ind w:left="-120"/>
              <w:rPr>
                <w:b/>
                <w:bCs/>
                <w:i/>
                <w:sz w:val="24"/>
                <w:szCs w:val="24"/>
                <w:lang w:val="ru-RU"/>
              </w:rPr>
            </w:pPr>
            <w:r w:rsidRPr="006E10B3">
              <w:rPr>
                <w:bCs/>
                <w:i/>
                <w:sz w:val="24"/>
                <w:szCs w:val="24"/>
                <w:lang w:val="ru-RU"/>
              </w:rPr>
              <w:t xml:space="preserve"> </w:t>
            </w:r>
            <w:r w:rsidRPr="009B35D1">
              <w:rPr>
                <w:i/>
                <w:sz w:val="24"/>
                <w:szCs w:val="24"/>
              </w:rPr>
              <w:t xml:space="preserve">Функціональне </w:t>
            </w:r>
            <w:r w:rsidRPr="009B35D1">
              <w:rPr>
                <w:i/>
                <w:sz w:val="24"/>
                <w:szCs w:val="24"/>
                <w:lang w:val="ru-RU"/>
              </w:rPr>
              <w:t xml:space="preserve"> </w:t>
            </w:r>
          </w:p>
          <w:p w14:paraId="43659B12" w14:textId="77777777" w:rsidR="007A3856" w:rsidRPr="009B35D1" w:rsidRDefault="007A3856" w:rsidP="00C402AB">
            <w:pPr>
              <w:pStyle w:val="a5"/>
              <w:ind w:left="-120"/>
              <w:rPr>
                <w:b/>
                <w:i/>
                <w:sz w:val="24"/>
                <w:szCs w:val="24"/>
              </w:rPr>
            </w:pPr>
            <w:r w:rsidRPr="009B35D1">
              <w:rPr>
                <w:i/>
                <w:sz w:val="24"/>
                <w:szCs w:val="24"/>
                <w:lang w:val="ru-RU"/>
              </w:rPr>
              <w:t xml:space="preserve"> </w:t>
            </w:r>
            <w:r w:rsidRPr="009B35D1">
              <w:rPr>
                <w:i/>
                <w:sz w:val="24"/>
                <w:szCs w:val="24"/>
              </w:rPr>
              <w:t>призначення</w:t>
            </w:r>
            <w:r w:rsidRPr="009B35D1">
              <w:rPr>
                <w:i/>
                <w:sz w:val="24"/>
                <w:szCs w:val="24"/>
                <w:lang w:val="ru-RU"/>
              </w:rPr>
              <w:t xml:space="preserve"> </w:t>
            </w:r>
            <w:r w:rsidRPr="009B35D1">
              <w:rPr>
                <w:i/>
                <w:sz w:val="24"/>
                <w:szCs w:val="24"/>
              </w:rPr>
              <w:t xml:space="preserve">згідно з </w:t>
            </w:r>
          </w:p>
          <w:p w14:paraId="2BFAE113" w14:textId="77777777" w:rsidR="007A3856" w:rsidRPr="009B35D1" w:rsidRDefault="007A3856" w:rsidP="00C402AB">
            <w:pPr>
              <w:pStyle w:val="a5"/>
              <w:ind w:left="-120"/>
              <w:rPr>
                <w:b/>
                <w:i/>
                <w:color w:val="000000" w:themeColor="text1"/>
                <w:sz w:val="24"/>
                <w:szCs w:val="24"/>
              </w:rPr>
            </w:pPr>
            <w:r w:rsidRPr="009B35D1">
              <w:rPr>
                <w:i/>
                <w:sz w:val="24"/>
                <w:szCs w:val="24"/>
                <w:lang w:val="ru-RU"/>
              </w:rPr>
              <w:t xml:space="preserve"> </w:t>
            </w:r>
            <w:r w:rsidRPr="009B35D1">
              <w:rPr>
                <w:i/>
                <w:color w:val="000000" w:themeColor="text1"/>
                <w:sz w:val="24"/>
                <w:szCs w:val="24"/>
              </w:rPr>
              <w:t>містобудівною</w:t>
            </w:r>
          </w:p>
          <w:p w14:paraId="52996015" w14:textId="77777777" w:rsidR="007A3856" w:rsidRDefault="007A3856" w:rsidP="00C402AB">
            <w:pPr>
              <w:pStyle w:val="a5"/>
              <w:ind w:left="-120"/>
              <w:rPr>
                <w:bCs/>
                <w:i/>
                <w:sz w:val="24"/>
                <w:szCs w:val="24"/>
              </w:rPr>
            </w:pPr>
            <w:r w:rsidRPr="009B35D1">
              <w:rPr>
                <w:i/>
                <w:color w:val="000000" w:themeColor="text1"/>
                <w:sz w:val="24"/>
                <w:szCs w:val="24"/>
              </w:rPr>
              <w:t xml:space="preserve"> документацією</w:t>
            </w:r>
            <w:r w:rsidRPr="009B35D1">
              <w:rPr>
                <w:i/>
                <w:sz w:val="24"/>
                <w:szCs w:val="24"/>
              </w:rPr>
              <w:t>:</w:t>
            </w:r>
          </w:p>
        </w:tc>
        <w:tc>
          <w:tcPr>
            <w:tcW w:w="6803" w:type="dxa"/>
            <w:tcBorders>
              <w:top w:val="single" w:sz="4" w:space="0" w:color="auto"/>
              <w:left w:val="single" w:sz="4" w:space="0" w:color="auto"/>
              <w:bottom w:val="single" w:sz="4" w:space="0" w:color="auto"/>
              <w:right w:val="single" w:sz="4" w:space="0" w:color="auto"/>
            </w:tcBorders>
          </w:tcPr>
          <w:p w14:paraId="065934AE" w14:textId="77777777" w:rsidR="006D3509" w:rsidRDefault="007A3856" w:rsidP="0057046C">
            <w:pPr>
              <w:pStyle w:val="a5"/>
              <w:shd w:val="clear" w:color="auto" w:fill="auto"/>
              <w:spacing w:line="252" w:lineRule="auto"/>
              <w:jc w:val="both"/>
              <w:rPr>
                <w:i/>
                <w:sz w:val="24"/>
                <w:szCs w:val="24"/>
              </w:rPr>
            </w:pPr>
            <w:r w:rsidRPr="0057046C">
              <w:rPr>
                <w:i/>
                <w:sz w:val="24"/>
                <w:szCs w:val="24"/>
              </w:rPr>
              <w:t>Відповідно до ДПТ та інформації, наявної в базі даних Міської інформаційно-аналітичної системи забезпечення містобудівної діяльності «</w:t>
            </w:r>
            <w:r w:rsidRPr="0057046C">
              <w:rPr>
                <w:i/>
                <w:color w:val="000000" w:themeColor="text1"/>
                <w:sz w:val="24"/>
                <w:szCs w:val="24"/>
              </w:rPr>
              <w:t xml:space="preserve">Містобудівний кадастр м. Києва», земельна ділянка за функціональним призначенням належить </w:t>
            </w:r>
            <w:r w:rsidR="0057046C" w:rsidRPr="0057046C">
              <w:rPr>
                <w:i/>
                <w:sz w:val="24"/>
                <w:szCs w:val="24"/>
              </w:rPr>
              <w:t>до території комунально</w:t>
            </w:r>
            <w:r w:rsidR="0057046C">
              <w:rPr>
                <w:i/>
                <w:sz w:val="24"/>
                <w:szCs w:val="24"/>
              </w:rPr>
              <w:t>-</w:t>
            </w:r>
            <w:r w:rsidR="0057046C" w:rsidRPr="0057046C">
              <w:rPr>
                <w:i/>
                <w:sz w:val="24"/>
                <w:szCs w:val="24"/>
              </w:rPr>
              <w:t>складської</w:t>
            </w:r>
            <w:r w:rsidR="006D3509">
              <w:rPr>
                <w:i/>
                <w:sz w:val="24"/>
                <w:szCs w:val="24"/>
              </w:rPr>
              <w:t>.</w:t>
            </w:r>
          </w:p>
          <w:p w14:paraId="6107D8B9" w14:textId="2D0AE779" w:rsidR="007A3856" w:rsidRPr="0057046C" w:rsidRDefault="006D3509" w:rsidP="0057046C">
            <w:pPr>
              <w:pStyle w:val="a5"/>
              <w:shd w:val="clear" w:color="auto" w:fill="auto"/>
              <w:spacing w:line="252" w:lineRule="auto"/>
              <w:jc w:val="both"/>
              <w:rPr>
                <w:bCs/>
                <w:i/>
                <w:sz w:val="24"/>
                <w:szCs w:val="24"/>
              </w:rPr>
            </w:pPr>
            <w:r>
              <w:rPr>
                <w:i/>
                <w:sz w:val="24"/>
                <w:szCs w:val="24"/>
              </w:rPr>
              <w:t xml:space="preserve">Відповідно до </w:t>
            </w:r>
            <w:proofErr w:type="spellStart"/>
            <w:r>
              <w:rPr>
                <w:i/>
                <w:sz w:val="24"/>
                <w:szCs w:val="24"/>
              </w:rPr>
              <w:t>проєктного</w:t>
            </w:r>
            <w:proofErr w:type="spellEnd"/>
            <w:r>
              <w:rPr>
                <w:i/>
                <w:sz w:val="24"/>
                <w:szCs w:val="24"/>
              </w:rPr>
              <w:t xml:space="preserve"> плану земельна ділянка належить до території інженерного обладнання</w:t>
            </w:r>
            <w:r w:rsidR="0057046C" w:rsidRPr="0057046C">
              <w:rPr>
                <w:i/>
                <w:color w:val="000000" w:themeColor="text1"/>
                <w:sz w:val="24"/>
                <w:szCs w:val="24"/>
              </w:rPr>
              <w:t xml:space="preserve"> </w:t>
            </w:r>
            <w:r w:rsidR="007A3856" w:rsidRPr="0057046C">
              <w:rPr>
                <w:i/>
                <w:color w:val="000000" w:themeColor="text1"/>
                <w:sz w:val="24"/>
                <w:szCs w:val="24"/>
              </w:rPr>
              <w:t xml:space="preserve">(лист Департаменту містобудування та архітектури виконавчого органу Київської міської ради (Київської </w:t>
            </w:r>
            <w:r w:rsidR="007A3856" w:rsidRPr="0057046C">
              <w:rPr>
                <w:i/>
                <w:sz w:val="24"/>
                <w:szCs w:val="24"/>
              </w:rPr>
              <w:t>міської державної адміністрації) від 0</w:t>
            </w:r>
            <w:r w:rsidR="0057046C">
              <w:rPr>
                <w:i/>
                <w:sz w:val="24"/>
                <w:szCs w:val="24"/>
              </w:rPr>
              <w:t>3</w:t>
            </w:r>
            <w:r w:rsidR="007A3856" w:rsidRPr="0057046C">
              <w:rPr>
                <w:i/>
                <w:sz w:val="24"/>
                <w:szCs w:val="24"/>
              </w:rPr>
              <w:t>.0</w:t>
            </w:r>
            <w:r w:rsidR="0057046C">
              <w:rPr>
                <w:i/>
                <w:sz w:val="24"/>
                <w:szCs w:val="24"/>
              </w:rPr>
              <w:t>8</w:t>
            </w:r>
            <w:r w:rsidR="007A3856" w:rsidRPr="0057046C">
              <w:rPr>
                <w:i/>
                <w:sz w:val="24"/>
                <w:szCs w:val="24"/>
              </w:rPr>
              <w:t>.2026 №</w:t>
            </w:r>
            <w:r w:rsidR="0057046C">
              <w:rPr>
                <w:i/>
                <w:sz w:val="24"/>
                <w:szCs w:val="24"/>
              </w:rPr>
              <w:t> </w:t>
            </w:r>
            <w:r w:rsidR="007A3856" w:rsidRPr="0057046C">
              <w:rPr>
                <w:i/>
                <w:sz w:val="24"/>
                <w:szCs w:val="24"/>
              </w:rPr>
              <w:t>055-</w:t>
            </w:r>
            <w:r w:rsidR="0057046C">
              <w:rPr>
                <w:i/>
                <w:sz w:val="24"/>
                <w:szCs w:val="24"/>
              </w:rPr>
              <w:t>12339</w:t>
            </w:r>
            <w:r w:rsidR="007A3856" w:rsidRPr="0057046C">
              <w:rPr>
                <w:i/>
                <w:sz w:val="24"/>
                <w:szCs w:val="24"/>
              </w:rPr>
              <w:t xml:space="preserve"> ).</w:t>
            </w:r>
          </w:p>
        </w:tc>
      </w:tr>
      <w:tr w:rsidR="007A3856" w:rsidRPr="006D3509" w14:paraId="191F5076" w14:textId="77777777" w:rsidTr="00C402AB">
        <w:trPr>
          <w:cantSplit/>
          <w:trHeight w:val="744"/>
        </w:trPr>
        <w:tc>
          <w:tcPr>
            <w:tcW w:w="2634" w:type="dxa"/>
            <w:tcBorders>
              <w:top w:val="single" w:sz="4" w:space="0" w:color="auto"/>
              <w:left w:val="single" w:sz="4" w:space="0" w:color="auto"/>
              <w:bottom w:val="single" w:sz="4" w:space="0" w:color="auto"/>
              <w:right w:val="single" w:sz="4" w:space="0" w:color="auto"/>
            </w:tcBorders>
            <w:hideMark/>
          </w:tcPr>
          <w:p w14:paraId="22C55FEF" w14:textId="77777777" w:rsidR="007A3856" w:rsidRDefault="007A3856" w:rsidP="00C402AB">
            <w:pPr>
              <w:pStyle w:val="a5"/>
              <w:shd w:val="clear" w:color="auto" w:fill="auto"/>
              <w:ind w:left="-120"/>
              <w:rPr>
                <w:bCs/>
                <w:i/>
                <w:sz w:val="24"/>
                <w:szCs w:val="24"/>
              </w:rPr>
            </w:pPr>
            <w:r w:rsidRPr="00B9251E">
              <w:rPr>
                <w:bCs/>
                <w:i/>
                <w:sz w:val="24"/>
                <w:szCs w:val="24"/>
              </w:rPr>
              <w:t xml:space="preserve"> </w:t>
            </w:r>
            <w:r>
              <w:rPr>
                <w:bCs/>
                <w:i/>
                <w:sz w:val="24"/>
                <w:szCs w:val="24"/>
              </w:rPr>
              <w:t>Правовий режим:</w:t>
            </w:r>
          </w:p>
        </w:tc>
        <w:tc>
          <w:tcPr>
            <w:tcW w:w="6803" w:type="dxa"/>
            <w:tcBorders>
              <w:top w:val="single" w:sz="4" w:space="0" w:color="auto"/>
              <w:left w:val="single" w:sz="4" w:space="0" w:color="auto"/>
              <w:bottom w:val="single" w:sz="4" w:space="0" w:color="auto"/>
              <w:right w:val="single" w:sz="4" w:space="0" w:color="auto"/>
            </w:tcBorders>
          </w:tcPr>
          <w:p w14:paraId="08FE26B3" w14:textId="77777777" w:rsidR="007A3856" w:rsidRPr="00CC32C7" w:rsidRDefault="007A3856" w:rsidP="00C402AB">
            <w:pPr>
              <w:pStyle w:val="a5"/>
              <w:shd w:val="clear" w:color="auto" w:fill="auto"/>
              <w:spacing w:line="240" w:lineRule="auto"/>
              <w:jc w:val="both"/>
              <w:rPr>
                <w:bCs/>
                <w:i/>
                <w:sz w:val="24"/>
                <w:szCs w:val="24"/>
              </w:rPr>
            </w:pPr>
            <w:r w:rsidRPr="00CC32C7">
              <w:rPr>
                <w:bCs/>
                <w:i/>
                <w:sz w:val="24"/>
                <w:szCs w:val="24"/>
              </w:rPr>
              <w:t>Земельна ділянка належить до земель комунальної власності територіальної громади міста Києва.</w:t>
            </w:r>
          </w:p>
        </w:tc>
      </w:tr>
      <w:tr w:rsidR="007A3856" w:rsidRPr="006D3509" w14:paraId="409AC53D" w14:textId="77777777" w:rsidTr="00C402AB">
        <w:trPr>
          <w:cantSplit/>
          <w:trHeight w:val="339"/>
        </w:trPr>
        <w:tc>
          <w:tcPr>
            <w:tcW w:w="2634" w:type="dxa"/>
            <w:tcBorders>
              <w:top w:val="single" w:sz="4" w:space="0" w:color="auto"/>
              <w:left w:val="single" w:sz="4" w:space="0" w:color="auto"/>
              <w:bottom w:val="single" w:sz="4" w:space="0" w:color="auto"/>
              <w:right w:val="single" w:sz="4" w:space="0" w:color="auto"/>
            </w:tcBorders>
            <w:hideMark/>
          </w:tcPr>
          <w:p w14:paraId="615E7184" w14:textId="77777777" w:rsidR="007A3856" w:rsidRDefault="007A3856" w:rsidP="00C402AB">
            <w:pPr>
              <w:pStyle w:val="a5"/>
              <w:ind w:left="-120"/>
              <w:rPr>
                <w:bCs/>
                <w:i/>
                <w:sz w:val="24"/>
                <w:szCs w:val="24"/>
              </w:rPr>
            </w:pPr>
            <w:r w:rsidRPr="00B9251E">
              <w:rPr>
                <w:bCs/>
                <w:i/>
                <w:sz w:val="24"/>
                <w:szCs w:val="24"/>
                <w:lang w:val="ru-RU"/>
              </w:rPr>
              <w:lastRenderedPageBreak/>
              <w:t xml:space="preserve"> </w:t>
            </w:r>
            <w:r>
              <w:rPr>
                <w:bCs/>
                <w:i/>
                <w:sz w:val="24"/>
                <w:szCs w:val="24"/>
              </w:rPr>
              <w:t xml:space="preserve">Розташування в зеленій </w:t>
            </w:r>
          </w:p>
          <w:p w14:paraId="7F35CD0F" w14:textId="77777777" w:rsidR="007A3856" w:rsidRDefault="007A3856" w:rsidP="00C402AB">
            <w:pPr>
              <w:pStyle w:val="a5"/>
              <w:ind w:left="-120"/>
              <w:rPr>
                <w:bCs/>
                <w:i/>
                <w:sz w:val="24"/>
                <w:szCs w:val="24"/>
              </w:rPr>
            </w:pPr>
            <w:r>
              <w:rPr>
                <w:bCs/>
                <w:i/>
                <w:sz w:val="24"/>
                <w:szCs w:val="24"/>
                <w:lang w:val="en-US"/>
              </w:rPr>
              <w:t xml:space="preserve"> </w:t>
            </w:r>
            <w:r>
              <w:rPr>
                <w:bCs/>
                <w:i/>
                <w:sz w:val="24"/>
                <w:szCs w:val="24"/>
              </w:rPr>
              <w:t>зоні:</w:t>
            </w:r>
          </w:p>
        </w:tc>
        <w:tc>
          <w:tcPr>
            <w:tcW w:w="6803" w:type="dxa"/>
            <w:tcBorders>
              <w:top w:val="single" w:sz="4" w:space="0" w:color="auto"/>
              <w:left w:val="single" w:sz="4" w:space="0" w:color="auto"/>
              <w:bottom w:val="single" w:sz="4" w:space="0" w:color="auto"/>
              <w:right w:val="single" w:sz="4" w:space="0" w:color="auto"/>
            </w:tcBorders>
          </w:tcPr>
          <w:p w14:paraId="4E08BF2B" w14:textId="77777777" w:rsidR="007A3856" w:rsidRPr="00CC32C7" w:rsidRDefault="007A3856" w:rsidP="00C402AB">
            <w:pPr>
              <w:pStyle w:val="a5"/>
              <w:spacing w:line="240" w:lineRule="auto"/>
              <w:jc w:val="both"/>
              <w:rPr>
                <w:bCs/>
                <w:i/>
                <w:sz w:val="24"/>
                <w:szCs w:val="24"/>
              </w:rPr>
            </w:pPr>
            <w:r w:rsidRPr="00CC32C7">
              <w:rPr>
                <w:bCs/>
                <w:i/>
                <w:sz w:val="24"/>
                <w:szCs w:val="24"/>
              </w:rPr>
              <w:t>Земельна ділянка не входить до зеленої зони.</w:t>
            </w:r>
          </w:p>
        </w:tc>
      </w:tr>
      <w:tr w:rsidR="006D3509" w:rsidRPr="006D3509" w14:paraId="22BAE4A9" w14:textId="77777777" w:rsidTr="00C402AB">
        <w:trPr>
          <w:cantSplit/>
          <w:trHeight w:val="339"/>
        </w:trPr>
        <w:tc>
          <w:tcPr>
            <w:tcW w:w="2634" w:type="dxa"/>
            <w:tcBorders>
              <w:top w:val="single" w:sz="4" w:space="0" w:color="auto"/>
              <w:left w:val="single" w:sz="4" w:space="0" w:color="auto"/>
              <w:bottom w:val="single" w:sz="4" w:space="0" w:color="auto"/>
              <w:right w:val="single" w:sz="4" w:space="0" w:color="auto"/>
            </w:tcBorders>
          </w:tcPr>
          <w:p w14:paraId="797F39C5" w14:textId="0352B6C6" w:rsidR="006D3509" w:rsidRPr="00B9251E" w:rsidRDefault="006D3509" w:rsidP="00C402AB">
            <w:pPr>
              <w:pStyle w:val="a5"/>
              <w:ind w:left="-120"/>
              <w:rPr>
                <w:bCs/>
                <w:i/>
                <w:sz w:val="24"/>
                <w:szCs w:val="24"/>
                <w:lang w:val="ru-RU"/>
              </w:rPr>
            </w:pPr>
            <w:r>
              <w:rPr>
                <w:bCs/>
                <w:i/>
                <w:sz w:val="24"/>
                <w:szCs w:val="24"/>
              </w:rPr>
              <w:t xml:space="preserve"> Інші особливості:</w:t>
            </w:r>
          </w:p>
        </w:tc>
        <w:tc>
          <w:tcPr>
            <w:tcW w:w="6803" w:type="dxa"/>
            <w:tcBorders>
              <w:top w:val="single" w:sz="4" w:space="0" w:color="auto"/>
              <w:left w:val="single" w:sz="4" w:space="0" w:color="auto"/>
              <w:bottom w:val="single" w:sz="4" w:space="0" w:color="auto"/>
              <w:right w:val="single" w:sz="4" w:space="0" w:color="auto"/>
            </w:tcBorders>
          </w:tcPr>
          <w:p w14:paraId="51701AC6" w14:textId="77777777" w:rsidR="006D3509" w:rsidRPr="00796255" w:rsidRDefault="006D3509" w:rsidP="006D3509">
            <w:pPr>
              <w:spacing w:line="252" w:lineRule="auto"/>
              <w:ind w:firstLine="9"/>
              <w:jc w:val="both"/>
              <w:rPr>
                <w:rFonts w:ascii="Times New Roman" w:hAnsi="Times New Roman" w:cs="Times New Roman"/>
                <w:i/>
              </w:rPr>
            </w:pPr>
            <w:r w:rsidRPr="007D51CF">
              <w:rPr>
                <w:rFonts w:ascii="Times New Roman" w:hAnsi="Times New Roman" w:cs="Times New Roman"/>
                <w:i/>
              </w:rPr>
              <w:t xml:space="preserve">Земельна ділянка потрапляє до меж території, на яку визначені такі планувальні обмеження: </w:t>
            </w:r>
            <w:r w:rsidRPr="00796255">
              <w:rPr>
                <w:rFonts w:ascii="Times New Roman" w:hAnsi="Times New Roman" w:cs="Times New Roman"/>
                <w:i/>
              </w:rPr>
              <w:t>санітарно-захисна зона промислових підприємств</w:t>
            </w:r>
            <w:r w:rsidRPr="004815F6">
              <w:rPr>
                <w:rFonts w:ascii="Times New Roman" w:hAnsi="Times New Roman" w:cs="Times New Roman"/>
                <w:i/>
              </w:rPr>
              <w:t xml:space="preserve"> </w:t>
            </w:r>
            <w:r w:rsidRPr="007D51CF">
              <w:rPr>
                <w:rFonts w:ascii="Times New Roman" w:hAnsi="Times New Roman" w:cs="Times New Roman"/>
                <w:i/>
              </w:rPr>
              <w:t xml:space="preserve">(лист Департаменту містобудування та архітектури виконавчого органу Київської міської ради (Київської міської державної адміністрації) </w:t>
            </w:r>
            <w:r w:rsidRPr="004815F6">
              <w:rPr>
                <w:rFonts w:ascii="Times New Roman" w:hAnsi="Times New Roman" w:cs="Times New Roman"/>
                <w:i/>
              </w:rPr>
              <w:t>від</w:t>
            </w:r>
            <w:r>
              <w:rPr>
                <w:rFonts w:ascii="Times New Roman" w:hAnsi="Times New Roman" w:cs="Times New Roman"/>
                <w:i/>
              </w:rPr>
              <w:t> </w:t>
            </w:r>
            <w:r w:rsidRPr="00796255">
              <w:rPr>
                <w:rFonts w:ascii="Times New Roman" w:hAnsi="Times New Roman" w:cs="Times New Roman"/>
                <w:i/>
              </w:rPr>
              <w:t>03.08.2026 № 055-12339</w:t>
            </w:r>
            <w:r w:rsidRPr="00796255">
              <w:rPr>
                <w:rFonts w:ascii="Times New Roman" w:hAnsi="Times New Roman" w:cs="Times New Roman"/>
                <w:i/>
                <w:color w:val="000000" w:themeColor="text1"/>
                <w:shd w:val="clear" w:color="auto" w:fill="FFFFFF"/>
              </w:rPr>
              <w:t>)</w:t>
            </w:r>
            <w:r w:rsidRPr="00796255">
              <w:rPr>
                <w:rFonts w:ascii="Times New Roman" w:hAnsi="Times New Roman" w:cs="Times New Roman"/>
                <w:i/>
              </w:rPr>
              <w:t>.</w:t>
            </w:r>
          </w:p>
          <w:p w14:paraId="54C00CBF" w14:textId="77777777" w:rsidR="006D3509" w:rsidRPr="00CC32C7" w:rsidRDefault="006D3509" w:rsidP="006D3509">
            <w:pPr>
              <w:pStyle w:val="a5"/>
              <w:spacing w:line="252" w:lineRule="auto"/>
              <w:ind w:firstLine="91"/>
              <w:jc w:val="both"/>
              <w:rPr>
                <w:i/>
                <w:color w:val="000000" w:themeColor="text1"/>
                <w:sz w:val="24"/>
                <w:szCs w:val="24"/>
              </w:rPr>
            </w:pPr>
            <w:r w:rsidRPr="00796255">
              <w:rPr>
                <w:i/>
                <w:color w:val="000000" w:themeColor="text1"/>
                <w:sz w:val="24"/>
                <w:szCs w:val="24"/>
              </w:rPr>
              <w:t>Земельна ділянка з кадастровим</w:t>
            </w:r>
            <w:r w:rsidRPr="00CC32C7">
              <w:rPr>
                <w:i/>
                <w:color w:val="000000" w:themeColor="text1"/>
                <w:sz w:val="24"/>
                <w:szCs w:val="24"/>
              </w:rPr>
              <w:t xml:space="preserve"> номером </w:t>
            </w:r>
            <w:r w:rsidRPr="00CC32C7">
              <w:rPr>
                <w:i/>
                <w:iCs/>
                <w:color w:val="000000" w:themeColor="text1"/>
                <w:sz w:val="24"/>
                <w:szCs w:val="24"/>
              </w:rPr>
              <w:t>8000000000:</w:t>
            </w:r>
            <w:r w:rsidRPr="0057046C">
              <w:rPr>
                <w:bCs/>
                <w:i/>
                <w:sz w:val="24"/>
                <w:szCs w:val="24"/>
              </w:rPr>
              <w:t>63:127:0060</w:t>
            </w:r>
            <w:r w:rsidRPr="00CC32C7">
              <w:rPr>
                <w:sz w:val="24"/>
                <w:szCs w:val="24"/>
              </w:rPr>
              <w:t xml:space="preserve"> </w:t>
            </w:r>
            <w:r w:rsidRPr="00CC32C7">
              <w:rPr>
                <w:i/>
                <w:color w:val="000000" w:themeColor="text1"/>
                <w:sz w:val="24"/>
                <w:szCs w:val="24"/>
              </w:rPr>
              <w:t xml:space="preserve">сформована </w:t>
            </w:r>
            <w:r w:rsidRPr="0083496E">
              <w:rPr>
                <w:i/>
                <w:color w:val="000000" w:themeColor="text1"/>
                <w:sz w:val="24"/>
                <w:szCs w:val="24"/>
              </w:rPr>
              <w:t>на</w:t>
            </w:r>
            <w:r w:rsidRPr="00CC32C7">
              <w:rPr>
                <w:i/>
                <w:color w:val="000000" w:themeColor="text1"/>
                <w:sz w:val="24"/>
                <w:szCs w:val="24"/>
              </w:rPr>
              <w:t xml:space="preserve"> виконання Міської цільової програми використання та охорони земель міста Києва на 2022-2025 роки, затвердженої рішенням Київської міської ради </w:t>
            </w:r>
            <w:r w:rsidRPr="00CC32C7">
              <w:rPr>
                <w:i/>
                <w:snapToGrid w:val="0"/>
                <w:color w:val="000000" w:themeColor="text1"/>
                <w:sz w:val="24"/>
                <w:szCs w:val="24"/>
              </w:rPr>
              <w:t xml:space="preserve">від 07.10.2021 № </w:t>
            </w:r>
            <w:r w:rsidRPr="00CC32C7">
              <w:rPr>
                <w:i/>
                <w:color w:val="000000" w:themeColor="text1"/>
                <w:sz w:val="24"/>
                <w:szCs w:val="24"/>
                <w:shd w:val="clear" w:color="auto" w:fill="FFFFFF"/>
              </w:rPr>
              <w:t xml:space="preserve">2727/2768, </w:t>
            </w:r>
            <w:r w:rsidRPr="00CC32C7">
              <w:rPr>
                <w:i/>
                <w:color w:val="000000" w:themeColor="text1"/>
                <w:sz w:val="24"/>
                <w:szCs w:val="24"/>
              </w:rPr>
              <w:t xml:space="preserve">та зареєстрована у Державному земельному кадастрі на підставі технічної документації із землеустрою щодо інвентаризації                           земель на території кадастрового кварталу </w:t>
            </w:r>
            <w:r w:rsidRPr="00CC32C7">
              <w:rPr>
                <w:bCs/>
                <w:i/>
                <w:sz w:val="24"/>
                <w:szCs w:val="24"/>
              </w:rPr>
              <w:t>6</w:t>
            </w:r>
            <w:r>
              <w:rPr>
                <w:bCs/>
                <w:i/>
                <w:sz w:val="24"/>
                <w:szCs w:val="24"/>
              </w:rPr>
              <w:t>3</w:t>
            </w:r>
            <w:r w:rsidRPr="00CC32C7">
              <w:rPr>
                <w:bCs/>
                <w:i/>
                <w:sz w:val="24"/>
                <w:szCs w:val="24"/>
              </w:rPr>
              <w:t>:</w:t>
            </w:r>
            <w:r>
              <w:rPr>
                <w:bCs/>
                <w:i/>
                <w:sz w:val="24"/>
                <w:szCs w:val="24"/>
              </w:rPr>
              <w:t>127</w:t>
            </w:r>
            <w:r w:rsidRPr="00CC32C7">
              <w:rPr>
                <w:i/>
                <w:color w:val="000000" w:themeColor="text1"/>
                <w:sz w:val="24"/>
                <w:szCs w:val="24"/>
              </w:rPr>
              <w:t xml:space="preserve">, затвердженої рішенням Київської міської ради від </w:t>
            </w:r>
            <w:r>
              <w:rPr>
                <w:i/>
                <w:snapToGrid w:val="0"/>
                <w:color w:val="000000" w:themeColor="text1"/>
                <w:sz w:val="24"/>
                <w:szCs w:val="24"/>
              </w:rPr>
              <w:t>02</w:t>
            </w:r>
            <w:r w:rsidRPr="00CC32C7">
              <w:rPr>
                <w:i/>
                <w:snapToGrid w:val="0"/>
                <w:color w:val="000000" w:themeColor="text1"/>
                <w:sz w:val="24"/>
                <w:szCs w:val="24"/>
              </w:rPr>
              <w:t>.</w:t>
            </w:r>
            <w:r>
              <w:rPr>
                <w:i/>
                <w:snapToGrid w:val="0"/>
                <w:color w:val="000000" w:themeColor="text1"/>
                <w:sz w:val="24"/>
                <w:szCs w:val="24"/>
              </w:rPr>
              <w:t>11</w:t>
            </w:r>
            <w:r w:rsidRPr="00CC32C7">
              <w:rPr>
                <w:i/>
                <w:snapToGrid w:val="0"/>
                <w:color w:val="000000" w:themeColor="text1"/>
                <w:sz w:val="24"/>
                <w:szCs w:val="24"/>
              </w:rPr>
              <w:t>.202</w:t>
            </w:r>
            <w:r>
              <w:rPr>
                <w:i/>
                <w:snapToGrid w:val="0"/>
                <w:color w:val="000000" w:themeColor="text1"/>
                <w:sz w:val="24"/>
                <w:szCs w:val="24"/>
              </w:rPr>
              <w:t>3</w:t>
            </w:r>
            <w:r w:rsidRPr="00CC32C7">
              <w:rPr>
                <w:i/>
                <w:snapToGrid w:val="0"/>
                <w:color w:val="000000" w:themeColor="text1"/>
                <w:sz w:val="24"/>
                <w:szCs w:val="24"/>
              </w:rPr>
              <w:t xml:space="preserve">            № </w:t>
            </w:r>
            <w:r>
              <w:rPr>
                <w:i/>
                <w:sz w:val="24"/>
                <w:szCs w:val="24"/>
              </w:rPr>
              <w:t>7212</w:t>
            </w:r>
            <w:r w:rsidRPr="00CC32C7">
              <w:rPr>
                <w:i/>
                <w:sz w:val="24"/>
                <w:szCs w:val="24"/>
              </w:rPr>
              <w:t>/</w:t>
            </w:r>
            <w:r>
              <w:rPr>
                <w:i/>
                <w:sz w:val="24"/>
                <w:szCs w:val="24"/>
              </w:rPr>
              <w:t>7253</w:t>
            </w:r>
            <w:r w:rsidRPr="00CC32C7">
              <w:rPr>
                <w:i/>
                <w:color w:val="000000" w:themeColor="text1"/>
                <w:sz w:val="24"/>
                <w:szCs w:val="24"/>
              </w:rPr>
              <w:t>.</w:t>
            </w:r>
          </w:p>
          <w:p w14:paraId="66B5EE06" w14:textId="77777777" w:rsidR="006D3509" w:rsidRPr="00CC32C7" w:rsidRDefault="006D3509" w:rsidP="006D3509">
            <w:pPr>
              <w:pStyle w:val="a5"/>
              <w:spacing w:line="252" w:lineRule="auto"/>
              <w:ind w:firstLine="91"/>
              <w:jc w:val="both"/>
              <w:rPr>
                <w:b/>
                <w:bCs/>
                <w:i/>
                <w:sz w:val="24"/>
                <w:szCs w:val="24"/>
              </w:rPr>
            </w:pPr>
            <w:r w:rsidRPr="00CC32C7">
              <w:rPr>
                <w:i/>
                <w:sz w:val="24"/>
                <w:szCs w:val="24"/>
              </w:rPr>
              <w:t xml:space="preserve">Інформація стосовно об’єкта нерухомого майна, розташованого на земельній ділянці з кадастровим номером </w:t>
            </w:r>
            <w:r w:rsidRPr="00CC32C7">
              <w:rPr>
                <w:i/>
                <w:iCs/>
                <w:color w:val="000000" w:themeColor="text1"/>
                <w:sz w:val="24"/>
                <w:szCs w:val="24"/>
              </w:rPr>
              <w:t>8000000000:</w:t>
            </w:r>
            <w:r w:rsidRPr="0057046C">
              <w:rPr>
                <w:bCs/>
                <w:i/>
                <w:sz w:val="24"/>
                <w:szCs w:val="24"/>
              </w:rPr>
              <w:t>63:127:0060</w:t>
            </w:r>
            <w:r w:rsidRPr="00CC32C7">
              <w:rPr>
                <w:i/>
                <w:color w:val="000000" w:themeColor="text1"/>
                <w:sz w:val="24"/>
                <w:szCs w:val="24"/>
              </w:rPr>
              <w:t xml:space="preserve">, </w:t>
            </w:r>
            <w:r w:rsidRPr="00CC32C7">
              <w:rPr>
                <w:i/>
                <w:sz w:val="24"/>
                <w:szCs w:val="24"/>
              </w:rPr>
              <w:t>надана листами:</w:t>
            </w:r>
          </w:p>
          <w:p w14:paraId="6C7958EF" w14:textId="77777777" w:rsidR="006D3509" w:rsidRPr="00CC32C7" w:rsidRDefault="006D3509" w:rsidP="006D3509">
            <w:pPr>
              <w:pStyle w:val="a5"/>
              <w:shd w:val="clear" w:color="auto" w:fill="auto"/>
              <w:spacing w:line="252" w:lineRule="auto"/>
              <w:ind w:firstLine="91"/>
              <w:jc w:val="both"/>
              <w:rPr>
                <w:i/>
                <w:sz w:val="24"/>
                <w:szCs w:val="24"/>
              </w:rPr>
            </w:pPr>
            <w:r w:rsidRPr="00CC32C7">
              <w:rPr>
                <w:i/>
                <w:sz w:val="24"/>
                <w:szCs w:val="24"/>
              </w:rPr>
              <w:t xml:space="preserve">- Комунального підприємства Київської міської ради «Київське міське бюро технічної інвентаризації» від </w:t>
            </w:r>
            <w:r>
              <w:rPr>
                <w:i/>
                <w:sz w:val="24"/>
                <w:szCs w:val="24"/>
              </w:rPr>
              <w:t>21</w:t>
            </w:r>
            <w:r w:rsidRPr="00CC32C7">
              <w:rPr>
                <w:i/>
                <w:sz w:val="24"/>
                <w:szCs w:val="24"/>
              </w:rPr>
              <w:t>.07.2026 № 062/14-</w:t>
            </w:r>
            <w:r>
              <w:rPr>
                <w:i/>
                <w:sz w:val="24"/>
                <w:szCs w:val="24"/>
              </w:rPr>
              <w:t>15244</w:t>
            </w:r>
            <w:r w:rsidRPr="00CC32C7">
              <w:rPr>
                <w:i/>
                <w:sz w:val="24"/>
                <w:szCs w:val="24"/>
              </w:rPr>
              <w:t>;</w:t>
            </w:r>
          </w:p>
          <w:p w14:paraId="0655B33A" w14:textId="77777777" w:rsidR="006D3509" w:rsidRPr="006A60F9" w:rsidRDefault="006D3509" w:rsidP="006D3509">
            <w:pPr>
              <w:pStyle w:val="a5"/>
              <w:shd w:val="clear" w:color="auto" w:fill="auto"/>
              <w:spacing w:line="252" w:lineRule="auto"/>
              <w:ind w:firstLine="91"/>
              <w:jc w:val="both"/>
              <w:rPr>
                <w:i/>
                <w:sz w:val="24"/>
                <w:szCs w:val="24"/>
              </w:rPr>
            </w:pPr>
            <w:r w:rsidRPr="00CC32C7">
              <w:rPr>
                <w:i/>
                <w:sz w:val="24"/>
                <w:szCs w:val="24"/>
              </w:rPr>
              <w:t xml:space="preserve">- Департаменту комунальної власності м. Києва виконавчого органу Київської міської ради (Київської міської державної адміністрації) від </w:t>
            </w:r>
            <w:r>
              <w:rPr>
                <w:i/>
                <w:sz w:val="24"/>
                <w:szCs w:val="24"/>
              </w:rPr>
              <w:t>21</w:t>
            </w:r>
            <w:r w:rsidRPr="00CC32C7">
              <w:rPr>
                <w:i/>
                <w:sz w:val="24"/>
                <w:szCs w:val="24"/>
              </w:rPr>
              <w:t>.07.2026 № 062/06-13-5031,</w:t>
            </w:r>
            <w:r>
              <w:rPr>
                <w:i/>
                <w:sz w:val="24"/>
                <w:szCs w:val="24"/>
              </w:rPr>
              <w:t xml:space="preserve"> </w:t>
            </w:r>
            <w:r w:rsidRPr="00CC32C7">
              <w:rPr>
                <w:i/>
                <w:color w:val="000000" w:themeColor="text1"/>
                <w:sz w:val="24"/>
                <w:szCs w:val="24"/>
              </w:rPr>
              <w:t xml:space="preserve">який проінформував, </w:t>
            </w:r>
            <w:r w:rsidRPr="00CC32C7">
              <w:rPr>
                <w:i/>
                <w:sz w:val="24"/>
                <w:szCs w:val="24"/>
              </w:rPr>
              <w:t>що в Модулі «Облік та відображення об’єктів нерухомого майна територіальної громади міста Києва» (ІАС «Майно») за ознакою «</w:t>
            </w:r>
            <w:r w:rsidRPr="0057046C">
              <w:rPr>
                <w:i/>
                <w:sz w:val="24"/>
                <w:szCs w:val="24"/>
              </w:rPr>
              <w:t>СОБОРНОСТІ ПРОСПЕКТ (ВОЗЗ'ЄДНАННЯ ПРОСП.), 19</w:t>
            </w:r>
            <w:r w:rsidRPr="00CC32C7">
              <w:rPr>
                <w:i/>
                <w:sz w:val="24"/>
                <w:szCs w:val="24"/>
              </w:rPr>
              <w:t>» виявлено актуалізовані дані на об’єкти комунальної власності:</w:t>
            </w:r>
            <w:r w:rsidRPr="0083496E">
              <w:rPr>
                <w:i/>
                <w:sz w:val="24"/>
                <w:szCs w:val="24"/>
              </w:rPr>
              <w:t xml:space="preserve"> </w:t>
            </w:r>
            <w:r w:rsidRPr="00CC32C7">
              <w:rPr>
                <w:i/>
                <w:sz w:val="24"/>
                <w:szCs w:val="24"/>
              </w:rPr>
              <w:t>будівля павільйону П</w:t>
            </w:r>
            <w:r>
              <w:rPr>
                <w:i/>
                <w:sz w:val="24"/>
                <w:szCs w:val="24"/>
              </w:rPr>
              <w:t>621</w:t>
            </w:r>
            <w:r w:rsidRPr="00CC32C7">
              <w:rPr>
                <w:i/>
                <w:sz w:val="24"/>
                <w:szCs w:val="24"/>
              </w:rPr>
              <w:t xml:space="preserve">, балансоутримувач </w:t>
            </w:r>
            <w:r w:rsidRPr="006A60F9">
              <w:rPr>
                <w:i/>
                <w:sz w:val="24"/>
                <w:szCs w:val="24"/>
              </w:rPr>
              <w:t>-</w:t>
            </w:r>
            <w:r w:rsidRPr="0083496E">
              <w:rPr>
                <w:i/>
                <w:sz w:val="24"/>
                <w:szCs w:val="24"/>
              </w:rPr>
              <w:t xml:space="preserve"> </w:t>
            </w:r>
            <w:r w:rsidRPr="006A60F9">
              <w:rPr>
                <w:i/>
                <w:sz w:val="24"/>
                <w:szCs w:val="24"/>
              </w:rPr>
              <w:t>КОМУНАЛЬНЕ ПІДПРИЄМСТВО ВИКОНАВЧОГО ОРГАНУ КИЇВРАДИ (КИЇВСЬКОЇ МІСЬКОЇ ДЕРЖАВНОЇ АДМІНІСТРАЦІЇ) КИЇВТЕПЛОЕНЕРГО;</w:t>
            </w:r>
          </w:p>
          <w:p w14:paraId="20C968DA" w14:textId="77777777" w:rsidR="006D3509" w:rsidRPr="006A60F9" w:rsidRDefault="006D3509" w:rsidP="006D3509">
            <w:pPr>
              <w:spacing w:line="252" w:lineRule="auto"/>
              <w:ind w:firstLine="91"/>
              <w:jc w:val="both"/>
              <w:rPr>
                <w:i/>
              </w:rPr>
            </w:pPr>
            <w:r w:rsidRPr="006A60F9">
              <w:rPr>
                <w:rFonts w:ascii="Times New Roman" w:hAnsi="Times New Roman" w:cs="Times New Roman"/>
                <w:i/>
              </w:rPr>
              <w:t>- Управління житлово-комунального господарства Дніпровської районної в місті Києві держа</w:t>
            </w:r>
            <w:r>
              <w:rPr>
                <w:rFonts w:ascii="Times New Roman" w:hAnsi="Times New Roman" w:cs="Times New Roman"/>
                <w:i/>
              </w:rPr>
              <w:t>в</w:t>
            </w:r>
            <w:r w:rsidRPr="006A60F9">
              <w:rPr>
                <w:rFonts w:ascii="Times New Roman" w:hAnsi="Times New Roman" w:cs="Times New Roman"/>
                <w:i/>
              </w:rPr>
              <w:t xml:space="preserve">ної адміністрації від 23.07.2026 № 103/43-940, яке повідомило, що Дніпровська районна в місті Києві державна адміністрація не присвоювала адресу об’єктам нерухомого майна на земельній ділянці з кадастровим номером </w:t>
            </w:r>
            <w:r w:rsidRPr="006A60F9">
              <w:rPr>
                <w:rFonts w:ascii="Times New Roman" w:hAnsi="Times New Roman" w:cs="Times New Roman"/>
                <w:i/>
                <w:iCs/>
                <w:color w:val="000000" w:themeColor="text1"/>
              </w:rPr>
              <w:t>8000000000:</w:t>
            </w:r>
            <w:r w:rsidRPr="006A60F9">
              <w:rPr>
                <w:rFonts w:ascii="Times New Roman" w:hAnsi="Times New Roman" w:cs="Times New Roman"/>
                <w:bCs/>
                <w:i/>
              </w:rPr>
              <w:t>63:127:0060</w:t>
            </w:r>
            <w:r>
              <w:rPr>
                <w:rFonts w:ascii="Times New Roman" w:hAnsi="Times New Roman" w:cs="Times New Roman"/>
                <w:bCs/>
                <w:i/>
              </w:rPr>
              <w:t>,</w:t>
            </w:r>
            <w:r w:rsidRPr="006A60F9">
              <w:rPr>
                <w:rFonts w:ascii="Times New Roman" w:hAnsi="Times New Roman" w:cs="Times New Roman"/>
                <w:i/>
              </w:rPr>
              <w:t xml:space="preserve"> розташованій на проспекті Соборності;</w:t>
            </w:r>
          </w:p>
          <w:p w14:paraId="20D83D78" w14:textId="7BAFA43C" w:rsidR="006D3509" w:rsidRPr="00CC32C7" w:rsidRDefault="006D3509" w:rsidP="0097628B">
            <w:pPr>
              <w:pStyle w:val="a5"/>
              <w:spacing w:line="240" w:lineRule="auto"/>
              <w:jc w:val="both"/>
              <w:rPr>
                <w:bCs/>
                <w:i/>
                <w:sz w:val="24"/>
                <w:szCs w:val="24"/>
              </w:rPr>
            </w:pPr>
            <w:r w:rsidRPr="006A60F9">
              <w:rPr>
                <w:i/>
                <w:color w:val="000000" w:themeColor="text1"/>
                <w:sz w:val="24"/>
                <w:szCs w:val="24"/>
              </w:rPr>
              <w:t xml:space="preserve">- </w:t>
            </w:r>
            <w:r w:rsidRPr="006A60F9">
              <w:rPr>
                <w:i/>
                <w:sz w:val="24"/>
                <w:szCs w:val="24"/>
              </w:rPr>
              <w:t xml:space="preserve">Департаменту з питань державного архітектурно-будівельного контролю міста Києва виконавчого органу Київської міської ради (Київської міської державної адміністрації) від </w:t>
            </w:r>
            <w:r w:rsidR="0097628B">
              <w:rPr>
                <w:i/>
                <w:sz w:val="24"/>
                <w:szCs w:val="24"/>
              </w:rPr>
              <w:t>11</w:t>
            </w:r>
            <w:r w:rsidRPr="006A60F9">
              <w:rPr>
                <w:i/>
                <w:sz w:val="24"/>
                <w:szCs w:val="24"/>
              </w:rPr>
              <w:t>.</w:t>
            </w:r>
            <w:r w:rsidR="0097628B">
              <w:rPr>
                <w:i/>
                <w:sz w:val="24"/>
                <w:szCs w:val="24"/>
              </w:rPr>
              <w:t>08.</w:t>
            </w:r>
            <w:r w:rsidRPr="006A60F9">
              <w:rPr>
                <w:i/>
                <w:sz w:val="24"/>
                <w:szCs w:val="24"/>
              </w:rPr>
              <w:t>2026 № 073-</w:t>
            </w:r>
            <w:r w:rsidR="0097628B">
              <w:rPr>
                <w:i/>
                <w:sz w:val="24"/>
                <w:szCs w:val="24"/>
              </w:rPr>
              <w:t>3804</w:t>
            </w:r>
            <w:r w:rsidRPr="006A60F9">
              <w:rPr>
                <w:i/>
                <w:sz w:val="24"/>
                <w:szCs w:val="24"/>
              </w:rPr>
              <w:t>,</w:t>
            </w:r>
            <w:r w:rsidRPr="006A60F9">
              <w:rPr>
                <w:i/>
                <w:color w:val="000000" w:themeColor="text1"/>
                <w:sz w:val="24"/>
                <w:szCs w:val="24"/>
              </w:rPr>
              <w:t xml:space="preserve"> який проінформував, що </w:t>
            </w:r>
            <w:r w:rsidRPr="006A60F9">
              <w:rPr>
                <w:i/>
                <w:sz w:val="24"/>
                <w:szCs w:val="24"/>
              </w:rPr>
              <w:t xml:space="preserve">не видавав, не реєстрував документів, що дають право на виконання підготовчих / будівельних робіт і засвідчують прийняття в експлуатацію закінчених будівництвом об’єктів за </w:t>
            </w:r>
            <w:proofErr w:type="spellStart"/>
            <w:r w:rsidRPr="006A60F9">
              <w:rPr>
                <w:i/>
                <w:sz w:val="24"/>
                <w:szCs w:val="24"/>
              </w:rPr>
              <w:t>адресою</w:t>
            </w:r>
            <w:proofErr w:type="spellEnd"/>
            <w:r w:rsidRPr="006A60F9">
              <w:rPr>
                <w:i/>
                <w:sz w:val="24"/>
                <w:szCs w:val="24"/>
              </w:rPr>
              <w:t xml:space="preserve">: </w:t>
            </w:r>
            <w:r w:rsidRPr="006A60F9">
              <w:rPr>
                <w:i/>
                <w:iCs/>
                <w:color w:val="000000" w:themeColor="text1"/>
                <w:sz w:val="24"/>
                <w:szCs w:val="24"/>
              </w:rPr>
              <w:t>вул. </w:t>
            </w:r>
            <w:r w:rsidRPr="006A60F9">
              <w:rPr>
                <w:i/>
                <w:sz w:val="24"/>
                <w:szCs w:val="24"/>
              </w:rPr>
              <w:t>Соборності</w:t>
            </w:r>
            <w:r w:rsidRPr="006A60F9">
              <w:rPr>
                <w:i/>
                <w:iCs/>
                <w:color w:val="000000" w:themeColor="text1"/>
                <w:sz w:val="24"/>
                <w:szCs w:val="24"/>
              </w:rPr>
              <w:t xml:space="preserve">, 19 </w:t>
            </w:r>
            <w:r w:rsidRPr="006A60F9">
              <w:rPr>
                <w:i/>
                <w:color w:val="000000" w:themeColor="text1"/>
                <w:sz w:val="24"/>
                <w:szCs w:val="24"/>
              </w:rPr>
              <w:t xml:space="preserve">у </w:t>
            </w:r>
            <w:r w:rsidRPr="006A60F9">
              <w:rPr>
                <w:i/>
                <w:iCs/>
                <w:color w:val="000000" w:themeColor="text1"/>
                <w:sz w:val="24"/>
                <w:szCs w:val="24"/>
              </w:rPr>
              <w:t>Деснянському</w:t>
            </w:r>
            <w:r w:rsidRPr="006A60F9">
              <w:rPr>
                <w:b/>
                <w:i/>
                <w:color w:val="000000" w:themeColor="text1"/>
                <w:sz w:val="24"/>
                <w:szCs w:val="24"/>
              </w:rPr>
              <w:t xml:space="preserve"> </w:t>
            </w:r>
            <w:r w:rsidRPr="006A60F9">
              <w:rPr>
                <w:i/>
                <w:sz w:val="24"/>
                <w:szCs w:val="24"/>
              </w:rPr>
              <w:t xml:space="preserve">районі м. Києва (кадастровий номер земельної ділянки </w:t>
            </w:r>
            <w:r w:rsidRPr="006A60F9">
              <w:rPr>
                <w:i/>
                <w:iCs/>
                <w:color w:val="000000" w:themeColor="text1"/>
                <w:sz w:val="24"/>
                <w:szCs w:val="24"/>
              </w:rPr>
              <w:t>8000000000:</w:t>
            </w:r>
            <w:r w:rsidRPr="006A60F9">
              <w:rPr>
                <w:bCs/>
                <w:i/>
                <w:sz w:val="24"/>
                <w:szCs w:val="24"/>
              </w:rPr>
              <w:t>63:127:0060</w:t>
            </w:r>
            <w:r w:rsidRPr="006A60F9">
              <w:rPr>
                <w:i/>
                <w:sz w:val="24"/>
                <w:szCs w:val="24"/>
              </w:rPr>
              <w:t>);</w:t>
            </w:r>
          </w:p>
        </w:tc>
      </w:tr>
      <w:tr w:rsidR="007A3856" w:rsidRPr="006D3509" w14:paraId="3F0FBC99" w14:textId="77777777" w:rsidTr="00C402AB">
        <w:trPr>
          <w:cantSplit/>
          <w:trHeight w:val="339"/>
        </w:trPr>
        <w:tc>
          <w:tcPr>
            <w:tcW w:w="2634" w:type="dxa"/>
            <w:tcBorders>
              <w:top w:val="single" w:sz="4" w:space="0" w:color="auto"/>
              <w:left w:val="single" w:sz="4" w:space="0" w:color="auto"/>
              <w:bottom w:val="single" w:sz="4" w:space="0" w:color="auto"/>
              <w:right w:val="single" w:sz="4" w:space="0" w:color="auto"/>
            </w:tcBorders>
          </w:tcPr>
          <w:p w14:paraId="0C8D8F3A" w14:textId="2E1314B1" w:rsidR="007A3856" w:rsidRPr="00B9251E" w:rsidRDefault="007A3856" w:rsidP="00C402AB">
            <w:pPr>
              <w:pStyle w:val="a5"/>
              <w:ind w:left="-120"/>
              <w:rPr>
                <w:bCs/>
                <w:i/>
                <w:sz w:val="24"/>
                <w:szCs w:val="24"/>
                <w:lang w:val="ru-RU"/>
              </w:rPr>
            </w:pPr>
          </w:p>
        </w:tc>
        <w:tc>
          <w:tcPr>
            <w:tcW w:w="6803" w:type="dxa"/>
            <w:tcBorders>
              <w:top w:val="single" w:sz="4" w:space="0" w:color="auto"/>
              <w:left w:val="single" w:sz="4" w:space="0" w:color="auto"/>
              <w:bottom w:val="single" w:sz="4" w:space="0" w:color="auto"/>
              <w:right w:val="single" w:sz="4" w:space="0" w:color="auto"/>
            </w:tcBorders>
          </w:tcPr>
          <w:p w14:paraId="26143FB6" w14:textId="6DED950C" w:rsidR="007A3856" w:rsidRDefault="007A3856" w:rsidP="00796255">
            <w:pPr>
              <w:pStyle w:val="a5"/>
              <w:spacing w:line="252" w:lineRule="auto"/>
              <w:ind w:firstLine="91"/>
              <w:jc w:val="both"/>
              <w:rPr>
                <w:i/>
                <w:sz w:val="24"/>
                <w:szCs w:val="24"/>
              </w:rPr>
            </w:pPr>
            <w:r w:rsidRPr="00D94249">
              <w:rPr>
                <w:i/>
                <w:sz w:val="24"/>
                <w:szCs w:val="24"/>
              </w:rPr>
              <w:t xml:space="preserve">- </w:t>
            </w:r>
            <w:r w:rsidR="006D3509" w:rsidRPr="00D94249">
              <w:rPr>
                <w:i/>
                <w:sz w:val="24"/>
                <w:szCs w:val="24"/>
              </w:rPr>
              <w:t xml:space="preserve">Департаменту територіального контролю міста Києва виконавчого органу Київської міської ради (Київської міської </w:t>
            </w:r>
            <w:r w:rsidRPr="00D94249">
              <w:rPr>
                <w:i/>
                <w:sz w:val="24"/>
                <w:szCs w:val="24"/>
              </w:rPr>
              <w:t>державної адміністрації) від </w:t>
            </w:r>
            <w:r w:rsidR="0057046C">
              <w:rPr>
                <w:i/>
                <w:sz w:val="24"/>
                <w:szCs w:val="24"/>
              </w:rPr>
              <w:t>24</w:t>
            </w:r>
            <w:r w:rsidRPr="00D94249">
              <w:rPr>
                <w:i/>
                <w:sz w:val="24"/>
                <w:szCs w:val="24"/>
              </w:rPr>
              <w:t>.0</w:t>
            </w:r>
            <w:r w:rsidR="0057046C">
              <w:rPr>
                <w:i/>
                <w:sz w:val="24"/>
                <w:szCs w:val="24"/>
              </w:rPr>
              <w:t>7</w:t>
            </w:r>
            <w:r w:rsidRPr="00D94249">
              <w:rPr>
                <w:i/>
                <w:sz w:val="24"/>
                <w:szCs w:val="24"/>
              </w:rPr>
              <w:t>.2026 № 064-</w:t>
            </w:r>
            <w:r w:rsidR="0057046C">
              <w:rPr>
                <w:i/>
                <w:sz w:val="24"/>
                <w:szCs w:val="24"/>
              </w:rPr>
              <w:t>16028</w:t>
            </w:r>
            <w:r w:rsidRPr="00D94249">
              <w:rPr>
                <w:i/>
                <w:sz w:val="24"/>
                <w:szCs w:val="24"/>
              </w:rPr>
              <w:t>,</w:t>
            </w:r>
            <w:r w:rsidRPr="00D94249">
              <w:rPr>
                <w:i/>
                <w:color w:val="000000" w:themeColor="text1"/>
                <w:sz w:val="24"/>
                <w:szCs w:val="24"/>
              </w:rPr>
              <w:t xml:space="preserve"> який проінформував, що </w:t>
            </w:r>
            <w:r w:rsidRPr="00D94249">
              <w:rPr>
                <w:i/>
                <w:sz w:val="24"/>
                <w:szCs w:val="24"/>
              </w:rPr>
              <w:t xml:space="preserve">головним спеціалістом – інспектором з благоустрою здійснено обстеження </w:t>
            </w:r>
            <w:r>
              <w:rPr>
                <w:i/>
                <w:sz w:val="24"/>
                <w:szCs w:val="24"/>
              </w:rPr>
              <w:t xml:space="preserve">зазначеної території </w:t>
            </w:r>
            <w:r>
              <w:rPr>
                <w:i/>
                <w:sz w:val="24"/>
                <w:szCs w:val="24"/>
              </w:rPr>
              <w:br/>
              <w:t>та</w:t>
            </w:r>
            <w:r w:rsidRPr="00D94249">
              <w:rPr>
                <w:i/>
                <w:sz w:val="24"/>
                <w:szCs w:val="24"/>
              </w:rPr>
              <w:t xml:space="preserve"> виявлено споруди, які візуально мають ознаки </w:t>
            </w:r>
            <w:r>
              <w:rPr>
                <w:i/>
                <w:sz w:val="24"/>
                <w:szCs w:val="24"/>
              </w:rPr>
              <w:br/>
            </w:r>
            <w:r w:rsidRPr="00D94249">
              <w:rPr>
                <w:i/>
                <w:sz w:val="24"/>
                <w:szCs w:val="24"/>
              </w:rPr>
              <w:t>капітальних;</w:t>
            </w:r>
          </w:p>
          <w:p w14:paraId="71DCEF2C" w14:textId="60913B0E" w:rsidR="007A3856" w:rsidRDefault="007A3856" w:rsidP="00796255">
            <w:pPr>
              <w:pStyle w:val="a5"/>
              <w:spacing w:line="252" w:lineRule="auto"/>
              <w:ind w:firstLine="91"/>
              <w:jc w:val="both"/>
              <w:rPr>
                <w:i/>
                <w:sz w:val="24"/>
                <w:szCs w:val="24"/>
              </w:rPr>
            </w:pPr>
            <w:r w:rsidRPr="00D94249">
              <w:rPr>
                <w:i/>
                <w:sz w:val="24"/>
                <w:szCs w:val="24"/>
              </w:rPr>
              <w:t xml:space="preserve">- Департаменту містобудування та архітектури виконавчого органу Київської міської ради (Київської міської державної адміністрації) </w:t>
            </w:r>
            <w:r w:rsidRPr="00D94249">
              <w:rPr>
                <w:i/>
                <w:color w:val="000000" w:themeColor="text1"/>
                <w:sz w:val="24"/>
                <w:szCs w:val="24"/>
              </w:rPr>
              <w:t xml:space="preserve">від </w:t>
            </w:r>
            <w:r>
              <w:rPr>
                <w:i/>
                <w:sz w:val="24"/>
                <w:szCs w:val="24"/>
              </w:rPr>
              <w:t>03</w:t>
            </w:r>
            <w:r w:rsidRPr="00622D38">
              <w:rPr>
                <w:i/>
                <w:sz w:val="24"/>
                <w:szCs w:val="24"/>
              </w:rPr>
              <w:t>.</w:t>
            </w:r>
            <w:r>
              <w:rPr>
                <w:i/>
                <w:sz w:val="24"/>
                <w:szCs w:val="24"/>
              </w:rPr>
              <w:t>08</w:t>
            </w:r>
            <w:r w:rsidRPr="00622D38">
              <w:rPr>
                <w:i/>
                <w:sz w:val="24"/>
                <w:szCs w:val="24"/>
              </w:rPr>
              <w:t>.2026 № 055-</w:t>
            </w:r>
            <w:r>
              <w:rPr>
                <w:i/>
                <w:sz w:val="24"/>
                <w:szCs w:val="24"/>
              </w:rPr>
              <w:t>12339</w:t>
            </w:r>
            <w:r w:rsidRPr="00D94249">
              <w:rPr>
                <w:i/>
                <w:sz w:val="24"/>
                <w:szCs w:val="24"/>
              </w:rPr>
              <w:t>, який повідомив,</w:t>
            </w:r>
            <w:r>
              <w:rPr>
                <w:i/>
                <w:sz w:val="24"/>
                <w:szCs w:val="24"/>
              </w:rPr>
              <w:br/>
            </w:r>
            <w:r w:rsidRPr="00CE0EB7">
              <w:rPr>
                <w:i/>
                <w:sz w:val="24"/>
                <w:szCs w:val="24"/>
              </w:rPr>
              <w:t xml:space="preserve"> що містобудівні умови </w:t>
            </w:r>
            <w:r w:rsidRPr="006A381D">
              <w:rPr>
                <w:i/>
                <w:sz w:val="24"/>
                <w:szCs w:val="24"/>
              </w:rPr>
              <w:t xml:space="preserve">та обмеження для проектування об’єкта будівництва на земельну ділянку з кадастровим номером </w:t>
            </w:r>
            <w:r w:rsidR="0057046C" w:rsidRPr="006A381D">
              <w:rPr>
                <w:i/>
                <w:iCs/>
                <w:color w:val="000000" w:themeColor="text1"/>
                <w:sz w:val="24"/>
                <w:szCs w:val="24"/>
              </w:rPr>
              <w:t>8000000000:</w:t>
            </w:r>
            <w:r w:rsidR="0057046C" w:rsidRPr="006A381D">
              <w:rPr>
                <w:bCs/>
                <w:i/>
                <w:sz w:val="24"/>
                <w:szCs w:val="24"/>
              </w:rPr>
              <w:t>63:127:0060</w:t>
            </w:r>
            <w:r w:rsidRPr="006A381D">
              <w:rPr>
                <w:i/>
                <w:sz w:val="24"/>
                <w:szCs w:val="24"/>
              </w:rPr>
              <w:t xml:space="preserve"> на </w:t>
            </w:r>
            <w:proofErr w:type="spellStart"/>
            <w:r w:rsidR="006A381D" w:rsidRPr="006A381D">
              <w:rPr>
                <w:i/>
                <w:sz w:val="24"/>
                <w:szCs w:val="24"/>
              </w:rPr>
              <w:t>просп</w:t>
            </w:r>
            <w:proofErr w:type="spellEnd"/>
            <w:r w:rsidR="006A381D" w:rsidRPr="006A381D">
              <w:rPr>
                <w:i/>
                <w:sz w:val="24"/>
                <w:szCs w:val="24"/>
              </w:rPr>
              <w:t xml:space="preserve">. Соборності, 19 у </w:t>
            </w:r>
            <w:proofErr w:type="spellStart"/>
            <w:r w:rsidR="006A381D" w:rsidRPr="006A381D">
              <w:rPr>
                <w:i/>
                <w:sz w:val="24"/>
                <w:szCs w:val="24"/>
              </w:rPr>
              <w:t>Дніпровсьому</w:t>
            </w:r>
            <w:proofErr w:type="spellEnd"/>
            <w:r w:rsidR="006A381D" w:rsidRPr="006A381D">
              <w:rPr>
                <w:i/>
                <w:sz w:val="24"/>
                <w:szCs w:val="24"/>
              </w:rPr>
              <w:t xml:space="preserve"> </w:t>
            </w:r>
            <w:r w:rsidRPr="006A381D">
              <w:rPr>
                <w:i/>
                <w:sz w:val="24"/>
                <w:szCs w:val="24"/>
              </w:rPr>
              <w:t xml:space="preserve">районі м. Києва не надавались, не оформлялись паспорти прив’язки </w:t>
            </w:r>
            <w:r w:rsidR="006A381D" w:rsidRPr="006A381D">
              <w:rPr>
                <w:i/>
                <w:sz w:val="24"/>
                <w:szCs w:val="24"/>
              </w:rPr>
              <w:t>тимчасових споруд</w:t>
            </w:r>
            <w:r w:rsidRPr="006A381D">
              <w:rPr>
                <w:i/>
                <w:sz w:val="24"/>
                <w:szCs w:val="24"/>
              </w:rPr>
              <w:t xml:space="preserve"> та не укладались договори щодо</w:t>
            </w:r>
            <w:r w:rsidR="006A381D">
              <w:rPr>
                <w:i/>
                <w:sz w:val="24"/>
                <w:szCs w:val="24"/>
              </w:rPr>
              <w:t xml:space="preserve"> </w:t>
            </w:r>
            <w:r w:rsidRPr="006A381D">
              <w:rPr>
                <w:i/>
                <w:sz w:val="24"/>
                <w:szCs w:val="24"/>
              </w:rPr>
              <w:t>пайової участі в утриманні об’єктів благоустрою для розміщення тимчасових споруд для здійснення підприємницької діяльності</w:t>
            </w:r>
            <w:r w:rsidR="006A381D" w:rsidRPr="006A381D">
              <w:rPr>
                <w:i/>
                <w:sz w:val="24"/>
                <w:szCs w:val="24"/>
              </w:rPr>
              <w:t>, наказ</w:t>
            </w:r>
            <w:r w:rsidR="006A381D">
              <w:rPr>
                <w:i/>
                <w:sz w:val="24"/>
                <w:szCs w:val="24"/>
              </w:rPr>
              <w:t>ом</w:t>
            </w:r>
            <w:r w:rsidR="006A381D" w:rsidRPr="006A381D">
              <w:rPr>
                <w:i/>
                <w:sz w:val="24"/>
                <w:szCs w:val="24"/>
              </w:rPr>
              <w:t xml:space="preserve"> від 27.05.2015 № 92 «Про присвоєння поштової адреси об’єкту нерухомості у місті Києві» об’єкту нерухомого майна (павільйону П621) присвоєно адресу проспект Соборності, 19 у Дніпровському районі м.</w:t>
            </w:r>
            <w:r w:rsidR="004A0CD4">
              <w:rPr>
                <w:i/>
                <w:sz w:val="24"/>
                <w:szCs w:val="24"/>
              </w:rPr>
              <w:t> </w:t>
            </w:r>
            <w:r w:rsidR="006A381D" w:rsidRPr="006A381D">
              <w:rPr>
                <w:i/>
                <w:sz w:val="24"/>
                <w:szCs w:val="24"/>
              </w:rPr>
              <w:t>Києва</w:t>
            </w:r>
            <w:r w:rsidRPr="006A381D">
              <w:rPr>
                <w:i/>
                <w:sz w:val="24"/>
                <w:szCs w:val="24"/>
              </w:rPr>
              <w:t>.</w:t>
            </w:r>
          </w:p>
          <w:p w14:paraId="43D064D1" w14:textId="77777777" w:rsidR="007A3856" w:rsidRPr="008C546F" w:rsidRDefault="007A3856" w:rsidP="00796255">
            <w:pPr>
              <w:pStyle w:val="a5"/>
              <w:shd w:val="clear" w:color="auto" w:fill="auto"/>
              <w:spacing w:line="252" w:lineRule="auto"/>
              <w:ind w:firstLine="91"/>
              <w:jc w:val="both"/>
              <w:rPr>
                <w:i/>
                <w:sz w:val="24"/>
                <w:szCs w:val="24"/>
              </w:rPr>
            </w:pPr>
            <w:r w:rsidRPr="008C546F">
              <w:rPr>
                <w:i/>
                <w:sz w:val="24"/>
                <w:szCs w:val="24"/>
              </w:rPr>
              <w:t>Зазначаємо, що Департамент земельних ресурсів не може перебирати на себе повноваження Київської міської ради та приймати рішення з питань землекористування, оскільки відповідно до пункту 34 частини першої статті 26 Закону України «Про місцеве самоврядування в Україні» та статей 9, 122 Земельного кодексу України такі питання вирішуються виключно на пленарних засіданнях сільської, селищної, міської ради.</w:t>
            </w:r>
          </w:p>
          <w:p w14:paraId="2CB88D41" w14:textId="77777777" w:rsidR="007A3856" w:rsidRPr="00CC32C7" w:rsidRDefault="007A3856" w:rsidP="00796255">
            <w:pPr>
              <w:spacing w:line="252" w:lineRule="auto"/>
              <w:ind w:firstLine="91"/>
              <w:jc w:val="both"/>
              <w:rPr>
                <w:bCs/>
                <w:i/>
              </w:rPr>
            </w:pPr>
            <w:r w:rsidRPr="008C546F">
              <w:rPr>
                <w:rFonts w:ascii="Times New Roman" w:hAnsi="Times New Roman" w:cs="Times New Roman"/>
                <w:i/>
              </w:rPr>
              <w:t xml:space="preserve">Зважаючи на вказане, цей </w:t>
            </w:r>
            <w:proofErr w:type="spellStart"/>
            <w:r w:rsidRPr="008C546F">
              <w:rPr>
                <w:rFonts w:ascii="Times New Roman" w:hAnsi="Times New Roman" w:cs="Times New Roman"/>
                <w:i/>
              </w:rPr>
              <w:t>проєкт</w:t>
            </w:r>
            <w:proofErr w:type="spellEnd"/>
            <w:r w:rsidRPr="008C546F">
              <w:rPr>
                <w:rFonts w:ascii="Times New Roman" w:hAnsi="Times New Roman" w:cs="Times New Roman"/>
                <w:i/>
              </w:rPr>
              <w:t xml:space="preserve"> рішення направляється для подальшого розгляду Київською міською радою відповідно до її Регламенту.</w:t>
            </w:r>
          </w:p>
        </w:tc>
      </w:tr>
    </w:tbl>
    <w:p w14:paraId="59C30615" w14:textId="082C359B" w:rsidR="007A3856" w:rsidRDefault="007A3856" w:rsidP="007A3856">
      <w:pPr>
        <w:pStyle w:val="11"/>
        <w:shd w:val="clear" w:color="auto" w:fill="auto"/>
        <w:tabs>
          <w:tab w:val="left" w:pos="624"/>
        </w:tabs>
        <w:spacing w:after="0"/>
        <w:ind w:firstLine="0"/>
        <w:rPr>
          <w:sz w:val="10"/>
          <w:szCs w:val="24"/>
          <w:lang w:val="uk-UA"/>
        </w:rPr>
      </w:pPr>
    </w:p>
    <w:p w14:paraId="23113FF2" w14:textId="77777777" w:rsidR="00796255" w:rsidRPr="00796255" w:rsidRDefault="00796255" w:rsidP="007A3856">
      <w:pPr>
        <w:pStyle w:val="11"/>
        <w:shd w:val="clear" w:color="auto" w:fill="auto"/>
        <w:tabs>
          <w:tab w:val="left" w:pos="624"/>
        </w:tabs>
        <w:spacing w:after="0"/>
        <w:ind w:firstLine="0"/>
        <w:rPr>
          <w:sz w:val="10"/>
          <w:szCs w:val="24"/>
          <w:lang w:val="uk-UA"/>
        </w:rPr>
      </w:pPr>
    </w:p>
    <w:p w14:paraId="29CD3EEE" w14:textId="77777777" w:rsidR="007A3856" w:rsidRPr="004D1119" w:rsidRDefault="007A3856" w:rsidP="007A3856">
      <w:pPr>
        <w:pStyle w:val="11"/>
        <w:numPr>
          <w:ilvl w:val="0"/>
          <w:numId w:val="3"/>
        </w:numPr>
        <w:shd w:val="clear" w:color="auto" w:fill="auto"/>
        <w:tabs>
          <w:tab w:val="left" w:pos="567"/>
        </w:tabs>
        <w:spacing w:after="0"/>
        <w:ind w:left="426"/>
        <w:rPr>
          <w:sz w:val="24"/>
          <w:szCs w:val="24"/>
          <w:lang w:val="ru-RU"/>
        </w:rPr>
      </w:pPr>
      <w:r w:rsidRPr="004D1119">
        <w:rPr>
          <w:b/>
          <w:bCs/>
          <w:sz w:val="24"/>
          <w:szCs w:val="24"/>
          <w:lang w:val="ru-RU"/>
        </w:rPr>
        <w:t>Стан нормативно-</w:t>
      </w:r>
      <w:proofErr w:type="spellStart"/>
      <w:r w:rsidRPr="004D1119">
        <w:rPr>
          <w:b/>
          <w:bCs/>
          <w:sz w:val="24"/>
          <w:szCs w:val="24"/>
          <w:lang w:val="ru-RU"/>
        </w:rPr>
        <w:t>правової</w:t>
      </w:r>
      <w:proofErr w:type="spellEnd"/>
      <w:r w:rsidRPr="004D1119">
        <w:rPr>
          <w:b/>
          <w:bCs/>
          <w:sz w:val="24"/>
          <w:szCs w:val="24"/>
          <w:lang w:val="ru-RU"/>
        </w:rPr>
        <w:t xml:space="preserve"> </w:t>
      </w:r>
      <w:proofErr w:type="spellStart"/>
      <w:r w:rsidRPr="004D1119">
        <w:rPr>
          <w:b/>
          <w:bCs/>
          <w:sz w:val="24"/>
          <w:szCs w:val="24"/>
          <w:lang w:val="ru-RU"/>
        </w:rPr>
        <w:t>бази</w:t>
      </w:r>
      <w:proofErr w:type="spellEnd"/>
      <w:r w:rsidRPr="004D1119">
        <w:rPr>
          <w:b/>
          <w:bCs/>
          <w:sz w:val="24"/>
          <w:szCs w:val="24"/>
          <w:lang w:val="ru-RU"/>
        </w:rPr>
        <w:t xml:space="preserve"> у </w:t>
      </w:r>
      <w:proofErr w:type="spellStart"/>
      <w:r w:rsidRPr="004D1119">
        <w:rPr>
          <w:b/>
          <w:bCs/>
          <w:sz w:val="24"/>
          <w:szCs w:val="24"/>
          <w:lang w:val="ru-RU"/>
        </w:rPr>
        <w:t>даній</w:t>
      </w:r>
      <w:proofErr w:type="spellEnd"/>
      <w:r w:rsidRPr="004D1119">
        <w:rPr>
          <w:b/>
          <w:bCs/>
          <w:sz w:val="24"/>
          <w:szCs w:val="24"/>
          <w:lang w:val="ru-RU"/>
        </w:rPr>
        <w:t xml:space="preserve"> </w:t>
      </w:r>
      <w:proofErr w:type="spellStart"/>
      <w:r w:rsidRPr="004D1119">
        <w:rPr>
          <w:b/>
          <w:bCs/>
          <w:sz w:val="24"/>
          <w:szCs w:val="24"/>
          <w:lang w:val="ru-RU"/>
        </w:rPr>
        <w:t>сфері</w:t>
      </w:r>
      <w:proofErr w:type="spellEnd"/>
      <w:r w:rsidRPr="004D1119">
        <w:rPr>
          <w:b/>
          <w:bCs/>
          <w:sz w:val="24"/>
          <w:szCs w:val="24"/>
          <w:lang w:val="ru-RU"/>
        </w:rPr>
        <w:t xml:space="preserve"> правового </w:t>
      </w:r>
      <w:proofErr w:type="spellStart"/>
      <w:r w:rsidRPr="004D1119">
        <w:rPr>
          <w:b/>
          <w:bCs/>
          <w:sz w:val="24"/>
          <w:szCs w:val="24"/>
          <w:lang w:val="ru-RU"/>
        </w:rPr>
        <w:t>регулювання</w:t>
      </w:r>
      <w:proofErr w:type="spellEnd"/>
      <w:r w:rsidRPr="004D1119">
        <w:rPr>
          <w:b/>
          <w:bCs/>
          <w:sz w:val="24"/>
          <w:szCs w:val="24"/>
          <w:lang w:val="ru-RU"/>
        </w:rPr>
        <w:t>.</w:t>
      </w:r>
    </w:p>
    <w:p w14:paraId="41F3E822" w14:textId="77777777" w:rsidR="007A3856" w:rsidRPr="00D16614" w:rsidRDefault="007A3856" w:rsidP="007A3856">
      <w:pPr>
        <w:pStyle w:val="11"/>
        <w:shd w:val="clear" w:color="auto" w:fill="auto"/>
        <w:spacing w:after="0"/>
        <w:ind w:firstLine="426"/>
        <w:jc w:val="both"/>
        <w:rPr>
          <w:sz w:val="24"/>
          <w:szCs w:val="24"/>
          <w:lang w:val="uk-UA"/>
        </w:rPr>
      </w:pPr>
      <w:r>
        <w:rPr>
          <w:sz w:val="24"/>
          <w:szCs w:val="24"/>
          <w:lang w:val="uk-UA"/>
        </w:rPr>
        <w:t xml:space="preserve">Загальні засади та порядок надання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 затвердженим рішенням Київської міської ради                           від </w:t>
      </w:r>
      <w:r w:rsidRPr="00D16614">
        <w:rPr>
          <w:sz w:val="24"/>
          <w:szCs w:val="24"/>
          <w:lang w:val="uk-UA"/>
        </w:rPr>
        <w:t>20.04.2017 № 241/2463.</w:t>
      </w:r>
    </w:p>
    <w:p w14:paraId="451D389E" w14:textId="77777777" w:rsidR="007A3856" w:rsidRPr="00D16614" w:rsidRDefault="007A3856" w:rsidP="007A3856">
      <w:pPr>
        <w:pStyle w:val="af1"/>
        <w:spacing w:before="0" w:beforeAutospacing="0" w:after="0" w:afterAutospacing="0"/>
        <w:ind w:firstLine="426"/>
        <w:jc w:val="both"/>
        <w:rPr>
          <w:color w:val="000000"/>
          <w:lang w:val="uk-UA"/>
        </w:rPr>
      </w:pPr>
      <w:proofErr w:type="spellStart"/>
      <w:r w:rsidRPr="00D16614">
        <w:rPr>
          <w:color w:val="000000"/>
          <w:lang w:val="uk-UA"/>
        </w:rPr>
        <w:t>Проєкт</w:t>
      </w:r>
      <w:proofErr w:type="spellEnd"/>
      <w:r w:rsidRPr="00D16614">
        <w:rPr>
          <w:color w:val="000000"/>
          <w:lang w:val="uk-UA"/>
        </w:rPr>
        <w:t xml:space="preserve"> рішення не стосується прав і соціальної захищеності осіб з інвалідністю та не матиме впливу на життєдіяльність цієї категорії.</w:t>
      </w:r>
    </w:p>
    <w:p w14:paraId="0D11DE31" w14:textId="77777777" w:rsidR="007A3856" w:rsidRPr="00D16614" w:rsidRDefault="007A3856" w:rsidP="007A3856">
      <w:pPr>
        <w:pStyle w:val="af1"/>
        <w:spacing w:before="0" w:beforeAutospacing="0" w:after="0" w:afterAutospacing="0"/>
        <w:ind w:firstLine="426"/>
        <w:jc w:val="both"/>
        <w:rPr>
          <w:color w:val="000000"/>
          <w:lang w:val="uk-UA"/>
        </w:rPr>
      </w:pPr>
      <w:proofErr w:type="spellStart"/>
      <w:r w:rsidRPr="00D16614">
        <w:rPr>
          <w:color w:val="000000"/>
          <w:lang w:val="uk-UA"/>
        </w:rPr>
        <w:t>Проєкт</w:t>
      </w:r>
      <w:proofErr w:type="spellEnd"/>
      <w:r w:rsidRPr="00D16614">
        <w:rPr>
          <w:color w:val="000000"/>
          <w:lang w:val="uk-UA"/>
        </w:rPr>
        <w:t xml:space="preserve"> рішення не містить службової інформації у розумінні статті 6 Закону України «Про доступ до публічної інформації».</w:t>
      </w:r>
    </w:p>
    <w:p w14:paraId="0185BAA6" w14:textId="77777777" w:rsidR="007A3856" w:rsidRPr="00D16614" w:rsidRDefault="007A3856" w:rsidP="007A3856">
      <w:pPr>
        <w:pStyle w:val="af1"/>
        <w:spacing w:before="0" w:beforeAutospacing="0" w:after="0" w:afterAutospacing="0"/>
        <w:ind w:firstLine="426"/>
        <w:jc w:val="both"/>
        <w:rPr>
          <w:color w:val="000000"/>
          <w:lang w:val="uk-UA"/>
        </w:rPr>
      </w:pPr>
      <w:proofErr w:type="spellStart"/>
      <w:r w:rsidRPr="00D16614">
        <w:rPr>
          <w:color w:val="000000"/>
          <w:lang w:val="uk-UA"/>
        </w:rPr>
        <w:t>Проєкт</w:t>
      </w:r>
      <w:proofErr w:type="spellEnd"/>
      <w:r w:rsidRPr="00D16614">
        <w:rPr>
          <w:color w:val="000000"/>
          <w:lang w:val="uk-UA"/>
        </w:rPr>
        <w:t xml:space="preserve"> рішення не містить інформації про фізичну особу (персональні дані) у розумінні статей 11 та 21 Закону України «Про інформацію» та статті 2 Закону України «Про захист персональних даних».</w:t>
      </w:r>
    </w:p>
    <w:p w14:paraId="0256124E" w14:textId="77777777" w:rsidR="007A3856" w:rsidRPr="0097628B" w:rsidRDefault="007A3856" w:rsidP="007A3856">
      <w:pPr>
        <w:tabs>
          <w:tab w:val="left" w:pos="993"/>
        </w:tabs>
        <w:spacing w:after="0"/>
        <w:ind w:firstLine="426"/>
        <w:jc w:val="both"/>
        <w:rPr>
          <w:rFonts w:ascii="Times New Roman" w:eastAsia="Times New Roman" w:hAnsi="Times New Roman" w:cs="Times New Roman"/>
          <w:sz w:val="20"/>
          <w:szCs w:val="24"/>
          <w:lang w:val="uk-UA"/>
        </w:rPr>
      </w:pPr>
    </w:p>
    <w:p w14:paraId="3B08DCF4" w14:textId="77777777" w:rsidR="007A3856" w:rsidRDefault="007A3856" w:rsidP="007A3856">
      <w:pPr>
        <w:pStyle w:val="11"/>
        <w:numPr>
          <w:ilvl w:val="0"/>
          <w:numId w:val="3"/>
        </w:numPr>
        <w:shd w:val="clear" w:color="auto" w:fill="auto"/>
        <w:tabs>
          <w:tab w:val="left" w:pos="624"/>
        </w:tabs>
        <w:spacing w:after="0"/>
        <w:ind w:firstLine="142"/>
        <w:rPr>
          <w:sz w:val="24"/>
          <w:szCs w:val="24"/>
          <w:lang w:val="uk-UA"/>
        </w:rPr>
      </w:pPr>
      <w:r>
        <w:rPr>
          <w:b/>
          <w:bCs/>
          <w:sz w:val="24"/>
          <w:szCs w:val="24"/>
          <w:lang w:val="uk-UA"/>
        </w:rPr>
        <w:t>Фінансово-економічне обґрунтування.</w:t>
      </w:r>
    </w:p>
    <w:p w14:paraId="5E115ED5" w14:textId="77777777" w:rsidR="007A3856" w:rsidRDefault="007A3856" w:rsidP="007A3856">
      <w:pPr>
        <w:pStyle w:val="11"/>
        <w:shd w:val="clear" w:color="auto" w:fill="auto"/>
        <w:spacing w:after="0"/>
        <w:ind w:left="426" w:firstLine="0"/>
        <w:jc w:val="both"/>
        <w:rPr>
          <w:sz w:val="24"/>
          <w:szCs w:val="24"/>
          <w:lang w:val="uk-UA"/>
        </w:rPr>
      </w:pPr>
      <w:r>
        <w:rPr>
          <w:sz w:val="24"/>
          <w:szCs w:val="24"/>
          <w:lang w:val="uk-UA"/>
        </w:rPr>
        <w:t>Реалізація рішення не потребує додаткових витрат міського бюджету.</w:t>
      </w:r>
    </w:p>
    <w:p w14:paraId="5B6FE8F8" w14:textId="648404CB" w:rsidR="007A3856" w:rsidRDefault="007A3856" w:rsidP="007A3856">
      <w:pPr>
        <w:pStyle w:val="11"/>
        <w:shd w:val="clear" w:color="auto" w:fill="auto"/>
        <w:tabs>
          <w:tab w:val="left" w:pos="708"/>
        </w:tabs>
        <w:spacing w:after="0"/>
        <w:ind w:firstLine="426"/>
        <w:jc w:val="both"/>
        <w:rPr>
          <w:color w:val="000000" w:themeColor="text1"/>
          <w:sz w:val="24"/>
          <w:szCs w:val="24"/>
          <w:lang w:val="uk-UA"/>
        </w:rPr>
      </w:pPr>
      <w:r>
        <w:rPr>
          <w:sz w:val="24"/>
          <w:szCs w:val="24"/>
          <w:lang w:val="uk-UA"/>
        </w:rPr>
        <w:t xml:space="preserve">Відповідно до Податкового кодексу України та Положення про плату за землю в місті </w:t>
      </w:r>
      <w:r>
        <w:rPr>
          <w:color w:val="000000" w:themeColor="text1"/>
          <w:sz w:val="24"/>
          <w:szCs w:val="24"/>
          <w:lang w:val="uk-UA"/>
        </w:rPr>
        <w:t xml:space="preserve">Києві, затвердженого рішенням Київської міської ради від 23.06.2011 № 242/5629 «Про встановлення місцевих податків і зборів у м. Києві» (зі змінами та доповненнями), розрахунковий розмір земельного податку </w:t>
      </w:r>
      <w:r w:rsidRPr="007A3856">
        <w:rPr>
          <w:color w:val="000000" w:themeColor="text1"/>
          <w:sz w:val="24"/>
          <w:szCs w:val="24"/>
          <w:lang w:val="uk-UA"/>
        </w:rPr>
        <w:t xml:space="preserve">складатиме: </w:t>
      </w:r>
      <w:r w:rsidRPr="0083496E">
        <w:rPr>
          <w:sz w:val="24"/>
          <w:szCs w:val="24"/>
          <w:lang w:val="uk-UA"/>
        </w:rPr>
        <w:t>2</w:t>
      </w:r>
      <w:r w:rsidRPr="007A3856">
        <w:rPr>
          <w:sz w:val="24"/>
          <w:szCs w:val="24"/>
        </w:rPr>
        <w:t> </w:t>
      </w:r>
      <w:r w:rsidRPr="0083496E">
        <w:rPr>
          <w:sz w:val="24"/>
          <w:szCs w:val="24"/>
          <w:lang w:val="uk-UA"/>
        </w:rPr>
        <w:t xml:space="preserve">539 </w:t>
      </w:r>
      <w:r w:rsidRPr="007A3856">
        <w:rPr>
          <w:color w:val="000000" w:themeColor="text1"/>
          <w:sz w:val="24"/>
          <w:szCs w:val="24"/>
          <w:lang w:val="uk-UA"/>
        </w:rPr>
        <w:t>грн 68 коп</w:t>
      </w:r>
      <w:r>
        <w:rPr>
          <w:color w:val="000000" w:themeColor="text1"/>
          <w:sz w:val="24"/>
          <w:szCs w:val="24"/>
          <w:lang w:val="uk-UA"/>
        </w:rPr>
        <w:t>. (1%).</w:t>
      </w:r>
    </w:p>
    <w:p w14:paraId="37B8DB9A" w14:textId="77777777" w:rsidR="006D3509" w:rsidRDefault="006D3509" w:rsidP="007A3856">
      <w:pPr>
        <w:pStyle w:val="11"/>
        <w:shd w:val="clear" w:color="auto" w:fill="auto"/>
        <w:tabs>
          <w:tab w:val="left" w:pos="708"/>
        </w:tabs>
        <w:spacing w:after="0"/>
        <w:ind w:firstLine="426"/>
        <w:jc w:val="both"/>
        <w:rPr>
          <w:color w:val="000000" w:themeColor="text1"/>
          <w:sz w:val="24"/>
          <w:szCs w:val="24"/>
          <w:lang w:val="uk-UA"/>
        </w:rPr>
      </w:pPr>
    </w:p>
    <w:p w14:paraId="6BE42B1F" w14:textId="77777777" w:rsidR="007A3856" w:rsidRDefault="007A3856" w:rsidP="007A3856">
      <w:pPr>
        <w:pStyle w:val="11"/>
        <w:numPr>
          <w:ilvl w:val="0"/>
          <w:numId w:val="3"/>
        </w:numPr>
        <w:shd w:val="clear" w:color="auto" w:fill="auto"/>
        <w:tabs>
          <w:tab w:val="left" w:pos="624"/>
        </w:tabs>
        <w:spacing w:after="0"/>
        <w:ind w:left="0" w:firstLine="426"/>
        <w:rPr>
          <w:sz w:val="24"/>
          <w:szCs w:val="24"/>
          <w:lang w:val="uk-UA"/>
        </w:rPr>
      </w:pPr>
      <w:r>
        <w:rPr>
          <w:b/>
          <w:bCs/>
          <w:sz w:val="24"/>
          <w:szCs w:val="24"/>
          <w:lang w:val="uk-UA"/>
        </w:rPr>
        <w:t>Прогноз соціально-економічних та інших наслідків прийняття рішення.</w:t>
      </w:r>
    </w:p>
    <w:p w14:paraId="2B572DB0" w14:textId="77777777" w:rsidR="007A3856" w:rsidRDefault="007A3856" w:rsidP="007A3856">
      <w:pPr>
        <w:pStyle w:val="11"/>
        <w:shd w:val="clear" w:color="auto" w:fill="auto"/>
        <w:ind w:firstLine="426"/>
        <w:jc w:val="both"/>
        <w:rPr>
          <w:sz w:val="24"/>
          <w:szCs w:val="24"/>
          <w:lang w:val="uk-UA"/>
        </w:rPr>
      </w:pPr>
      <w:r>
        <w:rPr>
          <w:sz w:val="24"/>
          <w:szCs w:val="24"/>
          <w:lang w:val="uk-UA"/>
        </w:rPr>
        <w:t xml:space="preserve">Наслідками прийняття розробленого </w:t>
      </w:r>
      <w:proofErr w:type="spellStart"/>
      <w:r>
        <w:rPr>
          <w:sz w:val="24"/>
          <w:szCs w:val="24"/>
          <w:lang w:val="uk-UA"/>
        </w:rPr>
        <w:t>проєкту</w:t>
      </w:r>
      <w:proofErr w:type="spellEnd"/>
      <w:r>
        <w:rPr>
          <w:sz w:val="24"/>
          <w:szCs w:val="24"/>
          <w:lang w:val="uk-UA"/>
        </w:rPr>
        <w:t xml:space="preserve"> рішення стане реалізація зацікавленою особою своїх прав щодо користування земельною ділянкою.</w:t>
      </w:r>
    </w:p>
    <w:p w14:paraId="4A80824B" w14:textId="77777777" w:rsidR="007A3856" w:rsidRDefault="007A3856" w:rsidP="007A3856">
      <w:pPr>
        <w:pStyle w:val="11"/>
        <w:shd w:val="clear" w:color="auto" w:fill="auto"/>
        <w:spacing w:after="60"/>
        <w:ind w:firstLine="426"/>
        <w:contextualSpacing/>
        <w:rPr>
          <w:sz w:val="12"/>
          <w:szCs w:val="24"/>
          <w:lang w:val="uk-UA"/>
        </w:rPr>
      </w:pPr>
    </w:p>
    <w:p w14:paraId="3F134A6B" w14:textId="77777777" w:rsidR="007A3856" w:rsidRDefault="007A3856" w:rsidP="007A3856">
      <w:pPr>
        <w:pStyle w:val="20"/>
        <w:shd w:val="clear" w:color="auto" w:fill="auto"/>
        <w:spacing w:after="360"/>
        <w:ind w:firstLine="426"/>
        <w:jc w:val="left"/>
        <w:rPr>
          <w:rStyle w:val="aa"/>
          <w:i w:val="0"/>
          <w:sz w:val="20"/>
          <w:szCs w:val="20"/>
          <w:lang w:val="ru-RU"/>
        </w:rPr>
      </w:pPr>
      <w:proofErr w:type="spellStart"/>
      <w:r>
        <w:rPr>
          <w:rFonts w:ascii="Times New Roman" w:hAnsi="Times New Roman" w:cs="Times New Roman"/>
          <w:i w:val="0"/>
          <w:iCs w:val="0"/>
          <w:sz w:val="20"/>
          <w:szCs w:val="20"/>
          <w:lang w:val="ru-RU"/>
        </w:rPr>
        <w:t>Доповідач</w:t>
      </w:r>
      <w:proofErr w:type="spellEnd"/>
      <w:r>
        <w:rPr>
          <w:rFonts w:ascii="Times New Roman" w:hAnsi="Times New Roman" w:cs="Times New Roman"/>
          <w:i w:val="0"/>
          <w:iCs w:val="0"/>
          <w:sz w:val="20"/>
          <w:szCs w:val="20"/>
          <w:lang w:val="ru-RU"/>
        </w:rPr>
        <w:t xml:space="preserve">: директор Департаменту </w:t>
      </w:r>
      <w:proofErr w:type="spellStart"/>
      <w:r>
        <w:rPr>
          <w:rFonts w:ascii="Times New Roman" w:hAnsi="Times New Roman" w:cs="Times New Roman"/>
          <w:i w:val="0"/>
          <w:iCs w:val="0"/>
          <w:sz w:val="20"/>
          <w:szCs w:val="20"/>
          <w:lang w:val="ru-RU"/>
        </w:rPr>
        <w:t>земельних</w:t>
      </w:r>
      <w:proofErr w:type="spellEnd"/>
      <w:r>
        <w:rPr>
          <w:rFonts w:ascii="Times New Roman" w:hAnsi="Times New Roman" w:cs="Times New Roman"/>
          <w:i w:val="0"/>
          <w:iCs w:val="0"/>
          <w:sz w:val="20"/>
          <w:szCs w:val="20"/>
          <w:lang w:val="ru-RU"/>
        </w:rPr>
        <w:t xml:space="preserve"> </w:t>
      </w:r>
      <w:proofErr w:type="spellStart"/>
      <w:r>
        <w:rPr>
          <w:rFonts w:ascii="Times New Roman" w:hAnsi="Times New Roman" w:cs="Times New Roman"/>
          <w:i w:val="0"/>
          <w:iCs w:val="0"/>
          <w:sz w:val="20"/>
          <w:szCs w:val="20"/>
          <w:lang w:val="ru-RU"/>
        </w:rPr>
        <w:t>ресурсів</w:t>
      </w:r>
      <w:proofErr w:type="spellEnd"/>
      <w:r>
        <w:rPr>
          <w:rFonts w:ascii="Times New Roman" w:hAnsi="Times New Roman" w:cs="Times New Roman"/>
          <w:i w:val="0"/>
          <w:iCs w:val="0"/>
          <w:sz w:val="20"/>
          <w:szCs w:val="20"/>
          <w:lang w:val="ru-RU"/>
        </w:rPr>
        <w:t xml:space="preserve"> </w:t>
      </w:r>
      <w:r>
        <w:rPr>
          <w:rStyle w:val="aa"/>
          <w:i w:val="0"/>
          <w:sz w:val="20"/>
          <w:szCs w:val="20"/>
          <w:lang w:val="ru-RU"/>
        </w:rPr>
        <w:t>Валентина ПЕЛИХ</w:t>
      </w:r>
    </w:p>
    <w:p w14:paraId="621AB62C" w14:textId="77777777" w:rsidR="007A3856" w:rsidRDefault="007A3856" w:rsidP="007A3856">
      <w:pPr>
        <w:pStyle w:val="20"/>
        <w:shd w:val="clear" w:color="auto" w:fill="auto"/>
        <w:spacing w:after="360"/>
        <w:ind w:firstLine="426"/>
        <w:jc w:val="left"/>
        <w:rPr>
          <w:rStyle w:val="aa"/>
          <w:i w:val="0"/>
          <w:sz w:val="2"/>
          <w:szCs w:val="20"/>
          <w:lang w:val="ru-RU"/>
        </w:rPr>
      </w:pPr>
    </w:p>
    <w:tbl>
      <w:tblPr>
        <w:tblStyle w:val="a8"/>
        <w:tblW w:w="96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61"/>
        <w:gridCol w:w="4445"/>
      </w:tblGrid>
      <w:tr w:rsidR="007A3856" w:rsidRPr="00B34BCA" w14:paraId="548E7BD1" w14:textId="77777777" w:rsidTr="00C402AB">
        <w:trPr>
          <w:trHeight w:val="405"/>
        </w:trPr>
        <w:tc>
          <w:tcPr>
            <w:tcW w:w="5161" w:type="dxa"/>
            <w:hideMark/>
          </w:tcPr>
          <w:p w14:paraId="35CBA4E1" w14:textId="77777777" w:rsidR="007A3856" w:rsidRPr="00B34BCA" w:rsidRDefault="007A3856" w:rsidP="00C402AB">
            <w:pPr>
              <w:pStyle w:val="30"/>
              <w:ind w:left="-105" w:hanging="15"/>
              <w:jc w:val="both"/>
              <w:rPr>
                <w:rStyle w:val="aa"/>
                <w:rFonts w:eastAsia="Georgia"/>
                <w:b w:val="0"/>
                <w:sz w:val="24"/>
                <w:szCs w:val="24"/>
              </w:rPr>
            </w:pPr>
            <w:r w:rsidRPr="00B34BCA">
              <w:rPr>
                <w:rStyle w:val="aa"/>
                <w:rFonts w:eastAsia="Georgia"/>
                <w:b w:val="0"/>
                <w:sz w:val="24"/>
                <w:szCs w:val="24"/>
                <w:lang w:val="ru-RU"/>
              </w:rPr>
              <w:t xml:space="preserve">Директор Департаменту </w:t>
            </w:r>
            <w:proofErr w:type="spellStart"/>
            <w:r w:rsidRPr="00B34BCA">
              <w:rPr>
                <w:rStyle w:val="aa"/>
                <w:rFonts w:eastAsia="Georgia"/>
                <w:b w:val="0"/>
                <w:sz w:val="24"/>
                <w:szCs w:val="24"/>
                <w:lang w:val="ru-RU"/>
              </w:rPr>
              <w:t>земельних</w:t>
            </w:r>
            <w:proofErr w:type="spellEnd"/>
            <w:r w:rsidRPr="00B34BCA">
              <w:rPr>
                <w:rStyle w:val="aa"/>
                <w:rFonts w:eastAsia="Georgia"/>
                <w:b w:val="0"/>
                <w:sz w:val="24"/>
                <w:szCs w:val="24"/>
                <w:lang w:val="ru-RU"/>
              </w:rPr>
              <w:t xml:space="preserve"> </w:t>
            </w:r>
            <w:proofErr w:type="spellStart"/>
            <w:r w:rsidRPr="00B34BCA">
              <w:rPr>
                <w:rStyle w:val="aa"/>
                <w:rFonts w:eastAsia="Georgia"/>
                <w:b w:val="0"/>
                <w:sz w:val="24"/>
                <w:szCs w:val="24"/>
                <w:lang w:val="ru-RU"/>
              </w:rPr>
              <w:t>ресурсів</w:t>
            </w:r>
            <w:proofErr w:type="spellEnd"/>
          </w:p>
        </w:tc>
        <w:tc>
          <w:tcPr>
            <w:tcW w:w="4445" w:type="dxa"/>
            <w:hideMark/>
          </w:tcPr>
          <w:p w14:paraId="60811EFB" w14:textId="77777777" w:rsidR="007A3856" w:rsidRPr="00B34BCA" w:rsidRDefault="007A3856" w:rsidP="00C402AB">
            <w:pPr>
              <w:pStyle w:val="30"/>
              <w:shd w:val="clear" w:color="auto" w:fill="auto"/>
              <w:jc w:val="right"/>
              <w:rPr>
                <w:rStyle w:val="aa"/>
                <w:rFonts w:eastAsia="Georgia"/>
                <w:b w:val="0"/>
                <w:sz w:val="24"/>
                <w:szCs w:val="24"/>
              </w:rPr>
            </w:pPr>
            <w:r w:rsidRPr="00B34BCA">
              <w:rPr>
                <w:rStyle w:val="aa"/>
                <w:rFonts w:eastAsia="Georgia"/>
                <w:b w:val="0"/>
                <w:sz w:val="24"/>
                <w:szCs w:val="24"/>
              </w:rPr>
              <w:t>Валентина ПЕЛИХ</w:t>
            </w:r>
          </w:p>
        </w:tc>
      </w:tr>
    </w:tbl>
    <w:p w14:paraId="55A8AA42" w14:textId="77777777" w:rsidR="00E41057" w:rsidRPr="004855E4" w:rsidRDefault="00E41057" w:rsidP="006A381D">
      <w:pPr>
        <w:pStyle w:val="11"/>
        <w:shd w:val="clear" w:color="auto" w:fill="auto"/>
        <w:tabs>
          <w:tab w:val="left" w:pos="671"/>
        </w:tabs>
        <w:spacing w:line="228" w:lineRule="auto"/>
        <w:ind w:left="400" w:firstLine="0"/>
        <w:rPr>
          <w:lang w:val="ru-RU"/>
        </w:rPr>
      </w:pPr>
    </w:p>
    <w:sectPr w:rsidR="00E41057" w:rsidRPr="004855E4" w:rsidSect="00777B29">
      <w:headerReference w:type="default" r:id="rId12"/>
      <w:pgSz w:w="11906" w:h="16838" w:code="9"/>
      <w:pgMar w:top="993" w:right="758" w:bottom="567"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71CFFA2" w14:textId="77777777" w:rsidR="00E2147B" w:rsidRDefault="00E2147B" w:rsidP="004D1119">
      <w:pPr>
        <w:spacing w:after="0" w:line="240" w:lineRule="auto"/>
      </w:pPr>
      <w:r>
        <w:separator/>
      </w:r>
    </w:p>
  </w:endnote>
  <w:endnote w:type="continuationSeparator" w:id="0">
    <w:p w14:paraId="1EF72F17" w14:textId="77777777" w:rsidR="00E2147B" w:rsidRDefault="00E2147B" w:rsidP="004D11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w:panose1 w:val="02020603050405020304"/>
    <w:charset w:val="CC"/>
    <w:family w:val="roman"/>
    <w:pitch w:val="variable"/>
    <w:sig w:usb0="E0002EFF" w:usb1="C000785B" w:usb2="00000009" w:usb3="00000000" w:csb0="000001FF" w:csb1="00000000"/>
  </w:font>
  <w:font w:name="Calibri">
    <w:altName w:val="Century Gothic"/>
    <w:panose1 w:val="020F0502020204030204"/>
    <w:charset w:val="CC"/>
    <w:family w:val="swiss"/>
    <w:pitch w:val="variable"/>
    <w:sig w:usb0="E4002EFF" w:usb1="C0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Courier New">
    <w:altName w:val="Device Font 10cpi"/>
    <w:panose1 w:val="02070309020205020404"/>
    <w:charset w:val="CC"/>
    <w:family w:val="modern"/>
    <w:pitch w:val="fixed"/>
    <w:sig w:usb0="E0002EFF" w:usb1="C0007843" w:usb2="00000009" w:usb3="00000000" w:csb0="000001FF" w:csb1="00000000"/>
  </w:font>
  <w:font w:name="Segoe UI">
    <w:altName w:val="Calibr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A89E142" w14:textId="77777777" w:rsidR="00E2147B" w:rsidRDefault="00E2147B" w:rsidP="004D1119">
      <w:pPr>
        <w:spacing w:after="0" w:line="240" w:lineRule="auto"/>
      </w:pPr>
      <w:r>
        <w:separator/>
      </w:r>
    </w:p>
  </w:footnote>
  <w:footnote w:type="continuationSeparator" w:id="0">
    <w:p w14:paraId="26BB28FB" w14:textId="77777777" w:rsidR="00E2147B" w:rsidRDefault="00E2147B" w:rsidP="004D111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182F4E" w14:textId="77777777" w:rsidR="004D1119" w:rsidRDefault="00854FAD">
    <w:r>
      <w:rPr>
        <w:noProof/>
        <w:lang w:val="ru-RU" w:eastAsia="ru-RU"/>
      </w:rPr>
      <mc:AlternateContent>
        <mc:Choice Requires="wps">
          <w:drawing>
            <wp:anchor distT="0" distB="0" distL="114300" distR="114300" simplePos="0" relativeHeight="251659264" behindDoc="0" locked="0" layoutInCell="1" allowOverlap="1" wp14:anchorId="5FC82985" wp14:editId="4FFB7C31">
              <wp:simplePos x="0" y="0"/>
              <wp:positionH relativeFrom="column">
                <wp:posOffset>1136015</wp:posOffset>
              </wp:positionH>
              <wp:positionV relativeFrom="paragraph">
                <wp:posOffset>-201930</wp:posOffset>
              </wp:positionV>
              <wp:extent cx="5410200" cy="379095"/>
              <wp:effectExtent l="0" t="0" r="0" b="1905"/>
              <wp:wrapSquare wrapText="bothSides"/>
              <wp:docPr id="2" name="Надпись 2"/>
              <wp:cNvGraphicFramePr/>
              <a:graphic xmlns:a="http://schemas.openxmlformats.org/drawingml/2006/main">
                <a:graphicData uri="http://schemas.microsoft.com/office/word/2010/wordprocessingShape">
                  <wps:wsp>
                    <wps:cNvSpPr txBox="1"/>
                    <wps:spPr>
                      <a:xfrm>
                        <a:off x="0" y="0"/>
                        <a:ext cx="5410200" cy="379095"/>
                      </a:xfrm>
                      <a:prstGeom prst="rect">
                        <a:avLst/>
                      </a:prstGeom>
                      <a:noFill/>
                      <a:ln>
                        <a:noFill/>
                      </a:ln>
                    </wps:spPr>
                    <wps:txbx>
                      <w:txbxContent>
                        <w:sdt>
                          <w:sdtPr>
                            <w:rPr>
                              <w:rFonts w:ascii="Times New Roman" w:eastAsia="Courier New" w:hAnsi="Times New Roman" w:cs="Times New Roman"/>
                              <w:i w:val="0"/>
                              <w:iCs w:val="0"/>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id w:val="752556246"/>
                            <w:docPartObj>
                              <w:docPartGallery w:val="Page Numbers (Top of Page)"/>
                              <w:docPartUnique/>
                            </w:docPartObj>
                          </w:sdtPr>
                          <w:sdtEndPr>
                            <w:rPr>
                              <w:rFonts w:eastAsiaTheme="minorHAnsi"/>
                            </w:rPr>
                          </w:sdtEndPr>
                          <w:sdtContent>
                            <w:p w14:paraId="3B83B646" w14:textId="6CBB4968" w:rsidR="00854FAD" w:rsidRPr="00643941" w:rsidRDefault="001C3C63" w:rsidP="001C3C63">
                              <w:pPr>
                                <w:pStyle w:val="20"/>
                                <w:shd w:val="clear" w:color="auto" w:fill="auto"/>
                                <w:spacing w:after="0"/>
                                <w:jc w:val="left"/>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eastAsia="Courier New" w:hAnsi="Times New Roman" w:cs="Times New Roman"/>
                                  <w:i w:val="0"/>
                                  <w:iCs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7A3856">
                                <w:rPr>
                                  <w:rFonts w:ascii="Times New Roman" w:eastAsia="Courier New" w:hAnsi="Times New Roman" w:cs="Times New Roman"/>
                                  <w:i w:val="0"/>
                                  <w:iCs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Pr>
                                  <w:rFonts w:ascii="Times New Roman" w:eastAsia="Courier New" w:hAnsi="Times New Roman" w:cs="Times New Roman"/>
                                  <w:i w:val="0"/>
                                  <w:iCs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61027B">
                                <w:rPr>
                                  <w:rFonts w:ascii="Times New Roman" w:eastAsia="Courier New" w:hAnsi="Times New Roman" w:cs="Times New Roman"/>
                                  <w:i w:val="0"/>
                                  <w:iCs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00854FAD" w:rsidRPr="00643941">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Пояснювальна</w:t>
                              </w:r>
                              <w:proofErr w:type="spellEnd"/>
                              <w:r w:rsidR="00854FAD" w:rsidRPr="00643941">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gramStart"/>
                              <w:r w:rsidR="00854FAD" w:rsidRPr="00643941">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записка  до</w:t>
                              </w:r>
                              <w:proofErr w:type="gramEnd"/>
                              <w:r w:rsidR="00854FAD" w:rsidRPr="00643941">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00D40BA9">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справи</w:t>
                              </w:r>
                              <w:proofErr w:type="spellEnd"/>
                              <w:r w:rsidR="00854FAD" w:rsidRPr="00643941">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854FAD" w:rsidRPr="00643941">
                                <w:rPr>
                                  <w:rFonts w:ascii="Times New Roman" w:hAnsi="Times New Roman" w:cs="Times New Roman"/>
                                  <w:i w:val="0"/>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699194493</w:t>
                              </w:r>
                            </w:p>
                            <w:p w14:paraId="46F472CC" w14:textId="567AEC05" w:rsidR="00854FAD" w:rsidRPr="00854FAD" w:rsidRDefault="00854FAD" w:rsidP="00D40BA9">
                              <w:pPr>
                                <w:pStyle w:val="ab"/>
                                <w:ind w:right="714"/>
                                <w:jc w:val="right"/>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roofErr w:type="spellStart"/>
                              <w:r w:rsidRPr="00854FAD">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Сторінка</w:t>
                              </w:r>
                              <w:proofErr w:type="spellEnd"/>
                              <w:r w:rsidRPr="00854FAD">
                                <w:rPr>
                                  <w:rFonts w:ascii="Times New Roman" w:hAnsi="Times New Roman" w:cs="Times New Roman"/>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854FAD">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begin"/>
                              </w:r>
                              <w:r w:rsidRPr="00854FAD">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instrText>PAGE   \* MERGEFORMAT</w:instrText>
                              </w:r>
                              <w:r w:rsidRPr="00854FAD">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separate"/>
                              </w:r>
                              <w:r w:rsidR="00ED53C0" w:rsidRPr="00ED53C0">
                                <w:rPr>
                                  <w:rFonts w:ascii="Times New Roman" w:hAnsi="Times New Roman" w:cs="Times New Roman"/>
                                  <w:noProof/>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w:t>
                              </w:r>
                              <w:r w:rsidRPr="00854FAD">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end"/>
                              </w:r>
                            </w:p>
                          </w:sdtContent>
                        </w:sdt>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FC82985" id="_x0000_t202" coordsize="21600,21600" o:spt="202" path="m,l,21600r21600,l21600,xe">
              <v:stroke joinstyle="miter"/>
              <v:path gradientshapeok="t" o:connecttype="rect"/>
            </v:shapetype>
            <v:shape id="Надпись 2" o:spid="_x0000_s1027" type="#_x0000_t202" style="position:absolute;margin-left:89.45pt;margin-top:-15.9pt;width:426pt;height:29.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" filled="f" stroked="f">
              <v:textbox>
                <w:txbxContent>
                  <w:sdt>
                    <w:sdtPr>
                      <w:rPr>
                        <w:rFonts w:ascii="Times New Roman" w:eastAsia="Courier New" w:hAnsi="Times New Roman" w:cs="Times New Roman"/>
                        <w:i w:val="0"/>
                        <w:iCs w:val="0"/>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id w:val="752556246"/>
                      <w:docPartObj>
                        <w:docPartGallery w:val="Page Numbers (Top of Page)"/>
                        <w:docPartUnique/>
                      </w:docPartObj>
                    </w:sdtPr>
                    <w:sdtEndPr>
                      <w:rPr>
                        <w:rFonts w:eastAsiaTheme="minorHAnsi"/>
                      </w:rPr>
                    </w:sdtEndPr>
                    <w:sdtContent>
                      <w:p w14:paraId="3B83B646" w14:textId="6CBB4968" w:rsidR="00854FAD" w:rsidRPr="00643941" w:rsidRDefault="001C3C63" w:rsidP="001C3C63">
                        <w:pPr>
                          <w:pStyle w:val="20"/>
                          <w:shd w:val="clear" w:color="auto" w:fill="auto"/>
                          <w:spacing w:after="0"/>
                          <w:jc w:val="left"/>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eastAsia="Courier New" w:hAnsi="Times New Roman" w:cs="Times New Roman"/>
                            <w:i w:val="0"/>
                            <w:iCs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7A3856">
                          <w:rPr>
                            <w:rFonts w:ascii="Times New Roman" w:eastAsia="Courier New" w:hAnsi="Times New Roman" w:cs="Times New Roman"/>
                            <w:i w:val="0"/>
                            <w:iCs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Pr>
                            <w:rFonts w:ascii="Times New Roman" w:eastAsia="Courier New" w:hAnsi="Times New Roman" w:cs="Times New Roman"/>
                            <w:i w:val="0"/>
                            <w:iCs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61027B">
                          <w:rPr>
                            <w:rFonts w:ascii="Times New Roman" w:eastAsia="Courier New" w:hAnsi="Times New Roman" w:cs="Times New Roman"/>
                            <w:i w:val="0"/>
                            <w:iCs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00854FAD" w:rsidRPr="00643941">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Пояснювальна</w:t>
                        </w:r>
                        <w:proofErr w:type="spellEnd"/>
                        <w:r w:rsidR="00854FAD" w:rsidRPr="00643941">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gramStart"/>
                        <w:r w:rsidR="00854FAD" w:rsidRPr="00643941">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записка  до</w:t>
                        </w:r>
                        <w:proofErr w:type="gramEnd"/>
                        <w:r w:rsidR="00854FAD" w:rsidRPr="00643941">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00D40BA9">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справи</w:t>
                        </w:r>
                        <w:proofErr w:type="spellEnd"/>
                        <w:r w:rsidR="00854FAD" w:rsidRPr="00643941">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854FAD" w:rsidRPr="00643941">
                          <w:rPr>
                            <w:rFonts w:ascii="Times New Roman" w:hAnsi="Times New Roman" w:cs="Times New Roman"/>
                            <w:i w:val="0"/>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699194493</w:t>
                        </w:r>
                      </w:p>
                      <w:p w14:paraId="46F472CC" w14:textId="567AEC05" w:rsidR="00854FAD" w:rsidRPr="00854FAD" w:rsidRDefault="00854FAD" w:rsidP="00D40BA9">
                        <w:pPr>
                          <w:pStyle w:val="ab"/>
                          <w:ind w:right="714"/>
                          <w:jc w:val="right"/>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roofErr w:type="spellStart"/>
                        <w:r w:rsidRPr="00854FAD">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Сторінка</w:t>
                        </w:r>
                        <w:proofErr w:type="spellEnd"/>
                        <w:r w:rsidRPr="00854FAD">
                          <w:rPr>
                            <w:rFonts w:ascii="Times New Roman" w:hAnsi="Times New Roman" w:cs="Times New Roman"/>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854FAD">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begin"/>
                        </w:r>
                        <w:r w:rsidRPr="00854FAD">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instrText>PAGE   \* MERGEFORMAT</w:instrText>
                        </w:r>
                        <w:r w:rsidRPr="00854FAD">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separate"/>
                        </w:r>
                        <w:r w:rsidR="00ED53C0" w:rsidRPr="00ED53C0">
                          <w:rPr>
                            <w:rFonts w:ascii="Times New Roman" w:hAnsi="Times New Roman" w:cs="Times New Roman"/>
                            <w:noProof/>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w:t>
                        </w:r>
                        <w:r w:rsidRPr="00854FAD">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end"/>
                        </w:r>
                      </w:p>
                    </w:sdtContent>
                  </w:sdt>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2527E5"/>
    <w:multiLevelType w:val="hybridMultilevel"/>
    <w:tmpl w:val="BC4657BA"/>
    <w:lvl w:ilvl="0" w:tplc="BE2882D6">
      <w:start w:val="1"/>
      <w:numFmt w:val="decimal"/>
      <w:lvlText w:val="%1."/>
      <w:lvlJc w:val="left"/>
      <w:pPr>
        <w:ind w:left="727" w:hanging="360"/>
      </w:pPr>
      <w:rPr>
        <w:rFonts w:hint="default"/>
      </w:rPr>
    </w:lvl>
    <w:lvl w:ilvl="1" w:tplc="04220019" w:tentative="1">
      <w:start w:val="1"/>
      <w:numFmt w:val="lowerLetter"/>
      <w:lvlText w:val="%2."/>
      <w:lvlJc w:val="left"/>
      <w:pPr>
        <w:ind w:left="1447" w:hanging="360"/>
      </w:pPr>
    </w:lvl>
    <w:lvl w:ilvl="2" w:tplc="0422001B" w:tentative="1">
      <w:start w:val="1"/>
      <w:numFmt w:val="lowerRoman"/>
      <w:lvlText w:val="%3."/>
      <w:lvlJc w:val="right"/>
      <w:pPr>
        <w:ind w:left="2167" w:hanging="180"/>
      </w:pPr>
    </w:lvl>
    <w:lvl w:ilvl="3" w:tplc="0422000F" w:tentative="1">
      <w:start w:val="1"/>
      <w:numFmt w:val="decimal"/>
      <w:lvlText w:val="%4."/>
      <w:lvlJc w:val="left"/>
      <w:pPr>
        <w:ind w:left="2887" w:hanging="360"/>
      </w:pPr>
    </w:lvl>
    <w:lvl w:ilvl="4" w:tplc="04220019" w:tentative="1">
      <w:start w:val="1"/>
      <w:numFmt w:val="lowerLetter"/>
      <w:lvlText w:val="%5."/>
      <w:lvlJc w:val="left"/>
      <w:pPr>
        <w:ind w:left="3607" w:hanging="360"/>
      </w:pPr>
    </w:lvl>
    <w:lvl w:ilvl="5" w:tplc="0422001B" w:tentative="1">
      <w:start w:val="1"/>
      <w:numFmt w:val="lowerRoman"/>
      <w:lvlText w:val="%6."/>
      <w:lvlJc w:val="right"/>
      <w:pPr>
        <w:ind w:left="4327" w:hanging="180"/>
      </w:pPr>
    </w:lvl>
    <w:lvl w:ilvl="6" w:tplc="0422000F" w:tentative="1">
      <w:start w:val="1"/>
      <w:numFmt w:val="decimal"/>
      <w:lvlText w:val="%7."/>
      <w:lvlJc w:val="left"/>
      <w:pPr>
        <w:ind w:left="5047" w:hanging="360"/>
      </w:pPr>
    </w:lvl>
    <w:lvl w:ilvl="7" w:tplc="04220019" w:tentative="1">
      <w:start w:val="1"/>
      <w:numFmt w:val="lowerLetter"/>
      <w:lvlText w:val="%8."/>
      <w:lvlJc w:val="left"/>
      <w:pPr>
        <w:ind w:left="5767" w:hanging="360"/>
      </w:pPr>
    </w:lvl>
    <w:lvl w:ilvl="8" w:tplc="0422001B" w:tentative="1">
      <w:start w:val="1"/>
      <w:numFmt w:val="lowerRoman"/>
      <w:lvlText w:val="%9."/>
      <w:lvlJc w:val="right"/>
      <w:pPr>
        <w:ind w:left="6487" w:hanging="180"/>
      </w:pPr>
    </w:lvl>
  </w:abstractNum>
  <w:abstractNum w:abstractNumId="1" w15:restartNumberingAfterBreak="0">
    <w:nsid w:val="31053AFC"/>
    <w:multiLevelType w:val="multilevel"/>
    <w:tmpl w:val="B982635C"/>
    <w:lvl w:ilvl="0">
      <w:start w:val="5"/>
      <w:numFmt w:val="decimal"/>
      <w:lvlText w:val="%1."/>
      <w:lvlJc w:val="left"/>
      <w:pPr>
        <w:ind w:left="284" w:firstLine="0"/>
      </w:pPr>
      <w:rPr>
        <w:rFonts w:ascii="Times New Roman" w:eastAsia="Times New Roman" w:hAnsi="Times New Roman" w:cs="Times New Roman"/>
        <w:b/>
        <w:bCs/>
        <w:i w:val="0"/>
        <w:iCs w:val="0"/>
        <w:smallCaps w:val="0"/>
        <w:strike w:val="0"/>
        <w:dstrike w:val="0"/>
        <w:color w:val="000000"/>
        <w:spacing w:val="0"/>
        <w:w w:val="100"/>
        <w:position w:val="0"/>
        <w:sz w:val="24"/>
        <w:szCs w:val="24"/>
        <w:u w:val="none"/>
        <w:effect w:val="none"/>
        <w:lang w:val="uk-UA" w:eastAsia="uk-UA" w:bidi="uk-UA"/>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 w15:restartNumberingAfterBreak="0">
    <w:nsid w:val="528873D7"/>
    <w:multiLevelType w:val="multilevel"/>
    <w:tmpl w:val="7714AC20"/>
    <w:lvl w:ilvl="0">
      <w:start w:val="2"/>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
  </w:num>
  <w:num w:numId="2">
    <w:abstractNumId w:val="0"/>
  </w:num>
  <w:num w:numId="3">
    <w:abstractNumId w:val="1"/>
    <w:lvlOverride w:ilvl="0">
      <w:startOverride w:val="5"/>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activeWritingStyle w:appName="MSWord" w:lang="ru-RU" w:vendorID="64" w:dllVersion="131078" w:nlCheck="1" w:checkStyle="0"/>
  <w:activeWritingStyle w:appName="MSWord" w:lang="en-US" w:vendorID="64" w:dllVersion="131078" w:nlCheck="1" w:checkStyle="0"/>
  <w:proofState w:spelling="clean" w:grammar="clean"/>
  <w:defaultTabStop w:val="720"/>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1119"/>
    <w:rsid w:val="0000689D"/>
    <w:rsid w:val="00065154"/>
    <w:rsid w:val="00067FBC"/>
    <w:rsid w:val="00072A72"/>
    <w:rsid w:val="00076C3A"/>
    <w:rsid w:val="000C7B40"/>
    <w:rsid w:val="000E32C6"/>
    <w:rsid w:val="00120876"/>
    <w:rsid w:val="0012290B"/>
    <w:rsid w:val="00124E84"/>
    <w:rsid w:val="0013776B"/>
    <w:rsid w:val="00144023"/>
    <w:rsid w:val="001C3C63"/>
    <w:rsid w:val="002050D1"/>
    <w:rsid w:val="00212A9F"/>
    <w:rsid w:val="00221619"/>
    <w:rsid w:val="00225E17"/>
    <w:rsid w:val="00256BA4"/>
    <w:rsid w:val="002620EA"/>
    <w:rsid w:val="00271BF9"/>
    <w:rsid w:val="00297849"/>
    <w:rsid w:val="002C2B0B"/>
    <w:rsid w:val="002C67E9"/>
    <w:rsid w:val="0032082A"/>
    <w:rsid w:val="003756E5"/>
    <w:rsid w:val="003B497B"/>
    <w:rsid w:val="003C4464"/>
    <w:rsid w:val="003C48D1"/>
    <w:rsid w:val="003F3D65"/>
    <w:rsid w:val="00424D9D"/>
    <w:rsid w:val="004251B0"/>
    <w:rsid w:val="0044297A"/>
    <w:rsid w:val="00457E5F"/>
    <w:rsid w:val="00465F9E"/>
    <w:rsid w:val="004855E4"/>
    <w:rsid w:val="00494F8F"/>
    <w:rsid w:val="004A0CD4"/>
    <w:rsid w:val="004A3488"/>
    <w:rsid w:val="004A5DBD"/>
    <w:rsid w:val="004D1119"/>
    <w:rsid w:val="004D5BC3"/>
    <w:rsid w:val="0050254F"/>
    <w:rsid w:val="00511117"/>
    <w:rsid w:val="005639F6"/>
    <w:rsid w:val="005644E3"/>
    <w:rsid w:val="005659FB"/>
    <w:rsid w:val="0057046C"/>
    <w:rsid w:val="00582A2E"/>
    <w:rsid w:val="005C2B79"/>
    <w:rsid w:val="005D30F5"/>
    <w:rsid w:val="005F2210"/>
    <w:rsid w:val="005F7F74"/>
    <w:rsid w:val="0061027B"/>
    <w:rsid w:val="00632F40"/>
    <w:rsid w:val="00640A95"/>
    <w:rsid w:val="00643941"/>
    <w:rsid w:val="006449EB"/>
    <w:rsid w:val="00656E72"/>
    <w:rsid w:val="00663205"/>
    <w:rsid w:val="0066447F"/>
    <w:rsid w:val="00677C54"/>
    <w:rsid w:val="00683654"/>
    <w:rsid w:val="00691C64"/>
    <w:rsid w:val="006A381D"/>
    <w:rsid w:val="006A60F9"/>
    <w:rsid w:val="006C7FB9"/>
    <w:rsid w:val="006D3509"/>
    <w:rsid w:val="006E106A"/>
    <w:rsid w:val="006E10B3"/>
    <w:rsid w:val="006F2E3B"/>
    <w:rsid w:val="00756E4A"/>
    <w:rsid w:val="007778A0"/>
    <w:rsid w:val="00777B29"/>
    <w:rsid w:val="00783F9B"/>
    <w:rsid w:val="0078503B"/>
    <w:rsid w:val="00796255"/>
    <w:rsid w:val="007964D6"/>
    <w:rsid w:val="007A3856"/>
    <w:rsid w:val="007C10BC"/>
    <w:rsid w:val="007C400B"/>
    <w:rsid w:val="007F2BBB"/>
    <w:rsid w:val="007F5918"/>
    <w:rsid w:val="007F7C2C"/>
    <w:rsid w:val="0080577C"/>
    <w:rsid w:val="008117D2"/>
    <w:rsid w:val="00814D60"/>
    <w:rsid w:val="0083496E"/>
    <w:rsid w:val="00843C18"/>
    <w:rsid w:val="00854FAD"/>
    <w:rsid w:val="0085512A"/>
    <w:rsid w:val="008710BD"/>
    <w:rsid w:val="00886B09"/>
    <w:rsid w:val="00892238"/>
    <w:rsid w:val="00920863"/>
    <w:rsid w:val="00923108"/>
    <w:rsid w:val="0097628B"/>
    <w:rsid w:val="009946E5"/>
    <w:rsid w:val="00996E85"/>
    <w:rsid w:val="009D6F39"/>
    <w:rsid w:val="009E5D57"/>
    <w:rsid w:val="00A21758"/>
    <w:rsid w:val="00A43048"/>
    <w:rsid w:val="00A62E96"/>
    <w:rsid w:val="00A83DF0"/>
    <w:rsid w:val="00AD1EEC"/>
    <w:rsid w:val="00AF46FB"/>
    <w:rsid w:val="00B12087"/>
    <w:rsid w:val="00B211CA"/>
    <w:rsid w:val="00B3699E"/>
    <w:rsid w:val="00B4075F"/>
    <w:rsid w:val="00B41E34"/>
    <w:rsid w:val="00B9251E"/>
    <w:rsid w:val="00BA1207"/>
    <w:rsid w:val="00BC39D6"/>
    <w:rsid w:val="00BC5A16"/>
    <w:rsid w:val="00BE6672"/>
    <w:rsid w:val="00BE7E30"/>
    <w:rsid w:val="00C074E5"/>
    <w:rsid w:val="00C15B54"/>
    <w:rsid w:val="00C23F8D"/>
    <w:rsid w:val="00C314F1"/>
    <w:rsid w:val="00C4570C"/>
    <w:rsid w:val="00C53778"/>
    <w:rsid w:val="00C675D8"/>
    <w:rsid w:val="00C837C6"/>
    <w:rsid w:val="00CA36E6"/>
    <w:rsid w:val="00CD0A63"/>
    <w:rsid w:val="00D40BA9"/>
    <w:rsid w:val="00D576BD"/>
    <w:rsid w:val="00D75A6C"/>
    <w:rsid w:val="00DC31BC"/>
    <w:rsid w:val="00DC4060"/>
    <w:rsid w:val="00DE2073"/>
    <w:rsid w:val="00DE2B79"/>
    <w:rsid w:val="00E2147B"/>
    <w:rsid w:val="00E41057"/>
    <w:rsid w:val="00E43047"/>
    <w:rsid w:val="00E754A8"/>
    <w:rsid w:val="00E93A88"/>
    <w:rsid w:val="00EA1843"/>
    <w:rsid w:val="00ED4D52"/>
    <w:rsid w:val="00ED53C0"/>
    <w:rsid w:val="00F72F9E"/>
    <w:rsid w:val="00F753D7"/>
    <w:rsid w:val="00FB11FA"/>
    <w:rsid w:val="00FB61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517B0BDA"/>
  <w15:chartTrackingRefBased/>
  <w15:docId w15:val="{EA997467-6C71-404F-AC31-F9B5FA93BE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57046C"/>
    <w:pPr>
      <w:spacing w:before="100" w:beforeAutospacing="1" w:after="100" w:afterAutospacing="1" w:line="240" w:lineRule="auto"/>
      <w:outlineLvl w:val="0"/>
    </w:pPr>
    <w:rPr>
      <w:rFonts w:ascii="Times New Roman" w:eastAsia="Times New Roman" w:hAnsi="Times New Roman" w:cs="Times New Roman"/>
      <w:b/>
      <w:bCs/>
      <w:kern w:val="36"/>
      <w:sz w:val="48"/>
      <w:szCs w:val="48"/>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
    <w:name w:val="Основной текст (3)_"/>
    <w:basedOn w:val="a0"/>
    <w:link w:val="30"/>
    <w:rsid w:val="004D1119"/>
    <w:rPr>
      <w:rFonts w:ascii="Times New Roman" w:eastAsia="Times New Roman" w:hAnsi="Times New Roman" w:cs="Times New Roman"/>
      <w:sz w:val="16"/>
      <w:szCs w:val="16"/>
      <w:shd w:val="clear" w:color="auto" w:fill="FFFFFF"/>
    </w:rPr>
  </w:style>
  <w:style w:type="character" w:customStyle="1" w:styleId="6">
    <w:name w:val="Основной текст (6)_"/>
    <w:basedOn w:val="a0"/>
    <w:link w:val="60"/>
    <w:rsid w:val="004D1119"/>
    <w:rPr>
      <w:rFonts w:ascii="Times New Roman" w:eastAsia="Times New Roman" w:hAnsi="Times New Roman" w:cs="Times New Roman"/>
      <w:b/>
      <w:bCs/>
      <w:sz w:val="30"/>
      <w:szCs w:val="30"/>
      <w:shd w:val="clear" w:color="auto" w:fill="FFFFFF"/>
    </w:rPr>
  </w:style>
  <w:style w:type="character" w:customStyle="1" w:styleId="5">
    <w:name w:val="Основной текст (5)_"/>
    <w:basedOn w:val="a0"/>
    <w:link w:val="50"/>
    <w:rsid w:val="004D1119"/>
    <w:rPr>
      <w:rFonts w:ascii="Times New Roman" w:eastAsia="Times New Roman" w:hAnsi="Times New Roman" w:cs="Times New Roman"/>
      <w:b/>
      <w:bCs/>
      <w:sz w:val="34"/>
      <w:szCs w:val="34"/>
      <w:shd w:val="clear" w:color="auto" w:fill="FFFFFF"/>
    </w:rPr>
  </w:style>
  <w:style w:type="character" w:customStyle="1" w:styleId="a3">
    <w:name w:val="Основной текст_"/>
    <w:basedOn w:val="a0"/>
    <w:link w:val="11"/>
    <w:rsid w:val="004D1119"/>
    <w:rPr>
      <w:rFonts w:ascii="Times New Roman" w:eastAsia="Times New Roman" w:hAnsi="Times New Roman" w:cs="Times New Roman"/>
      <w:sz w:val="18"/>
      <w:szCs w:val="18"/>
      <w:shd w:val="clear" w:color="auto" w:fill="FFFFFF"/>
    </w:rPr>
  </w:style>
  <w:style w:type="character" w:customStyle="1" w:styleId="2">
    <w:name w:val="Основной текст (2)_"/>
    <w:basedOn w:val="a0"/>
    <w:link w:val="20"/>
    <w:rsid w:val="004D1119"/>
    <w:rPr>
      <w:rFonts w:ascii="Georgia" w:eastAsia="Georgia" w:hAnsi="Georgia" w:cs="Georgia"/>
      <w:i/>
      <w:iCs/>
      <w:sz w:val="18"/>
      <w:szCs w:val="18"/>
      <w:shd w:val="clear" w:color="auto" w:fill="FFFFFF"/>
    </w:rPr>
  </w:style>
  <w:style w:type="character" w:customStyle="1" w:styleId="a4">
    <w:name w:val="Подпись к таблице_"/>
    <w:basedOn w:val="a0"/>
    <w:link w:val="a5"/>
    <w:rsid w:val="004D1119"/>
    <w:rPr>
      <w:rFonts w:ascii="Times New Roman" w:eastAsia="Times New Roman" w:hAnsi="Times New Roman" w:cs="Times New Roman"/>
      <w:sz w:val="11"/>
      <w:szCs w:val="11"/>
      <w:shd w:val="clear" w:color="auto" w:fill="FFFFFF"/>
    </w:rPr>
  </w:style>
  <w:style w:type="character" w:customStyle="1" w:styleId="a6">
    <w:name w:val="Другое_"/>
    <w:basedOn w:val="a0"/>
    <w:link w:val="a7"/>
    <w:rsid w:val="004D1119"/>
    <w:rPr>
      <w:rFonts w:ascii="Times New Roman" w:eastAsia="Times New Roman" w:hAnsi="Times New Roman" w:cs="Times New Roman"/>
      <w:sz w:val="18"/>
      <w:szCs w:val="18"/>
      <w:shd w:val="clear" w:color="auto" w:fill="FFFFFF"/>
    </w:rPr>
  </w:style>
  <w:style w:type="character" w:customStyle="1" w:styleId="4">
    <w:name w:val="Основной текст (4)_"/>
    <w:basedOn w:val="a0"/>
    <w:link w:val="40"/>
    <w:rsid w:val="004D1119"/>
    <w:rPr>
      <w:rFonts w:ascii="Times New Roman" w:eastAsia="Times New Roman" w:hAnsi="Times New Roman" w:cs="Times New Roman"/>
      <w:sz w:val="11"/>
      <w:szCs w:val="11"/>
      <w:shd w:val="clear" w:color="auto" w:fill="FFFFFF"/>
    </w:rPr>
  </w:style>
  <w:style w:type="paragraph" w:customStyle="1" w:styleId="30">
    <w:name w:val="Основной текст (3)"/>
    <w:basedOn w:val="a"/>
    <w:link w:val="3"/>
    <w:rsid w:val="004D1119"/>
    <w:pPr>
      <w:widowControl w:val="0"/>
      <w:shd w:val="clear" w:color="auto" w:fill="FFFFFF"/>
      <w:spacing w:after="0" w:line="235" w:lineRule="auto"/>
    </w:pPr>
    <w:rPr>
      <w:rFonts w:ascii="Times New Roman" w:eastAsia="Times New Roman" w:hAnsi="Times New Roman" w:cs="Times New Roman"/>
      <w:sz w:val="16"/>
      <w:szCs w:val="16"/>
    </w:rPr>
  </w:style>
  <w:style w:type="paragraph" w:customStyle="1" w:styleId="60">
    <w:name w:val="Основной текст (6)"/>
    <w:basedOn w:val="a"/>
    <w:link w:val="6"/>
    <w:rsid w:val="004D1119"/>
    <w:pPr>
      <w:widowControl w:val="0"/>
      <w:shd w:val="clear" w:color="auto" w:fill="FFFFFF"/>
      <w:spacing w:after="0" w:line="214" w:lineRule="auto"/>
      <w:jc w:val="center"/>
    </w:pPr>
    <w:rPr>
      <w:rFonts w:ascii="Times New Roman" w:eastAsia="Times New Roman" w:hAnsi="Times New Roman" w:cs="Times New Roman"/>
      <w:b/>
      <w:bCs/>
      <w:sz w:val="30"/>
      <w:szCs w:val="30"/>
    </w:rPr>
  </w:style>
  <w:style w:type="paragraph" w:customStyle="1" w:styleId="50">
    <w:name w:val="Основной текст (5)"/>
    <w:basedOn w:val="a"/>
    <w:link w:val="5"/>
    <w:rsid w:val="004D1119"/>
    <w:pPr>
      <w:widowControl w:val="0"/>
      <w:shd w:val="clear" w:color="auto" w:fill="FFFFFF"/>
      <w:spacing w:after="0" w:line="240" w:lineRule="auto"/>
    </w:pPr>
    <w:rPr>
      <w:rFonts w:ascii="Times New Roman" w:eastAsia="Times New Roman" w:hAnsi="Times New Roman" w:cs="Times New Roman"/>
      <w:b/>
      <w:bCs/>
      <w:sz w:val="34"/>
      <w:szCs w:val="34"/>
    </w:rPr>
  </w:style>
  <w:style w:type="paragraph" w:customStyle="1" w:styleId="11">
    <w:name w:val="Основной текст1"/>
    <w:basedOn w:val="a"/>
    <w:link w:val="a3"/>
    <w:rsid w:val="004D1119"/>
    <w:pPr>
      <w:widowControl w:val="0"/>
      <w:shd w:val="clear" w:color="auto" w:fill="FFFFFF"/>
      <w:spacing w:after="80" w:line="240" w:lineRule="auto"/>
      <w:ind w:firstLine="400"/>
    </w:pPr>
    <w:rPr>
      <w:rFonts w:ascii="Times New Roman" w:eastAsia="Times New Roman" w:hAnsi="Times New Roman" w:cs="Times New Roman"/>
      <w:sz w:val="18"/>
      <w:szCs w:val="18"/>
    </w:rPr>
  </w:style>
  <w:style w:type="paragraph" w:customStyle="1" w:styleId="20">
    <w:name w:val="Основной текст (2)"/>
    <w:basedOn w:val="a"/>
    <w:link w:val="2"/>
    <w:rsid w:val="004D1119"/>
    <w:pPr>
      <w:widowControl w:val="0"/>
      <w:shd w:val="clear" w:color="auto" w:fill="FFFFFF"/>
      <w:spacing w:after="140" w:line="269" w:lineRule="auto"/>
      <w:jc w:val="center"/>
    </w:pPr>
    <w:rPr>
      <w:rFonts w:ascii="Georgia" w:eastAsia="Georgia" w:hAnsi="Georgia" w:cs="Georgia"/>
      <w:i/>
      <w:iCs/>
      <w:sz w:val="18"/>
      <w:szCs w:val="18"/>
    </w:rPr>
  </w:style>
  <w:style w:type="paragraph" w:customStyle="1" w:styleId="a5">
    <w:name w:val="Подпись к таблице"/>
    <w:basedOn w:val="a"/>
    <w:link w:val="a4"/>
    <w:rsid w:val="004D1119"/>
    <w:pPr>
      <w:widowControl w:val="0"/>
      <w:shd w:val="clear" w:color="auto" w:fill="FFFFFF"/>
      <w:spacing w:after="0" w:line="269" w:lineRule="auto"/>
    </w:pPr>
    <w:rPr>
      <w:rFonts w:ascii="Times New Roman" w:eastAsia="Times New Roman" w:hAnsi="Times New Roman" w:cs="Times New Roman"/>
      <w:sz w:val="11"/>
      <w:szCs w:val="11"/>
    </w:rPr>
  </w:style>
  <w:style w:type="paragraph" w:customStyle="1" w:styleId="a7">
    <w:name w:val="Другое"/>
    <w:basedOn w:val="a"/>
    <w:link w:val="a6"/>
    <w:rsid w:val="004D1119"/>
    <w:pPr>
      <w:widowControl w:val="0"/>
      <w:shd w:val="clear" w:color="auto" w:fill="FFFFFF"/>
      <w:spacing w:after="80" w:line="240" w:lineRule="auto"/>
      <w:ind w:firstLine="400"/>
    </w:pPr>
    <w:rPr>
      <w:rFonts w:ascii="Times New Roman" w:eastAsia="Times New Roman" w:hAnsi="Times New Roman" w:cs="Times New Roman"/>
      <w:sz w:val="18"/>
      <w:szCs w:val="18"/>
    </w:rPr>
  </w:style>
  <w:style w:type="paragraph" w:customStyle="1" w:styleId="40">
    <w:name w:val="Основной текст (4)"/>
    <w:basedOn w:val="a"/>
    <w:link w:val="4"/>
    <w:rsid w:val="004D1119"/>
    <w:pPr>
      <w:widowControl w:val="0"/>
      <w:shd w:val="clear" w:color="auto" w:fill="FFFFFF"/>
      <w:spacing w:after="80" w:line="264" w:lineRule="auto"/>
    </w:pPr>
    <w:rPr>
      <w:rFonts w:ascii="Times New Roman" w:eastAsia="Times New Roman" w:hAnsi="Times New Roman" w:cs="Times New Roman"/>
      <w:sz w:val="11"/>
      <w:szCs w:val="11"/>
    </w:rPr>
  </w:style>
  <w:style w:type="table" w:styleId="a8">
    <w:name w:val="Table Grid"/>
    <w:basedOn w:val="a1"/>
    <w:uiPriority w:val="39"/>
    <w:rsid w:val="004D1119"/>
    <w:pPr>
      <w:widowControl w:val="0"/>
      <w:spacing w:after="0" w:line="240" w:lineRule="auto"/>
    </w:pPr>
    <w:rPr>
      <w:rFonts w:ascii="Courier New" w:eastAsia="Courier New" w:hAnsi="Courier New" w:cs="Courier New"/>
      <w:sz w:val="24"/>
      <w:szCs w:val="24"/>
      <w:lang w:val="uk-UA" w:eastAsia="uk-UA" w:bidi="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Emphasis"/>
    <w:basedOn w:val="a0"/>
    <w:uiPriority w:val="20"/>
    <w:qFormat/>
    <w:rsid w:val="004D1119"/>
    <w:rPr>
      <w:i/>
      <w:iCs/>
    </w:rPr>
  </w:style>
  <w:style w:type="character" w:styleId="aa">
    <w:name w:val="Strong"/>
    <w:basedOn w:val="a0"/>
    <w:uiPriority w:val="22"/>
    <w:qFormat/>
    <w:rsid w:val="004D1119"/>
    <w:rPr>
      <w:b/>
      <w:bCs/>
    </w:rPr>
  </w:style>
  <w:style w:type="paragraph" w:styleId="ab">
    <w:name w:val="header"/>
    <w:basedOn w:val="a"/>
    <w:link w:val="ac"/>
    <w:uiPriority w:val="99"/>
    <w:unhideWhenUsed/>
    <w:rsid w:val="00854FAD"/>
    <w:pPr>
      <w:tabs>
        <w:tab w:val="center" w:pos="4844"/>
        <w:tab w:val="right" w:pos="9689"/>
      </w:tabs>
      <w:spacing w:after="0" w:line="240" w:lineRule="auto"/>
    </w:pPr>
  </w:style>
  <w:style w:type="character" w:customStyle="1" w:styleId="ac">
    <w:name w:val="Верхній колонтитул Знак"/>
    <w:basedOn w:val="a0"/>
    <w:link w:val="ab"/>
    <w:uiPriority w:val="99"/>
    <w:rsid w:val="00854FAD"/>
  </w:style>
  <w:style w:type="paragraph" w:styleId="ad">
    <w:name w:val="footer"/>
    <w:basedOn w:val="a"/>
    <w:link w:val="ae"/>
    <w:uiPriority w:val="99"/>
    <w:unhideWhenUsed/>
    <w:rsid w:val="00854FAD"/>
    <w:pPr>
      <w:tabs>
        <w:tab w:val="center" w:pos="4844"/>
        <w:tab w:val="right" w:pos="9689"/>
      </w:tabs>
      <w:spacing w:after="0" w:line="240" w:lineRule="auto"/>
    </w:pPr>
  </w:style>
  <w:style w:type="character" w:customStyle="1" w:styleId="ae">
    <w:name w:val="Нижній колонтитул Знак"/>
    <w:basedOn w:val="a0"/>
    <w:link w:val="ad"/>
    <w:uiPriority w:val="99"/>
    <w:rsid w:val="00854FAD"/>
  </w:style>
  <w:style w:type="paragraph" w:styleId="af">
    <w:name w:val="Balloon Text"/>
    <w:basedOn w:val="a"/>
    <w:link w:val="af0"/>
    <w:uiPriority w:val="99"/>
    <w:semiHidden/>
    <w:unhideWhenUsed/>
    <w:rsid w:val="00E41057"/>
    <w:pPr>
      <w:spacing w:after="0" w:line="240" w:lineRule="auto"/>
    </w:pPr>
    <w:rPr>
      <w:rFonts w:ascii="Segoe UI" w:hAnsi="Segoe UI" w:cs="Segoe UI"/>
      <w:sz w:val="18"/>
      <w:szCs w:val="18"/>
    </w:rPr>
  </w:style>
  <w:style w:type="character" w:customStyle="1" w:styleId="af0">
    <w:name w:val="Текст у виносці Знак"/>
    <w:basedOn w:val="a0"/>
    <w:link w:val="af"/>
    <w:uiPriority w:val="99"/>
    <w:semiHidden/>
    <w:rsid w:val="00E41057"/>
    <w:rPr>
      <w:rFonts w:ascii="Segoe UI" w:hAnsi="Segoe UI" w:cs="Segoe UI"/>
      <w:sz w:val="18"/>
      <w:szCs w:val="18"/>
    </w:rPr>
  </w:style>
  <w:style w:type="paragraph" w:styleId="af1">
    <w:name w:val="Normal (Web)"/>
    <w:basedOn w:val="a"/>
    <w:uiPriority w:val="99"/>
    <w:semiHidden/>
    <w:unhideWhenUsed/>
    <w:rsid w:val="00076C3A"/>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styleId="af2">
    <w:name w:val="No Spacing"/>
    <w:uiPriority w:val="1"/>
    <w:qFormat/>
    <w:rsid w:val="00691C64"/>
    <w:pPr>
      <w:widowControl w:val="0"/>
      <w:spacing w:after="0" w:line="240" w:lineRule="auto"/>
    </w:pPr>
    <w:rPr>
      <w:rFonts w:ascii="Courier New" w:eastAsia="Courier New" w:hAnsi="Courier New" w:cs="Courier New"/>
      <w:color w:val="000000"/>
      <w:sz w:val="24"/>
      <w:szCs w:val="24"/>
      <w:lang w:val="uk-UA" w:eastAsia="uk-UA" w:bidi="uk-UA"/>
    </w:rPr>
  </w:style>
  <w:style w:type="character" w:styleId="af3">
    <w:name w:val="Hyperlink"/>
    <w:basedOn w:val="a0"/>
    <w:uiPriority w:val="99"/>
    <w:semiHidden/>
    <w:unhideWhenUsed/>
    <w:rsid w:val="00212A9F"/>
    <w:rPr>
      <w:color w:val="0000FF"/>
      <w:u w:val="single"/>
    </w:rPr>
  </w:style>
  <w:style w:type="character" w:customStyle="1" w:styleId="10">
    <w:name w:val="Заголовок 1 Знак"/>
    <w:basedOn w:val="a0"/>
    <w:link w:val="1"/>
    <w:uiPriority w:val="9"/>
    <w:rsid w:val="0057046C"/>
    <w:rPr>
      <w:rFonts w:ascii="Times New Roman" w:eastAsia="Times New Roman" w:hAnsi="Times New Roman" w:cs="Times New Roman"/>
      <w:b/>
      <w:bCs/>
      <w:kern w:val="36"/>
      <w:sz w:val="48"/>
      <w:szCs w:val="48"/>
      <w:lang w:val="ru-RU" w:eastAsia="ru-RU"/>
    </w:rPr>
  </w:style>
  <w:style w:type="character" w:customStyle="1" w:styleId="mw-page-title-main">
    <w:name w:val="mw-page-title-main"/>
    <w:basedOn w:val="a0"/>
    <w:rsid w:val="005704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7722616">
      <w:bodyDiv w:val="1"/>
      <w:marLeft w:val="0"/>
      <w:marRight w:val="0"/>
      <w:marTop w:val="0"/>
      <w:marBottom w:val="0"/>
      <w:divBdr>
        <w:top w:val="none" w:sz="0" w:space="0" w:color="auto"/>
        <w:left w:val="none" w:sz="0" w:space="0" w:color="auto"/>
        <w:bottom w:val="none" w:sz="0" w:space="0" w:color="auto"/>
        <w:right w:val="none" w:sz="0" w:space="0" w:color="auto"/>
      </w:divBdr>
    </w:div>
    <w:div w:id="176817394">
      <w:bodyDiv w:val="1"/>
      <w:marLeft w:val="0"/>
      <w:marRight w:val="0"/>
      <w:marTop w:val="0"/>
      <w:marBottom w:val="0"/>
      <w:divBdr>
        <w:top w:val="none" w:sz="0" w:space="0" w:color="auto"/>
        <w:left w:val="none" w:sz="0" w:space="0" w:color="auto"/>
        <w:bottom w:val="none" w:sz="0" w:space="0" w:color="auto"/>
        <w:right w:val="none" w:sz="0" w:space="0" w:color="auto"/>
      </w:divBdr>
    </w:div>
    <w:div w:id="188179606">
      <w:bodyDiv w:val="1"/>
      <w:marLeft w:val="0"/>
      <w:marRight w:val="0"/>
      <w:marTop w:val="0"/>
      <w:marBottom w:val="0"/>
      <w:divBdr>
        <w:top w:val="none" w:sz="0" w:space="0" w:color="auto"/>
        <w:left w:val="none" w:sz="0" w:space="0" w:color="auto"/>
        <w:bottom w:val="none" w:sz="0" w:space="0" w:color="auto"/>
        <w:right w:val="none" w:sz="0" w:space="0" w:color="auto"/>
      </w:divBdr>
    </w:div>
    <w:div w:id="1434208738">
      <w:bodyDiv w:val="1"/>
      <w:marLeft w:val="0"/>
      <w:marRight w:val="0"/>
      <w:marTop w:val="0"/>
      <w:marBottom w:val="0"/>
      <w:divBdr>
        <w:top w:val="none" w:sz="0" w:space="0" w:color="auto"/>
        <w:left w:val="none" w:sz="0" w:space="0" w:color="auto"/>
        <w:bottom w:val="none" w:sz="0" w:space="0" w:color="auto"/>
        <w:right w:val="none" w:sz="0" w:space="0" w:color="auto"/>
      </w:divBdr>
    </w:div>
    <w:div w:id="15290985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olena.sizon\Documents\GitLab\depzemres\src\DepZemResApp\DocTemplate\request_qr_code"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81412.livejournal.com/48615.html" TargetMode="External"/><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request_qr_code"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94B8CC-97D8-4C19-831B-3CA21B7E7E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422</TotalTime>
  <Pages>5</Pages>
  <Words>1706</Words>
  <Characters>9728</Characters>
  <Application>Microsoft Office Word</Application>
  <DocSecurity>0</DocSecurity>
  <Lines>81</Lines>
  <Paragraphs>22</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Пояснювальна записка ЮР особа</vt:lpstr>
      <vt:lpstr/>
    </vt:vector>
  </TitlesOfParts>
  <Manager>Управління землеустрою</Manager>
  <Company>ДЕПАРТАМЕНТ ЗЕМЕЛЬНИХ РЕСУРСІВ</Company>
  <LinksUpToDate>false</LinksUpToDate>
  <CharactersWithSpaces>11412</CharactersWithSpaces>
  <SharedDoc>false</SharedDoc>
  <HyperlinkBase>134</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Пояснювальна записка ЮР особа</dc:title>
  <dc:subject/>
  <dc:creator>Сізон Олена Миколаївна</dc:creator>
  <cp:keywords>{"doc_type_id":134,"doc_type_name":"Пояснювальна записка ЮР особа","doc_type_file":"Пояснювальна_Записка_заява_юр_особа_передача_ДЦ_без_док.docx"}</cp:keywords>
  <dc:description/>
  <cp:lastModifiedBy>Бережна Людмила Вікторівна</cp:lastModifiedBy>
  <cp:revision>82</cp:revision>
  <cp:lastPrinted>2026-08-19T12:09:00Z</cp:lastPrinted>
  <dcterms:created xsi:type="dcterms:W3CDTF">2020-11-06T14:51:00Z</dcterms:created>
  <dcterms:modified xsi:type="dcterms:W3CDTF">2026-08-19T13:50:00Z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2024-01-07T21:15:36Z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d89b227c-671f-40a3-b6a9-6d61e74f8796</vt:lpwstr>
  </property>
  <property fmtid="{D5CDD505-2E9C-101B-9397-08002B2CF9AE}" pid="8" name="MSIP_Label_defa4170-0d19-0005-0004-bc88714345d2_ContentBits">
    <vt:lpwstr>0</vt:lpwstr>
  </property>
</Properties>
</file>