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5531694C">
                <wp:simplePos x="0" y="0"/>
                <wp:positionH relativeFrom="margin">
                  <wp:align>right</wp:align>
                </wp:positionH>
                <wp:positionV relativeFrom="paragraph">
                  <wp:posOffset>-92766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22CB8EF" w:rsidR="004F0681" w:rsidRDefault="0093009C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 xml:space="preserve">                  </w:t>
                            </w:r>
                            <w:r w:rsidR="00604821">
                              <w:t>До справи</w:t>
                            </w:r>
                          </w:p>
                          <w:p w14:paraId="151A1C00" w14:textId="0C3A2167" w:rsidR="004F0681" w:rsidRPr="007B7541" w:rsidRDefault="0093009C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604821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700049278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55pt;margin-top:-7.3pt;width:106.2pt;height:26.1pt;z-index:251658240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DyNLJO3gAAAAcBAAAP&#10;AAAAZHJzL2Rvd25yZXYueG1sTI9BT4NAFITvJv6HzTPx1i5gg5byaBqjJxMjxYPHBV5hU/YtstsW&#10;/73ryR4nM5n5Jt/OZhBnmpy2jBAvIxDEjW01dwif1eviCYTzils1WCaEH3KwLW5vcpW19sIlnfe+&#10;E6GEXaYQeu/HTErX9GSUW9qROHgHOxnlg5w62U7qEsrNIJMoSqVRmsNCr0Z67qk57k8GYffF5Yv+&#10;fq8/ykOpq2od8Vt6RLy/m3cbEJ5m/x+GP/yADkVgqu2JWycGhHDEIyziVQoi2EmcrEDUCA+PKcgi&#10;l9f8xS8AAAD//wMAUEsBAi0AFAAGAAgAAAAhALaDOJL+AAAA4QEAABMAAAAAAAAAAAAAAAAAAAAA&#10;AFtDb250ZW50X1R5cGVzXS54bWxQSwECLQAUAAYACAAAACEAOP0h/9YAAACUAQAACwAAAAAAAAAA&#10;AAAAAAAvAQAAX3JlbHMvLnJlbHNQSwECLQAUAAYACAAAACEAZE0aYY0BAAAKAwAADgAAAAAAAAAA&#10;AAAAAAAuAgAAZHJzL2Uyb0RvYy54bWxQSwECLQAUAAYACAAAACEA8jSyTt4AAAAHAQAADwAAAAAA&#10;AAAAAAAAAADnAwAAZHJzL2Rvd25yZXYueG1sUEsFBgAAAAAEAAQA8wAAAPIEAAAAAA==&#10;" filled="f" stroked="f">
                <v:textbox inset="0,0,0,0">
                  <w:txbxContent>
                    <w:p w14:paraId="56B912FB" w14:textId="522CB8EF" w:rsidR="004F0681" w:rsidRDefault="0093009C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 xml:space="preserve">                  </w:t>
                      </w:r>
                      <w:r w:rsidR="00604821">
                        <w:t>До справи</w:t>
                      </w:r>
                    </w:p>
                    <w:p w14:paraId="151A1C00" w14:textId="0C3A2167" w:rsidR="004F0681" w:rsidRPr="007B7541" w:rsidRDefault="0093009C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</w:t>
                      </w:r>
                      <w:r w:rsidR="00604821"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700049278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340829">
        <w:rPr>
          <w:b/>
          <w:bCs/>
          <w:color w:val="auto"/>
          <w:sz w:val="24"/>
          <w:szCs w:val="24"/>
          <w:lang w:val="ru-RU"/>
        </w:rPr>
        <w:t>ПЗН-61324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340829">
        <w:rPr>
          <w:b/>
          <w:bCs/>
          <w:color w:val="auto"/>
          <w:sz w:val="24"/>
          <w:szCs w:val="24"/>
          <w:lang w:val="ru-RU"/>
        </w:rPr>
        <w:t>12.01.2024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3C6715F2" w:rsidR="00E17376" w:rsidRPr="00340829" w:rsidRDefault="0034082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  <w:r w:rsidRPr="00340829">
        <w:rPr>
          <w:b/>
          <w:bCs/>
          <w:i/>
          <w:sz w:val="24"/>
          <w:szCs w:val="24"/>
        </w:rPr>
        <w:t>Про передачу громадянам Декуш Олександрі Андріївні та Декушу Олексію Андрійовичу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Паустовського, 69  у Солом'янському районі міста Києва</w:t>
      </w:r>
    </w:p>
    <w:p w14:paraId="07F9F426" w14:textId="7EC3882F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</w:t>
      </w:r>
      <w:r w:rsidR="00340829">
        <w:rPr>
          <w:b/>
          <w:bCs/>
          <w:color w:val="auto"/>
          <w:sz w:val="24"/>
          <w:szCs w:val="24"/>
        </w:rPr>
        <w:t>і особи</w:t>
      </w:r>
      <w:r w:rsidRPr="00104BBD">
        <w:rPr>
          <w:b/>
          <w:bCs/>
          <w:color w:val="auto"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3"/>
        <w:gridCol w:w="6204"/>
      </w:tblGrid>
      <w:tr w:rsidR="00104BBD" w:rsidRPr="00104BBD" w14:paraId="227D063B" w14:textId="77777777" w:rsidTr="00340829">
        <w:trPr>
          <w:trHeight w:val="509"/>
        </w:trPr>
        <w:tc>
          <w:tcPr>
            <w:tcW w:w="3453" w:type="dxa"/>
          </w:tcPr>
          <w:p w14:paraId="43A3D85C" w14:textId="02924FA2" w:rsidR="00E659C4" w:rsidRPr="00104BBD" w:rsidRDefault="00E30D61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04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Декуш Олександра Андріївна, Декуш Олексій Андрійович</w:t>
            </w:r>
          </w:p>
        </w:tc>
      </w:tr>
      <w:tr w:rsidR="00104BBD" w:rsidRPr="00104BBD" w14:paraId="6F780FF0" w14:textId="77777777" w:rsidTr="00340829">
        <w:trPr>
          <w:trHeight w:val="247"/>
        </w:trPr>
        <w:tc>
          <w:tcPr>
            <w:tcW w:w="3453" w:type="dxa"/>
          </w:tcPr>
          <w:p w14:paraId="3164B983" w14:textId="67D7F9D6" w:rsidR="00E659C4" w:rsidRPr="00104BBD" w:rsidRDefault="0034082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EB32DE">
              <w:rPr>
                <w:i/>
                <w:sz w:val="24"/>
                <w:szCs w:val="24"/>
              </w:rPr>
              <w:t>Реєстраційний номер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</w:t>
            </w:r>
          </w:p>
        </w:tc>
        <w:tc>
          <w:tcPr>
            <w:tcW w:w="6204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28.12.2023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700049278</w:t>
            </w:r>
          </w:p>
        </w:tc>
      </w:tr>
      <w:tr w:rsidR="00104BBD" w:rsidRPr="00104BBD" w14:paraId="2C1E3F36" w14:textId="77777777" w:rsidTr="00340829">
        <w:trPr>
          <w:trHeight w:val="261"/>
        </w:trPr>
        <w:tc>
          <w:tcPr>
            <w:tcW w:w="3453" w:type="dxa"/>
          </w:tcPr>
          <w:p w14:paraId="6C0861C6" w14:textId="59C1AC9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204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8000000000:69:214:0002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48"/>
        <w:gridCol w:w="6181"/>
      </w:tblGrid>
      <w:tr w:rsidR="00104BBD" w:rsidRPr="00104BBD" w14:paraId="4ACF000F" w14:textId="77777777" w:rsidTr="00340829">
        <w:tc>
          <w:tcPr>
            <w:tcW w:w="3448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81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Паустовського, 69  у Солом'янському районі міста Києва </w:t>
            </w:r>
          </w:p>
        </w:tc>
      </w:tr>
      <w:tr w:rsidR="00104BBD" w:rsidRPr="00104BBD" w14:paraId="7FA17F85" w14:textId="77777777" w:rsidTr="00340829">
        <w:tc>
          <w:tcPr>
            <w:tcW w:w="3448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81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0,0749 га</w:t>
            </w:r>
          </w:p>
        </w:tc>
      </w:tr>
      <w:tr w:rsidR="00104BBD" w:rsidRPr="00104BBD" w14:paraId="34526A38" w14:textId="77777777" w:rsidTr="00340829">
        <w:tc>
          <w:tcPr>
            <w:tcW w:w="3448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81" w:type="dxa"/>
          </w:tcPr>
          <w:p w14:paraId="08D0261A" w14:textId="690B1324" w:rsidR="00E659C4" w:rsidRPr="0061239E" w:rsidRDefault="0034082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340829" w:rsidRPr="00104BBD" w14:paraId="31D36722" w14:textId="77777777" w:rsidTr="00340829">
        <w:tc>
          <w:tcPr>
            <w:tcW w:w="3448" w:type="dxa"/>
          </w:tcPr>
          <w:p w14:paraId="58C1B7B7" w14:textId="5EEFEF00" w:rsidR="00340829" w:rsidRPr="00104BBD" w:rsidRDefault="00340829" w:rsidP="00340829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181" w:type="dxa"/>
          </w:tcPr>
          <w:p w14:paraId="1AB1CB5D" w14:textId="35B0CD82" w:rsidR="00340829" w:rsidRPr="0061239E" w:rsidRDefault="00340829" w:rsidP="0034082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40829" w:rsidRPr="00104BBD" w14:paraId="2934745F" w14:textId="77777777" w:rsidTr="00340829">
        <w:tc>
          <w:tcPr>
            <w:tcW w:w="3448" w:type="dxa"/>
          </w:tcPr>
          <w:p w14:paraId="3F94D4D8" w14:textId="5AC8CD64" w:rsidR="00340829" w:rsidRDefault="00340829" w:rsidP="00340829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181" w:type="dxa"/>
          </w:tcPr>
          <w:p w14:paraId="4BB63C4F" w14:textId="647C5502" w:rsidR="00340829" w:rsidRPr="0061239E" w:rsidRDefault="00340829" w:rsidP="0034082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EB32DE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EB32DE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EB32DE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E7BEF">
              <w:rPr>
                <w:rStyle w:val="af"/>
                <w:b w:val="0"/>
                <w:sz w:val="24"/>
                <w:szCs w:val="24"/>
              </w:rPr>
              <w:t>(присадибна ділянка)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616E616B" w:rsidR="00E82810" w:rsidRPr="00104BBD" w:rsidRDefault="004467CB" w:rsidP="00340829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</w:t>
      </w:r>
      <w:r w:rsidR="00340829">
        <w:rPr>
          <w:color w:val="auto"/>
          <w:sz w:val="24"/>
          <w:szCs w:val="24"/>
        </w:rPr>
        <w:t xml:space="preserve"> рішення Київської міської ради.</w:t>
      </w:r>
      <w:r w:rsidRPr="004467CB">
        <w:rPr>
          <w:color w:val="auto"/>
          <w:sz w:val="24"/>
          <w:szCs w:val="24"/>
        </w:rPr>
        <w:t xml:space="preserve"> 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A1A9EAA" w14:textId="3E2EF8A2" w:rsidR="004F0681" w:rsidRPr="004B1B9B" w:rsidRDefault="004467CB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Метою прийняття рішення є забезпечення реалізації </w:t>
      </w:r>
      <w:r w:rsidR="004B1B9B" w:rsidRPr="003774B2">
        <w:rPr>
          <w:sz w:val="24"/>
          <w:szCs w:val="24"/>
        </w:rPr>
        <w:t>встановленого Земельним кодексом України права осо</w:t>
      </w:r>
      <w:r w:rsidR="004B1B9B">
        <w:rPr>
          <w:sz w:val="24"/>
          <w:szCs w:val="24"/>
        </w:rPr>
        <w:t>іб</w:t>
      </w:r>
      <w:r w:rsidR="004B1B9B" w:rsidRPr="003774B2">
        <w:rPr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4B350B23" w14:textId="3B63B1D5" w:rsidR="00340829" w:rsidRDefault="00340829" w:rsidP="0034082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</w:t>
            </w:r>
            <w:r>
              <w:rPr>
                <w:i/>
                <w:sz w:val="24"/>
                <w:szCs w:val="24"/>
              </w:rPr>
              <w:t>площею 68,4</w:t>
            </w:r>
            <w:r w:rsidRPr="00E0540E">
              <w:rPr>
                <w:i/>
                <w:sz w:val="24"/>
                <w:szCs w:val="24"/>
              </w:rPr>
              <w:t xml:space="preserve"> кв.м</w:t>
            </w:r>
            <w:r>
              <w:rPr>
                <w:i/>
                <w:sz w:val="24"/>
                <w:szCs w:val="24"/>
              </w:rPr>
              <w:t xml:space="preserve"> з господарськими будівлями та спорудами: сарай літ. «Б», вбиральня літ. «В», гараж літ. «Г»</w:t>
            </w:r>
            <w:r w:rsidRPr="00E0540E">
              <w:rPr>
                <w:i/>
                <w:sz w:val="24"/>
                <w:szCs w:val="24"/>
              </w:rPr>
              <w:t>, як</w:t>
            </w:r>
            <w:r w:rsidR="00F8317C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перебува</w:t>
            </w:r>
            <w:r w:rsidR="00F8317C">
              <w:rPr>
                <w:i/>
                <w:sz w:val="24"/>
                <w:szCs w:val="24"/>
              </w:rPr>
              <w:t>ють</w:t>
            </w:r>
            <w:r>
              <w:rPr>
                <w:i/>
                <w:sz w:val="24"/>
                <w:szCs w:val="24"/>
              </w:rPr>
              <w:t xml:space="preserve"> у спільній частковій власності</w:t>
            </w:r>
            <w:r w:rsidRPr="00E0540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громадян</w:t>
            </w:r>
            <w:r w:rsidRPr="00E0540E">
              <w:rPr>
                <w:i/>
                <w:sz w:val="24"/>
                <w:szCs w:val="24"/>
              </w:rPr>
              <w:t xml:space="preserve"> </w:t>
            </w:r>
            <w:r w:rsidR="00E30D61">
              <w:rPr>
                <w:i/>
                <w:sz w:val="24"/>
                <w:szCs w:val="24"/>
              </w:rPr>
              <w:t xml:space="preserve">на </w:t>
            </w:r>
            <w:r w:rsidRPr="00E0540E">
              <w:rPr>
                <w:i/>
                <w:sz w:val="24"/>
                <w:szCs w:val="24"/>
              </w:rPr>
              <w:t>підставі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0540E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від </w:t>
            </w:r>
            <w:r w:rsidR="00F8317C">
              <w:rPr>
                <w:i/>
                <w:sz w:val="24"/>
                <w:szCs w:val="24"/>
              </w:rPr>
              <w:t>0</w:t>
            </w:r>
            <w:r w:rsidR="00E30D61">
              <w:rPr>
                <w:i/>
                <w:sz w:val="24"/>
                <w:szCs w:val="24"/>
              </w:rPr>
              <w:t>3</w:t>
            </w:r>
            <w:r w:rsidRPr="00E0540E">
              <w:rPr>
                <w:i/>
                <w:sz w:val="24"/>
                <w:szCs w:val="24"/>
              </w:rPr>
              <w:t>.01.2024</w:t>
            </w:r>
            <w:r>
              <w:rPr>
                <w:i/>
                <w:sz w:val="24"/>
                <w:szCs w:val="24"/>
              </w:rPr>
              <w:t xml:space="preserve"> </w:t>
            </w:r>
            <w:r w:rsidR="00F8317C">
              <w:rPr>
                <w:i/>
                <w:sz w:val="24"/>
                <w:szCs w:val="24"/>
              </w:rPr>
              <w:t xml:space="preserve">                            № 361113429</w:t>
            </w:r>
            <w:r w:rsidRPr="00E0540E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:</w:t>
            </w:r>
          </w:p>
          <w:p w14:paraId="4CF91FA5" w14:textId="6807202C" w:rsidR="00340829" w:rsidRPr="00E0540E" w:rsidRDefault="00340829" w:rsidP="0034082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0540E">
              <w:rPr>
                <w:i/>
                <w:sz w:val="24"/>
                <w:szCs w:val="24"/>
              </w:rPr>
              <w:t xml:space="preserve"> свідоцт</w:t>
            </w:r>
            <w:r>
              <w:rPr>
                <w:i/>
                <w:sz w:val="24"/>
                <w:szCs w:val="24"/>
              </w:rPr>
              <w:t>ва</w:t>
            </w:r>
            <w:r w:rsidRPr="00E0540E">
              <w:rPr>
                <w:i/>
                <w:sz w:val="24"/>
                <w:szCs w:val="24"/>
              </w:rPr>
              <w:t xml:space="preserve"> про право на спадщину за законом</w:t>
            </w:r>
            <w:r w:rsidR="00F8317C">
              <w:rPr>
                <w:i/>
                <w:sz w:val="24"/>
                <w:szCs w:val="24"/>
              </w:rPr>
              <w:t xml:space="preserve">                        </w:t>
            </w:r>
            <w:r w:rsidRPr="00E0540E">
              <w:rPr>
                <w:i/>
                <w:sz w:val="24"/>
                <w:szCs w:val="24"/>
              </w:rPr>
              <w:t xml:space="preserve"> від </w:t>
            </w:r>
            <w:r w:rsidR="00F8317C">
              <w:rPr>
                <w:i/>
                <w:sz w:val="24"/>
                <w:szCs w:val="24"/>
              </w:rPr>
              <w:t>29.09.2022 № 1595</w:t>
            </w:r>
            <w:r w:rsidRPr="00E0540E">
              <w:rPr>
                <w:i/>
                <w:sz w:val="24"/>
                <w:szCs w:val="24"/>
              </w:rPr>
              <w:t xml:space="preserve"> належить громадянину  </w:t>
            </w:r>
            <w:r w:rsidR="00F8317C">
              <w:rPr>
                <w:i/>
                <w:sz w:val="24"/>
                <w:szCs w:val="24"/>
              </w:rPr>
              <w:t>Декушу Олексію Андрійовичу</w:t>
            </w:r>
            <w:r w:rsidRPr="00E0540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(розмір частки 1/</w:t>
            </w:r>
            <w:r w:rsidR="00F8317C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 xml:space="preserve">), </w:t>
            </w:r>
            <w:r w:rsidRPr="00E0540E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="00F8317C">
              <w:rPr>
                <w:i/>
                <w:sz w:val="24"/>
                <w:szCs w:val="24"/>
              </w:rPr>
              <w:t>29.09.2022</w:t>
            </w:r>
            <w:r w:rsidRPr="00E0540E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F8128A">
              <w:rPr>
                <w:i/>
                <w:sz w:val="24"/>
                <w:szCs w:val="24"/>
              </w:rPr>
              <w:t>48023333</w:t>
            </w:r>
            <w:r w:rsidRPr="00E0540E">
              <w:rPr>
                <w:i/>
                <w:sz w:val="24"/>
                <w:szCs w:val="24"/>
              </w:rPr>
              <w:t>;</w:t>
            </w:r>
          </w:p>
          <w:p w14:paraId="687E2619" w14:textId="1C112146" w:rsidR="00E12AC0" w:rsidRPr="00104BBD" w:rsidRDefault="00F8317C" w:rsidP="00F8317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0540E">
              <w:rPr>
                <w:i/>
                <w:sz w:val="24"/>
                <w:szCs w:val="24"/>
              </w:rPr>
              <w:t xml:space="preserve"> свідоцт</w:t>
            </w:r>
            <w:r>
              <w:rPr>
                <w:i/>
                <w:sz w:val="24"/>
                <w:szCs w:val="24"/>
              </w:rPr>
              <w:t>ва</w:t>
            </w:r>
            <w:r w:rsidRPr="00E0540E">
              <w:rPr>
                <w:i/>
                <w:sz w:val="24"/>
                <w:szCs w:val="24"/>
              </w:rPr>
              <w:t xml:space="preserve"> про право на спадщину за законом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E0540E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29.09.2022 № 1597</w:t>
            </w:r>
            <w:r w:rsidRPr="00E0540E">
              <w:rPr>
                <w:i/>
                <w:sz w:val="24"/>
                <w:szCs w:val="24"/>
              </w:rPr>
              <w:t xml:space="preserve"> належить громадян</w:t>
            </w:r>
            <w:r>
              <w:rPr>
                <w:i/>
                <w:sz w:val="24"/>
                <w:szCs w:val="24"/>
              </w:rPr>
              <w:t>ці</w:t>
            </w:r>
            <w:r w:rsidRPr="00E0540E"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>Декуш Олександрі Андріївні</w:t>
            </w:r>
            <w:r w:rsidRPr="00E0540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(розмір частки 1/2), </w:t>
            </w:r>
            <w:r w:rsidRPr="00E0540E">
              <w:rPr>
                <w:i/>
                <w:sz w:val="24"/>
                <w:szCs w:val="24"/>
              </w:rPr>
              <w:t xml:space="preserve">дата державної реєстрації </w:t>
            </w:r>
            <w:r>
              <w:rPr>
                <w:i/>
                <w:sz w:val="24"/>
                <w:szCs w:val="24"/>
              </w:rPr>
              <w:t>29.09.2022</w:t>
            </w:r>
            <w:r w:rsidRPr="00E0540E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48023423.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06CF79A3" w14:textId="77777777" w:rsidR="00E12EA7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>Функціональне призначення</w:t>
            </w:r>
          </w:p>
          <w:p w14:paraId="62A2A45D" w14:textId="5942F52D" w:rsidR="00E12AC0" w:rsidRPr="0061239E" w:rsidRDefault="00E12EA7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70C8FE7F" w14:textId="77777777" w:rsidR="00E12AC0" w:rsidRDefault="00F02B99" w:rsidP="00110F5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>Відповідно до Генерального плану міста</w:t>
            </w:r>
            <w:r w:rsidR="0061239E">
              <w:rPr>
                <w:i/>
                <w:color w:val="auto"/>
                <w:sz w:val="24"/>
                <w:szCs w:val="24"/>
              </w:rPr>
              <w:t xml:space="preserve"> Києва</w:t>
            </w:r>
            <w:r w:rsidRPr="00104BBD">
              <w:rPr>
                <w:i/>
                <w:color w:val="auto"/>
                <w:sz w:val="24"/>
                <w:szCs w:val="24"/>
              </w:rPr>
              <w:t>, затвердженого рішення</w:t>
            </w:r>
            <w:r w:rsidR="00955CE8">
              <w:rPr>
                <w:i/>
                <w:color w:val="auto"/>
                <w:sz w:val="24"/>
                <w:szCs w:val="24"/>
              </w:rPr>
              <w:t xml:space="preserve">м Київської міської ради </w:t>
            </w:r>
            <w:r w:rsidR="0061239E">
              <w:rPr>
                <w:i/>
                <w:color w:val="auto"/>
                <w:sz w:val="24"/>
                <w:szCs w:val="24"/>
              </w:rPr>
              <w:t xml:space="preserve">              </w:t>
            </w:r>
            <w:r w:rsidR="00955CE8">
              <w:rPr>
                <w:i/>
                <w:color w:val="auto"/>
                <w:sz w:val="24"/>
                <w:szCs w:val="24"/>
              </w:rPr>
              <w:t>від 28.03.</w:t>
            </w:r>
            <w:r w:rsidRPr="00104BBD">
              <w:rPr>
                <w:i/>
                <w:color w:val="auto"/>
                <w:sz w:val="24"/>
                <w:szCs w:val="24"/>
              </w:rPr>
              <w:t>2002</w:t>
            </w:r>
            <w:r w:rsidR="0061239E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i/>
                <w:color w:val="auto"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8066BE">
              <w:rPr>
                <w:i/>
                <w:snapToGrid w:val="0"/>
                <w:sz w:val="24"/>
                <w:szCs w:val="24"/>
              </w:rPr>
              <w:t xml:space="preserve"> </w:t>
            </w:r>
            <w:r w:rsidR="00E30D61" w:rsidRPr="00E12EA7">
              <w:rPr>
                <w:i/>
                <w:snapToGrid w:val="0"/>
                <w:sz w:val="24"/>
                <w:szCs w:val="24"/>
              </w:rPr>
              <w:t>(</w:t>
            </w:r>
            <w:r w:rsidR="008066BE">
              <w:rPr>
                <w:i/>
                <w:snapToGrid w:val="0"/>
                <w:sz w:val="24"/>
                <w:szCs w:val="24"/>
              </w:rPr>
              <w:t>витяг з містобудівного кадастру</w:t>
            </w:r>
            <w:r w:rsidR="00110F59">
              <w:rPr>
                <w:i/>
                <w:snapToGrid w:val="0"/>
                <w:sz w:val="24"/>
                <w:szCs w:val="24"/>
              </w:rPr>
              <w:t xml:space="preserve"> </w:t>
            </w:r>
            <w:r w:rsidR="00E12EA7" w:rsidRPr="00C10AEF">
              <w:rPr>
                <w:i/>
                <w:snapToGrid w:val="0"/>
                <w:sz w:val="24"/>
                <w:szCs w:val="24"/>
              </w:rPr>
              <w:t xml:space="preserve">від </w:t>
            </w:r>
            <w:r w:rsidR="00E12EA7">
              <w:rPr>
                <w:i/>
                <w:snapToGrid w:val="0"/>
                <w:sz w:val="24"/>
                <w:szCs w:val="24"/>
              </w:rPr>
              <w:t>05</w:t>
            </w:r>
            <w:r w:rsidR="00E12EA7" w:rsidRPr="00C10AEF">
              <w:rPr>
                <w:i/>
                <w:snapToGrid w:val="0"/>
                <w:sz w:val="24"/>
                <w:szCs w:val="24"/>
              </w:rPr>
              <w:t>.0</w:t>
            </w:r>
            <w:r w:rsidR="00E12EA7">
              <w:rPr>
                <w:i/>
                <w:snapToGrid w:val="0"/>
                <w:sz w:val="24"/>
                <w:szCs w:val="24"/>
              </w:rPr>
              <w:t>4</w:t>
            </w:r>
            <w:r w:rsidR="00E12EA7" w:rsidRPr="00C10AEF">
              <w:rPr>
                <w:i/>
                <w:snapToGrid w:val="0"/>
                <w:sz w:val="24"/>
                <w:szCs w:val="24"/>
              </w:rPr>
              <w:t>.202</w:t>
            </w:r>
            <w:r w:rsidR="00E12EA7">
              <w:rPr>
                <w:i/>
                <w:snapToGrid w:val="0"/>
                <w:sz w:val="24"/>
                <w:szCs w:val="24"/>
              </w:rPr>
              <w:t xml:space="preserve">3 </w:t>
            </w:r>
            <w:r w:rsidR="00E12EA7" w:rsidRPr="00C10AEF">
              <w:rPr>
                <w:i/>
                <w:snapToGrid w:val="0"/>
                <w:sz w:val="24"/>
                <w:szCs w:val="24"/>
              </w:rPr>
              <w:t xml:space="preserve">№ </w:t>
            </w:r>
            <w:r w:rsidR="00E12EA7">
              <w:rPr>
                <w:i/>
                <w:snapToGrid w:val="0"/>
                <w:sz w:val="24"/>
                <w:szCs w:val="24"/>
              </w:rPr>
              <w:t>971/0/12/12-03-23 надан</w:t>
            </w:r>
            <w:r w:rsidR="00110F59">
              <w:rPr>
                <w:i/>
                <w:snapToGrid w:val="0"/>
                <w:sz w:val="24"/>
                <w:szCs w:val="24"/>
              </w:rPr>
              <w:t>ий</w:t>
            </w:r>
            <w:r w:rsidR="00E12EA7">
              <w:rPr>
                <w:i/>
                <w:snapToGrid w:val="0"/>
                <w:sz w:val="24"/>
                <w:szCs w:val="24"/>
              </w:rPr>
              <w:t xml:space="preserve"> </w:t>
            </w:r>
            <w:r w:rsidR="008066BE" w:rsidRPr="00C10AEF">
              <w:rPr>
                <w:i/>
                <w:snapToGrid w:val="0"/>
                <w:sz w:val="24"/>
                <w:szCs w:val="24"/>
              </w:rPr>
              <w:t>Департамен</w:t>
            </w:r>
            <w:r w:rsidR="00E12EA7">
              <w:rPr>
                <w:i/>
                <w:snapToGrid w:val="0"/>
                <w:sz w:val="24"/>
                <w:szCs w:val="24"/>
              </w:rPr>
              <w:t>том</w:t>
            </w:r>
            <w:r w:rsidR="008066BE" w:rsidRPr="00C10AEF">
              <w:rPr>
                <w:i/>
                <w:snapToGrid w:val="0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 w:rsidR="00E30D61">
              <w:rPr>
                <w:i/>
                <w:snapToGrid w:val="0"/>
                <w:sz w:val="24"/>
                <w:szCs w:val="24"/>
              </w:rPr>
              <w:t>)</w:t>
            </w:r>
            <w:r w:rsidR="008066BE" w:rsidRPr="00C10AEF">
              <w:rPr>
                <w:i/>
                <w:sz w:val="24"/>
                <w:szCs w:val="24"/>
              </w:rPr>
              <w:t>.</w:t>
            </w:r>
          </w:p>
          <w:p w14:paraId="14888231" w14:textId="6137A644" w:rsidR="00110F59" w:rsidRPr="00104BBD" w:rsidRDefault="00110F59" w:rsidP="007379D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Згідно листа </w:t>
            </w:r>
            <w:r w:rsidRPr="00C10AEF">
              <w:rPr>
                <w:i/>
                <w:snapToGrid w:val="0"/>
                <w:sz w:val="24"/>
                <w:szCs w:val="24"/>
              </w:rPr>
              <w:t>Департамен</w:t>
            </w:r>
            <w:r>
              <w:rPr>
                <w:i/>
                <w:snapToGrid w:val="0"/>
                <w:sz w:val="24"/>
                <w:szCs w:val="24"/>
              </w:rPr>
              <w:t>т</w:t>
            </w:r>
            <w:r w:rsidR="007379D3">
              <w:rPr>
                <w:i/>
                <w:snapToGrid w:val="0"/>
                <w:sz w:val="24"/>
                <w:szCs w:val="24"/>
              </w:rPr>
              <w:t>у</w:t>
            </w:r>
            <w:r w:rsidRPr="00C10AEF">
              <w:rPr>
                <w:i/>
                <w:snapToGrid w:val="0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>)                                від 05.07.2023 № 055-4915</w:t>
            </w:r>
            <w:r w:rsidR="007379D3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заявлена ініціатива відповідає містобудівній документації.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8FF7E11" w14:textId="44840135" w:rsidR="008066BE" w:rsidRPr="007011AA" w:rsidRDefault="008066BE" w:rsidP="008066BE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сформована та зареєстрована в Державному земельному кадастрі на підставі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проєкту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землеустрою щодо </w:t>
            </w:r>
            <w:r>
              <w:rPr>
                <w:rFonts w:ascii="Times New Roman" w:hAnsi="Times New Roman" w:cs="Times New Roman"/>
                <w:i/>
                <w:color w:val="auto"/>
              </w:rPr>
              <w:t>відведення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 земельної ділянки,</w:t>
            </w:r>
            <w:r w:rsidRPr="007011AA">
              <w:rPr>
                <w:rFonts w:ascii="Times New Roman" w:hAnsi="Times New Roman" w:cs="Times New Roman"/>
                <w:i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5C9429C4" w14:textId="422F0229" w:rsidR="008066BE" w:rsidRPr="00602A8F" w:rsidRDefault="008066BE" w:rsidP="008066B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 xml:space="preserve">  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проєкту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землеустрою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 </w:t>
            </w:r>
            <w:r w:rsidRPr="00602A8F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602A8F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3B132B01" w14:textId="77777777" w:rsidR="008066BE" w:rsidRDefault="008066BE" w:rsidP="008066B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65A74B" w14:textId="77777777" w:rsidR="008066BE" w:rsidRDefault="008066BE" w:rsidP="008066BE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BCFD198" w:rsidR="00017352" w:rsidRPr="00104BBD" w:rsidRDefault="008066BE" w:rsidP="008066B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EF65CFF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Загальні засади та порядок передачі земельних ділянок у власність зацікавленим особам </w:t>
      </w:r>
      <w:r w:rsidRPr="00104BBD">
        <w:rPr>
          <w:color w:val="auto"/>
          <w:sz w:val="24"/>
          <w:szCs w:val="24"/>
        </w:rPr>
        <w:lastRenderedPageBreak/>
        <w:t>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036CB7">
        <w:rPr>
          <w:color w:val="auto"/>
          <w:sz w:val="24"/>
          <w:szCs w:val="24"/>
        </w:rPr>
        <w:t xml:space="preserve">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2130D9C8" w14:textId="4E9464FE" w:rsidR="00EE6BAB" w:rsidRPr="00EE6BAB" w:rsidRDefault="008066BE" w:rsidP="00D4076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</w:t>
      </w:r>
      <w:r w:rsidR="00EE6BAB" w:rsidRPr="00EE6BAB">
        <w:rPr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09CF4B8" w14:textId="77777777" w:rsidR="00D4076E" w:rsidRPr="00965A55" w:rsidRDefault="00D4076E" w:rsidP="00D4076E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6F9CA759" w14:textId="71B3F231" w:rsidR="00F8128A" w:rsidRDefault="00F8128A" w:rsidP="00F8128A">
      <w:pPr>
        <w:pStyle w:val="1"/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2805C8">
        <w:rPr>
          <w:sz w:val="24"/>
          <w:szCs w:val="24"/>
        </w:rPr>
        <w:t>Наслідками прийняття розробленого проєкту рішення стане реалізація зацікавлен</w:t>
      </w:r>
      <w:r>
        <w:rPr>
          <w:sz w:val="24"/>
          <w:szCs w:val="24"/>
        </w:rPr>
        <w:t>ими</w:t>
      </w:r>
      <w:r w:rsidRPr="002805C8">
        <w:rPr>
          <w:sz w:val="24"/>
          <w:szCs w:val="24"/>
        </w:rPr>
        <w:t xml:space="preserve"> особ</w:t>
      </w:r>
      <w:r>
        <w:rPr>
          <w:sz w:val="24"/>
          <w:szCs w:val="24"/>
        </w:rPr>
        <w:t>ами</w:t>
      </w:r>
      <w:r w:rsidRPr="002805C8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ви</w:t>
      </w:r>
      <w:r w:rsidRPr="002805C8">
        <w:rPr>
          <w:sz w:val="24"/>
          <w:szCs w:val="24"/>
        </w:rPr>
        <w:t>корист</w:t>
      </w:r>
      <w:r>
        <w:rPr>
          <w:sz w:val="24"/>
          <w:szCs w:val="24"/>
        </w:rPr>
        <w:t>а</w:t>
      </w:r>
      <w:r w:rsidRPr="002805C8">
        <w:rPr>
          <w:sz w:val="24"/>
          <w:szCs w:val="24"/>
        </w:rPr>
        <w:t>ння земельн</w:t>
      </w:r>
      <w:r>
        <w:rPr>
          <w:sz w:val="24"/>
          <w:szCs w:val="24"/>
        </w:rPr>
        <w:t>ої</w:t>
      </w:r>
      <w:r w:rsidRPr="002805C8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и</w:t>
      </w:r>
      <w:r w:rsidRPr="002805C8">
        <w:rPr>
          <w:sz w:val="24"/>
          <w:szCs w:val="24"/>
        </w:rPr>
        <w:t>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34082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4798979D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p w14:paraId="43FD4444" w14:textId="77777777" w:rsidR="00762A4C" w:rsidRDefault="00762A4C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>иректор</w:t>
            </w:r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A1F">
      <w:headerReference w:type="default" r:id="rId11"/>
      <w:footerReference w:type="default" r:id="rId12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EC649" w14:textId="77777777" w:rsidR="009108F8" w:rsidRDefault="009108F8">
      <w:r>
        <w:separator/>
      </w:r>
    </w:p>
  </w:endnote>
  <w:endnote w:type="continuationSeparator" w:id="0">
    <w:p w14:paraId="57EA85C6" w14:textId="77777777" w:rsidR="009108F8" w:rsidRDefault="0091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B3761" w14:textId="77777777" w:rsidR="009108F8" w:rsidRDefault="009108F8"/>
  </w:footnote>
  <w:footnote w:type="continuationSeparator" w:id="0">
    <w:p w14:paraId="44B07FCA" w14:textId="77777777" w:rsidR="009108F8" w:rsidRDefault="009108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53B05A5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340829">
      <w:rPr>
        <w:sz w:val="12"/>
        <w:szCs w:val="12"/>
        <w:lang w:val="ru-RU"/>
      </w:rPr>
      <w:t>ПЗН-61324</w:t>
    </w:r>
    <w:r w:rsidR="00862990">
      <w:rPr>
        <w:sz w:val="12"/>
        <w:szCs w:val="12"/>
      </w:rPr>
      <w:t xml:space="preserve"> від </w:t>
    </w:r>
    <w:r w:rsidR="00200540" w:rsidRPr="00340829">
      <w:rPr>
        <w:sz w:val="12"/>
        <w:szCs w:val="12"/>
        <w:lang w:val="ru-RU"/>
      </w:rPr>
      <w:t>12.01.2024</w:t>
    </w:r>
    <w:r w:rsidR="00862990">
      <w:rPr>
        <w:sz w:val="12"/>
        <w:szCs w:val="12"/>
      </w:rPr>
      <w:t xml:space="preserve"> до </w:t>
    </w:r>
    <w:r w:rsidR="008066BE">
      <w:rPr>
        <w:sz w:val="12"/>
        <w:szCs w:val="12"/>
      </w:rPr>
      <w:t xml:space="preserve">справи </w:t>
    </w:r>
    <w:r w:rsidR="00862990">
      <w:rPr>
        <w:sz w:val="12"/>
        <w:szCs w:val="12"/>
      </w:rPr>
      <w:t>700049278</w:t>
    </w:r>
  </w:p>
  <w:p w14:paraId="2E60DAB9" w14:textId="7797D350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69CC" w:rsidRPr="008D69C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36CB7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0F59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0829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B1B9B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379D3"/>
    <w:rsid w:val="007553A6"/>
    <w:rsid w:val="0075609F"/>
    <w:rsid w:val="00762A4C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066BE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D69CC"/>
    <w:rsid w:val="008F6A51"/>
    <w:rsid w:val="009108F8"/>
    <w:rsid w:val="00921DA0"/>
    <w:rsid w:val="009253F7"/>
    <w:rsid w:val="0093009C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145F"/>
    <w:rsid w:val="00A27936"/>
    <w:rsid w:val="00A33D79"/>
    <w:rsid w:val="00A368F7"/>
    <w:rsid w:val="00A47378"/>
    <w:rsid w:val="00A65267"/>
    <w:rsid w:val="00A723F2"/>
    <w:rsid w:val="00A8559F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2EA7"/>
    <w:rsid w:val="00E1543C"/>
    <w:rsid w:val="00E17376"/>
    <w:rsid w:val="00E21576"/>
    <w:rsid w:val="00E30D61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28A"/>
    <w:rsid w:val="00F8168C"/>
    <w:rsid w:val="00F8317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8066B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23DC0-0ED0-4E92-A2E2-A266EC128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>Пояснювальна записка Фіз передача дозвіл (приватизація)</vt:lpstr>
    </vt:vector>
  </TitlesOfParts>
  <Manager>Управління землеустрою</Manager>
  <Company>ДЕПАРТАМЕНТ ЗЕМЕЛЬНИХ РЕСУРСІВ</Company>
  <LinksUpToDate>false</LinksUpToDate>
  <CharactersWithSpaces>5991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lastModifiedBy>user.kmr</cp:lastModifiedBy>
  <cp:revision>2</cp:revision>
  <cp:lastPrinted>2024-01-23T09:39:00Z</cp:lastPrinted>
  <dcterms:created xsi:type="dcterms:W3CDTF">2024-01-26T08:10:00Z</dcterms:created>
  <dcterms:modified xsi:type="dcterms:W3CDTF">2024-01-26T08:10:00Z</dcterms:modified>
</cp:coreProperties>
</file>