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11B72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5F26607F" wp14:editId="5E50DAB3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DEED492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4E5DE52A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724983539</w:t>
                            </w:r>
                          </w:p>
                          <w:p w14:paraId="032D6D7A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046B034C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7B7541" w:rsidR="00E72A0D" w:rsidP="00E72A0D" w:rsidRDefault="00C75A99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27AA7" w:rsidR="00E72A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724983539</w:t>
                      </w:r>
                      <w:proofErr w:type="spellEnd"/>
                    </w:p>
                    <w:p w:rsidRPr="007430D4"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28B6CCB8" w14:textId="77777777" w:rsidR="00E72A0D" w:rsidRPr="00E72A0D" w:rsidRDefault="00CB7458" w:rsidP="00E72A0D">
      <w:pPr>
        <w:pStyle w:val="1"/>
        <w:shd w:val="clear" w:color="auto" w:fill="auto"/>
        <w:ind w:left="2127"/>
        <w:rPr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5EE2FAD0" wp14:editId="4F255B87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№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F20EA4">
        <w:rPr>
          <w:b/>
          <w:bCs/>
          <w:sz w:val="24"/>
          <w:szCs w:val="24"/>
          <w:lang w:val="ru-RU"/>
        </w:rPr>
        <w:t>ПЗН-82548</w:t>
      </w:r>
      <w:r w:rsidR="00E72A0D" w:rsidRPr="00E72A0D">
        <w:rPr>
          <w:b/>
          <w:bCs/>
          <w:sz w:val="24"/>
          <w:szCs w:val="24"/>
          <w:lang w:val="uk-UA"/>
        </w:rPr>
        <w:t xml:space="preserve"> </w:t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від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F20EA4">
        <w:rPr>
          <w:b/>
          <w:bCs/>
          <w:sz w:val="24"/>
          <w:szCs w:val="24"/>
          <w:lang w:val="ru-RU"/>
        </w:rPr>
        <w:t>26.06.2025</w:t>
      </w:r>
    </w:p>
    <w:p w14:paraId="07D87355" w14:textId="77777777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677A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15CD381B" w14:textId="77777777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7CEE2E6F" w14:textId="77777777" w:rsidR="00C75A99" w:rsidRPr="00A677AE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5878553B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223A31E2" w14:textId="77777777" w:rsidTr="00802099">
        <w:trPr>
          <w:cantSplit/>
          <w:trHeight w:val="386"/>
        </w:trPr>
        <w:tc>
          <w:tcPr>
            <w:tcW w:w="3266" w:type="dxa"/>
          </w:tcPr>
          <w:p w14:paraId="1B6A8A7C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614F668D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3E1E0F35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5A383F69" w14:textId="77777777" w:rsidTr="00802099">
        <w:trPr>
          <w:cantSplit/>
          <w:trHeight w:val="1266"/>
        </w:trPr>
        <w:tc>
          <w:tcPr>
            <w:tcW w:w="3266" w:type="dxa"/>
          </w:tcPr>
          <w:p w14:paraId="2D986579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4A79998A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36042105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57738725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0614777A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3981B4E7" w14:textId="77777777" w:rsidTr="00802099">
        <w:trPr>
          <w:cantSplit/>
          <w:trHeight w:val="1128"/>
        </w:trPr>
        <w:tc>
          <w:tcPr>
            <w:tcW w:w="3266" w:type="dxa"/>
          </w:tcPr>
          <w:p w14:paraId="3AE592E9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1441C07A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7A2473ED" w14:textId="77777777" w:rsidTr="00802099">
        <w:trPr>
          <w:cantSplit/>
          <w:trHeight w:val="293"/>
        </w:trPr>
        <w:tc>
          <w:tcPr>
            <w:tcW w:w="3266" w:type="dxa"/>
          </w:tcPr>
          <w:p w14:paraId="4005DEAE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3C3C8E1B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25.06.2025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724983539</w:t>
            </w:r>
          </w:p>
        </w:tc>
      </w:tr>
    </w:tbl>
    <w:p w14:paraId="63804E4C" w14:textId="77777777" w:rsidR="00C75A99" w:rsidRPr="00A677AE" w:rsidRDefault="00C75A99" w:rsidP="00C75A99">
      <w:pPr>
        <w:spacing w:line="1" w:lineRule="exact"/>
      </w:pPr>
    </w:p>
    <w:p w14:paraId="4C48958C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179DF0D5" w14:textId="77777777" w:rsidR="00C75A99" w:rsidRPr="00120C84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 xml:space="preserve">зазначені у додатку до </w:t>
      </w:r>
      <w:proofErr w:type="spellStart"/>
      <w:r w:rsidR="00120C84" w:rsidRPr="00120C84">
        <w:rPr>
          <w:b w:val="0"/>
          <w:sz w:val="24"/>
          <w:szCs w:val="24"/>
          <w:lang w:val="uk-UA"/>
        </w:rPr>
        <w:t>проєкту</w:t>
      </w:r>
      <w:proofErr w:type="spellEnd"/>
      <w:r w:rsidR="00120C84" w:rsidRPr="00120C84">
        <w:rPr>
          <w:b w:val="0"/>
          <w:sz w:val="24"/>
          <w:szCs w:val="24"/>
          <w:lang w:val="uk-UA"/>
        </w:rPr>
        <w:t xml:space="preserve">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212CCE1C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EEBBA86" w14:textId="77777777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рішення Київської міської ради від 10.09.2015 № 958/1822 «Про інвентаризацію земель міста Києва»,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229/6280, Міської цільової програми використання та охорони земель міста Києва на 2022-2025 роки, затвердженої рішенням Київської міської ради від 07.10.2021 № 2727/2768,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445F82EB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проєкт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1F2E3BDA" w14:textId="77777777" w:rsidR="00120C84" w:rsidRP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</w:p>
    <w:p w14:paraId="4BBAE2CD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5B9BACAF" w14:textId="7777777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6E3CBC">
        <w:rPr>
          <w:i w:val="0"/>
          <w:sz w:val="24"/>
          <w:szCs w:val="24"/>
          <w:lang w:val="uk-UA"/>
        </w:rPr>
        <w:t>их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6E3CBC">
        <w:rPr>
          <w:i w:val="0"/>
          <w:sz w:val="24"/>
          <w:szCs w:val="24"/>
          <w:lang w:val="uk-UA"/>
        </w:rPr>
        <w:t>й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 xml:space="preserve"> тощо.</w:t>
      </w:r>
    </w:p>
    <w:p w14:paraId="7E3CAA16" w14:textId="77777777" w:rsidR="00C75A99" w:rsidRPr="00A677AE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7855F923" w14:textId="77777777" w:rsidR="00120C84" w:rsidRDefault="00C75A99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lastRenderedPageBreak/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120C84" w:rsidRPr="00120C84">
        <w:rPr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>
        <w:rPr>
          <w:b w:val="0"/>
          <w:bCs w:val="0"/>
          <w:sz w:val="24"/>
          <w:szCs w:val="24"/>
          <w:lang w:val="uk-UA"/>
        </w:rPr>
        <w:t>у</w:t>
      </w:r>
      <w:r w:rsidR="00120C84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1543AA54" w14:textId="7D158AA7" w:rsidR="00120C84" w:rsidRDefault="00120C84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465112">
        <w:rPr>
          <w:b w:val="0"/>
          <w:bCs w:val="0"/>
          <w:sz w:val="24"/>
          <w:szCs w:val="24"/>
          <w:lang w:val="uk-UA"/>
        </w:rPr>
        <w:t>Технічні документації із землеустрою щодо інвентаризації земель містять інформацію та відомості</w:t>
      </w:r>
      <w:r w:rsidR="006E3CBC">
        <w:rPr>
          <w:b w:val="0"/>
          <w:bCs w:val="0"/>
          <w:sz w:val="24"/>
          <w:szCs w:val="24"/>
          <w:lang w:val="uk-UA"/>
        </w:rPr>
        <w:t>,</w:t>
      </w:r>
      <w:r w:rsidRPr="00465112">
        <w:rPr>
          <w:b w:val="0"/>
          <w:bCs w:val="0"/>
          <w:sz w:val="24"/>
          <w:szCs w:val="24"/>
          <w:lang w:val="uk-UA"/>
        </w:rPr>
        <w:t xml:space="preserve"> надані центральним органом виконавчої влади, що реалізує державну політику у сфері охорони культурної спадщини (Міністерством культури та інформаційної політики</w:t>
      </w:r>
      <w:r>
        <w:rPr>
          <w:b w:val="0"/>
          <w:bCs w:val="0"/>
          <w:sz w:val="24"/>
          <w:szCs w:val="24"/>
          <w:lang w:val="uk-UA"/>
        </w:rPr>
        <w:t xml:space="preserve"> України) (кадастрові квартали </w:t>
      </w:r>
      <w:r w:rsidR="00F20EA4">
        <w:rPr>
          <w:b w:val="0"/>
          <w:bCs w:val="0"/>
          <w:sz w:val="24"/>
          <w:szCs w:val="24"/>
          <w:lang w:val="uk-UA"/>
        </w:rPr>
        <w:t>85:885, 75:675, 72:004, 76:107, 85:946, 82:485</w:t>
      </w:r>
      <w:r w:rsidRPr="00465112">
        <w:rPr>
          <w:b w:val="0"/>
          <w:bCs w:val="0"/>
          <w:sz w:val="24"/>
          <w:szCs w:val="24"/>
          <w:lang w:val="uk-UA"/>
        </w:rPr>
        <w:t>), органом охорони культурної спадщини органу виконавчої влади Київської міської державної адміністрації (Департаментом охорони культурної спадщини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F20EA4">
        <w:rPr>
          <w:b w:val="0"/>
          <w:bCs w:val="0"/>
          <w:sz w:val="24"/>
          <w:szCs w:val="24"/>
          <w:lang w:val="uk-UA"/>
        </w:rPr>
        <w:t xml:space="preserve">85:885, 75:675, </w:t>
      </w:r>
      <w:r w:rsidR="00F20EA4">
        <w:rPr>
          <w:b w:val="0"/>
          <w:bCs w:val="0"/>
          <w:sz w:val="24"/>
          <w:szCs w:val="24"/>
          <w:lang w:val="uk-UA"/>
        </w:rPr>
        <w:t xml:space="preserve">85:794, </w:t>
      </w:r>
      <w:r w:rsidR="00F20EA4">
        <w:rPr>
          <w:b w:val="0"/>
          <w:bCs w:val="0"/>
          <w:sz w:val="24"/>
          <w:szCs w:val="24"/>
          <w:lang w:val="uk-UA"/>
        </w:rPr>
        <w:t xml:space="preserve">72:004, </w:t>
      </w:r>
      <w:r w:rsidR="00F20EA4">
        <w:rPr>
          <w:b w:val="0"/>
          <w:bCs w:val="0"/>
          <w:sz w:val="24"/>
          <w:szCs w:val="24"/>
          <w:lang w:val="uk-UA"/>
        </w:rPr>
        <w:t xml:space="preserve">79:301, </w:t>
      </w:r>
      <w:r w:rsidR="00F20EA4">
        <w:rPr>
          <w:b w:val="0"/>
          <w:bCs w:val="0"/>
          <w:sz w:val="24"/>
          <w:szCs w:val="24"/>
          <w:lang w:val="uk-UA"/>
        </w:rPr>
        <w:t>76:107, 85:946, 82:485</w:t>
      </w:r>
      <w:r w:rsidRPr="00465112">
        <w:rPr>
          <w:b w:val="0"/>
          <w:bCs w:val="0"/>
          <w:sz w:val="24"/>
          <w:szCs w:val="24"/>
          <w:lang w:val="uk-UA"/>
        </w:rPr>
        <w:t xml:space="preserve">), структурним підрозділом Київської міської державної адміністрації у сфері охорони навколишнього природного середовища </w:t>
      </w:r>
      <w:r w:rsidRPr="00251608">
        <w:rPr>
          <w:b w:val="0"/>
          <w:bCs w:val="0"/>
          <w:sz w:val="24"/>
          <w:szCs w:val="24"/>
          <w:lang w:val="uk-UA" w:bidi="uk-UA"/>
        </w:rPr>
        <w:t>(Департаментом захисту довкілля та адаптації до зміни клімату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 w:bidi="uk-UA"/>
        </w:rPr>
        <w:t xml:space="preserve"> </w:t>
      </w:r>
      <w:r w:rsidR="00F20EA4">
        <w:rPr>
          <w:b w:val="0"/>
          <w:bCs w:val="0"/>
          <w:sz w:val="24"/>
          <w:szCs w:val="24"/>
          <w:lang w:val="uk-UA"/>
        </w:rPr>
        <w:t xml:space="preserve">85:885, 75:675, </w:t>
      </w:r>
      <w:r w:rsidR="00F20EA4">
        <w:rPr>
          <w:b w:val="0"/>
          <w:bCs w:val="0"/>
          <w:sz w:val="24"/>
          <w:szCs w:val="24"/>
          <w:lang w:val="uk-UA"/>
        </w:rPr>
        <w:t xml:space="preserve">85:794, </w:t>
      </w:r>
      <w:r w:rsidR="00F20EA4">
        <w:rPr>
          <w:b w:val="0"/>
          <w:bCs w:val="0"/>
          <w:sz w:val="24"/>
          <w:szCs w:val="24"/>
          <w:lang w:val="uk-UA"/>
        </w:rPr>
        <w:t xml:space="preserve">72:004, 85:946, </w:t>
      </w:r>
      <w:r w:rsidR="00F20EA4">
        <w:rPr>
          <w:b w:val="0"/>
          <w:bCs w:val="0"/>
          <w:sz w:val="24"/>
          <w:szCs w:val="24"/>
          <w:lang w:val="uk-UA"/>
        </w:rPr>
        <w:t>62:296</w:t>
      </w:r>
      <w:r w:rsidRPr="00251608">
        <w:rPr>
          <w:b w:val="0"/>
          <w:bCs w:val="0"/>
          <w:sz w:val="24"/>
          <w:szCs w:val="24"/>
          <w:lang w:val="uk-UA" w:bidi="uk-UA"/>
        </w:rPr>
        <w:t>),</w:t>
      </w:r>
      <w:r w:rsidRPr="00251608">
        <w:rPr>
          <w:sz w:val="24"/>
          <w:szCs w:val="24"/>
          <w:lang w:val="uk-UA" w:bidi="uk-UA"/>
        </w:rPr>
        <w:t xml:space="preserve"> </w:t>
      </w:r>
      <w:r w:rsidRPr="00D25639">
        <w:rPr>
          <w:b w:val="0"/>
          <w:bCs w:val="0"/>
          <w:sz w:val="24"/>
          <w:szCs w:val="24"/>
          <w:lang w:val="uk-UA"/>
        </w:rPr>
        <w:t>(Управлінням екології та природних ресурсів виконавчого органу Київської міської ради (Київської міської державної адміністрації)) (кадастров</w:t>
      </w:r>
      <w:r>
        <w:rPr>
          <w:b w:val="0"/>
          <w:bCs w:val="0"/>
          <w:sz w:val="24"/>
          <w:szCs w:val="24"/>
          <w:lang w:val="uk-UA"/>
        </w:rPr>
        <w:t>ий</w:t>
      </w:r>
      <w:r w:rsidRPr="00D25639">
        <w:rPr>
          <w:b w:val="0"/>
          <w:bCs w:val="0"/>
          <w:sz w:val="24"/>
          <w:szCs w:val="24"/>
          <w:lang w:val="uk-UA"/>
        </w:rPr>
        <w:t xml:space="preserve"> квартал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F20EA4">
        <w:rPr>
          <w:b w:val="0"/>
          <w:bCs w:val="0"/>
          <w:sz w:val="24"/>
          <w:szCs w:val="24"/>
          <w:lang w:val="uk-UA"/>
        </w:rPr>
        <w:t>79:301</w:t>
      </w:r>
      <w:r w:rsidRPr="00D25639">
        <w:rPr>
          <w:b w:val="0"/>
          <w:bCs w:val="0"/>
          <w:sz w:val="24"/>
          <w:szCs w:val="24"/>
          <w:lang w:val="uk-UA"/>
        </w:rPr>
        <w:t>)</w:t>
      </w:r>
      <w:r w:rsidRPr="00465112">
        <w:rPr>
          <w:b w:val="0"/>
          <w:bCs w:val="0"/>
          <w:sz w:val="24"/>
          <w:szCs w:val="24"/>
          <w:lang w:val="uk-UA"/>
        </w:rPr>
        <w:t>.</w:t>
      </w:r>
    </w:p>
    <w:p w14:paraId="5FEA20AC" w14:textId="77777777" w:rsidR="00120C84" w:rsidRPr="00A677AE" w:rsidRDefault="00120C84" w:rsidP="00120C84">
      <w:pPr>
        <w:pStyle w:val="a7"/>
        <w:shd w:val="clear" w:color="auto" w:fill="auto"/>
        <w:rPr>
          <w:lang w:val="uk-UA"/>
        </w:rPr>
      </w:pPr>
    </w:p>
    <w:p w14:paraId="33F43D41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3BDEA721" w14:textId="77777777" w:rsidR="00C75A99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 xml:space="preserve">, </w:t>
      </w:r>
      <w:proofErr w:type="spellStart"/>
      <w:r>
        <w:rPr>
          <w:i w:val="0"/>
          <w:sz w:val="24"/>
          <w:szCs w:val="24"/>
          <w:lang w:val="uk-UA"/>
        </w:rPr>
        <w:t>затверджен</w:t>
      </w:r>
      <w:proofErr w:type="spellEnd"/>
      <w:r w:rsidR="000821A7">
        <w:rPr>
          <w:i w:val="0"/>
          <w:sz w:val="24"/>
          <w:szCs w:val="24"/>
          <w:lang w:val="ru-RU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6E3CBC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</w:t>
      </w:r>
      <w:r w:rsidR="000821A7">
        <w:rPr>
          <w:i w:val="0"/>
          <w:sz w:val="24"/>
          <w:szCs w:val="24"/>
          <w:lang w:val="uk-UA"/>
        </w:rPr>
        <w:t>им</w:t>
      </w:r>
      <w:r w:rsidRPr="00723DD8">
        <w:rPr>
          <w:i w:val="0"/>
          <w:sz w:val="24"/>
          <w:szCs w:val="24"/>
          <w:lang w:val="uk-UA"/>
        </w:rPr>
        <w:t xml:space="preserve">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67BE5F86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0D637CE9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 </w:t>
      </w:r>
    </w:p>
    <w:p w14:paraId="3CBBB955" w14:textId="77777777" w:rsidR="00120C84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8C1BEAF" w14:textId="77777777" w:rsidR="00C75A99" w:rsidRPr="00A677AE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0BBCFA06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6BD05F5D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33E772EA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513045DC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3F4F45E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677AE">
        <w:rPr>
          <w:i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sz w:val="24"/>
          <w:szCs w:val="24"/>
          <w:lang w:val="uk-UA"/>
        </w:rPr>
        <w:t xml:space="preserve"> рішення стане:</w:t>
      </w:r>
    </w:p>
    <w:p w14:paraId="274FA61F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35A4C349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0CE4A110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3A03989D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3702828C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76570195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F20EA4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02E4B156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22849B28" w14:textId="77777777" w:rsidTr="007F07C2">
        <w:trPr>
          <w:trHeight w:val="663"/>
        </w:trPr>
        <w:tc>
          <w:tcPr>
            <w:tcW w:w="4814" w:type="dxa"/>
            <w:hideMark/>
          </w:tcPr>
          <w:p w14:paraId="1A73DBA1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69BD697C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54411097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9EBF0" w14:textId="77777777" w:rsidR="00FD3B33" w:rsidRDefault="00FD3B33" w:rsidP="00C75A99">
      <w:r>
        <w:separator/>
      </w:r>
    </w:p>
  </w:endnote>
  <w:endnote w:type="continuationSeparator" w:id="0">
    <w:p w14:paraId="1E83E468" w14:textId="77777777" w:rsidR="00FD3B33" w:rsidRDefault="00FD3B33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1F622" w14:textId="77777777" w:rsidR="007D7EE1" w:rsidRDefault="007D7EE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83C93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2C48C31F" w14:textId="77777777" w:rsidR="00F20EA4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79600BB" wp14:editId="60A6E6BD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F04858" w14:textId="77777777" w:rsidR="00F20EA4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4FCF5466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7435A2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637F0" w14:textId="77777777" w:rsidR="007D7EE1" w:rsidRDefault="007D7E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3E191" w14:textId="77777777" w:rsidR="00FD3B33" w:rsidRDefault="00FD3B33" w:rsidP="00C75A99">
      <w:r>
        <w:separator/>
      </w:r>
    </w:p>
  </w:footnote>
  <w:footnote w:type="continuationSeparator" w:id="0">
    <w:p w14:paraId="26F2CCA2" w14:textId="77777777" w:rsidR="00FD3B33" w:rsidRDefault="00FD3B33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A45F3" w14:textId="77777777" w:rsidR="007D7EE1" w:rsidRDefault="007D7E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0B5349E" w14:textId="77777777" w:rsidR="00F20EA4" w:rsidRPr="007424FD" w:rsidRDefault="005745FA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D7EE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F85E85" w:rsidRPr="007424F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F85E85" w:rsidRPr="007424FD">
          <w:rPr>
            <w:i w:val="0"/>
            <w:sz w:val="12"/>
            <w:szCs w:val="12"/>
            <w:lang w:val="ru-RU"/>
          </w:rPr>
          <w:t xml:space="preserve"> записка № </w:t>
        </w:r>
        <w:r w:rsidR="007145EF" w:rsidRPr="00F20EA4">
          <w:rPr>
            <w:i w:val="0"/>
            <w:sz w:val="12"/>
            <w:szCs w:val="12"/>
            <w:lang w:val="ru-RU"/>
          </w:rPr>
          <w:t>ПЗН-82548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від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F20EA4">
          <w:rPr>
            <w:i w:val="0"/>
            <w:sz w:val="12"/>
            <w:szCs w:val="12"/>
            <w:lang w:val="ru-RU"/>
          </w:rPr>
          <w:t>26.06.2025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r w:rsidR="00F85E85" w:rsidRPr="00C27AA7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F20EA4">
          <w:rPr>
            <w:i w:val="0"/>
            <w:sz w:val="12"/>
            <w:szCs w:val="12"/>
            <w:lang w:val="ru-RU"/>
          </w:rPr>
          <w:t>724983539</w:t>
        </w:r>
      </w:p>
      <w:p w14:paraId="22B06F10" w14:textId="77777777" w:rsidR="00F20EA4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821A7" w:rsidRPr="000821A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65A16E3C" w14:textId="77777777" w:rsidR="00F20EA4" w:rsidRDefault="00F20EA4" w:rsidP="009C41B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E20A2" w14:textId="77777777" w:rsidR="007D7EE1" w:rsidRDefault="007D7E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05482039">
    <w:abstractNumId w:val="0"/>
  </w:num>
  <w:num w:numId="2" w16cid:durableId="2000767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A99"/>
    <w:rsid w:val="00042AD6"/>
    <w:rsid w:val="000821A7"/>
    <w:rsid w:val="000927FD"/>
    <w:rsid w:val="000A1684"/>
    <w:rsid w:val="00103EC2"/>
    <w:rsid w:val="00120C84"/>
    <w:rsid w:val="001344C3"/>
    <w:rsid w:val="00163D20"/>
    <w:rsid w:val="001A7BD9"/>
    <w:rsid w:val="0022306E"/>
    <w:rsid w:val="00270501"/>
    <w:rsid w:val="00275CCD"/>
    <w:rsid w:val="002835E7"/>
    <w:rsid w:val="002B0321"/>
    <w:rsid w:val="002D7178"/>
    <w:rsid w:val="00345592"/>
    <w:rsid w:val="00354373"/>
    <w:rsid w:val="003C2207"/>
    <w:rsid w:val="00420097"/>
    <w:rsid w:val="004346D0"/>
    <w:rsid w:val="0052269E"/>
    <w:rsid w:val="005745FA"/>
    <w:rsid w:val="006B7724"/>
    <w:rsid w:val="006C2CC2"/>
    <w:rsid w:val="006E3CBC"/>
    <w:rsid w:val="007145EF"/>
    <w:rsid w:val="007622A5"/>
    <w:rsid w:val="00782C95"/>
    <w:rsid w:val="007924A0"/>
    <w:rsid w:val="007D7EE1"/>
    <w:rsid w:val="007F07C2"/>
    <w:rsid w:val="008344F0"/>
    <w:rsid w:val="008370CA"/>
    <w:rsid w:val="008A06BD"/>
    <w:rsid w:val="009121EC"/>
    <w:rsid w:val="00985E97"/>
    <w:rsid w:val="009A39CE"/>
    <w:rsid w:val="009C5855"/>
    <w:rsid w:val="00A21BAE"/>
    <w:rsid w:val="00A670A8"/>
    <w:rsid w:val="00A80CF5"/>
    <w:rsid w:val="00A87894"/>
    <w:rsid w:val="00AB6301"/>
    <w:rsid w:val="00B22002"/>
    <w:rsid w:val="00B40214"/>
    <w:rsid w:val="00B42B9F"/>
    <w:rsid w:val="00BA42B4"/>
    <w:rsid w:val="00BF6365"/>
    <w:rsid w:val="00C27AA7"/>
    <w:rsid w:val="00C36E34"/>
    <w:rsid w:val="00C37A2A"/>
    <w:rsid w:val="00C51EC3"/>
    <w:rsid w:val="00C6745A"/>
    <w:rsid w:val="00C75A99"/>
    <w:rsid w:val="00C762F0"/>
    <w:rsid w:val="00CB7458"/>
    <w:rsid w:val="00D12916"/>
    <w:rsid w:val="00D1745B"/>
    <w:rsid w:val="00D17D83"/>
    <w:rsid w:val="00D6221F"/>
    <w:rsid w:val="00E03B90"/>
    <w:rsid w:val="00E0666E"/>
    <w:rsid w:val="00E63F3A"/>
    <w:rsid w:val="00E72A0D"/>
    <w:rsid w:val="00F20EA4"/>
    <w:rsid w:val="00F25D65"/>
    <w:rsid w:val="00F37B41"/>
    <w:rsid w:val="00F41D0A"/>
    <w:rsid w:val="00F85E85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9191E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8E114-B3A3-46C1-B615-BF933449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3398</Words>
  <Characters>1937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5325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Синиця Аліна Дмитрівна</cp:lastModifiedBy>
  <cp:revision>3</cp:revision>
  <cp:lastPrinted>2021-11-25T15:02:00Z</cp:lastPrinted>
  <dcterms:created xsi:type="dcterms:W3CDTF">2025-06-26T07:34:00Z</dcterms:created>
  <dcterms:modified xsi:type="dcterms:W3CDTF">2025-06-26T07:42:00Z</dcterms:modified>
</cp:coreProperties>
</file>