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733008011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733008011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39318F9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183ECD">
        <w:rPr>
          <w:b/>
          <w:bCs/>
          <w:sz w:val="24"/>
          <w:szCs w:val="24"/>
          <w:lang w:val="ru-RU"/>
        </w:rPr>
        <w:t>ПЗН-51371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183ECD">
        <w:rPr>
          <w:b/>
          <w:bCs/>
          <w:sz w:val="24"/>
          <w:szCs w:val="24"/>
          <w:lang w:val="ru-RU"/>
        </w:rPr>
        <w:t>20.02.2023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7DB8EA6F" w:rsidR="004F0681" w:rsidRPr="00BF2B94" w:rsidRDefault="00183ECD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rFonts w:eastAsia="Courier New"/>
          <w:b/>
          <w:i/>
          <w:sz w:val="24"/>
          <w:szCs w:val="24"/>
        </w:rPr>
      </w:pPr>
      <w:r w:rsidRPr="00183ECD">
        <w:rPr>
          <w:rFonts w:eastAsia="Courier New"/>
          <w:b/>
          <w:i/>
          <w:sz w:val="24"/>
          <w:szCs w:val="24"/>
        </w:rPr>
        <w:t xml:space="preserve">Про надання громадянам Костюк Світлані Миколаївні та Костюку Ярославу Володимировичу дозволу на розроблення </w:t>
      </w:r>
      <w:proofErr w:type="spellStart"/>
      <w:r w:rsidRPr="00183ECD">
        <w:rPr>
          <w:rFonts w:eastAsia="Courier New"/>
          <w:b/>
          <w:i/>
          <w:sz w:val="24"/>
          <w:szCs w:val="24"/>
        </w:rPr>
        <w:t>проєкту</w:t>
      </w:r>
      <w:proofErr w:type="spellEnd"/>
      <w:r w:rsidRPr="00183ECD">
        <w:rPr>
          <w:rFonts w:eastAsia="Courier New"/>
          <w:b/>
          <w:i/>
          <w:sz w:val="24"/>
          <w:szCs w:val="24"/>
        </w:rPr>
        <w:t xml:space="preserve"> землеустрою щодо відведення земельної ділянки у власність для ек</w:t>
      </w:r>
      <w:r w:rsidR="00BF2B94">
        <w:rPr>
          <w:rFonts w:eastAsia="Courier New"/>
          <w:b/>
          <w:i/>
          <w:sz w:val="24"/>
          <w:szCs w:val="24"/>
        </w:rPr>
        <w:t>сплуатації та обслуговування жило</w:t>
      </w:r>
      <w:r w:rsidRPr="00183ECD">
        <w:rPr>
          <w:rFonts w:eastAsia="Courier New"/>
          <w:b/>
          <w:i/>
          <w:sz w:val="24"/>
          <w:szCs w:val="24"/>
        </w:rPr>
        <w:t xml:space="preserve">го будинку, господарських будівель і споруд на </w:t>
      </w:r>
      <w:r w:rsidRPr="00183ECD">
        <w:rPr>
          <w:rFonts w:eastAsia="Courier New"/>
          <w:b/>
          <w:i/>
          <w:sz w:val="24"/>
          <w:szCs w:val="24"/>
        </w:rPr>
        <w:br/>
        <w:t xml:space="preserve">вул. </w:t>
      </w:r>
      <w:r w:rsidRPr="00BF2B94">
        <w:rPr>
          <w:rFonts w:eastAsia="Courier New"/>
          <w:b/>
          <w:i/>
          <w:sz w:val="24"/>
          <w:szCs w:val="24"/>
        </w:rPr>
        <w:t>Паустовського, 66 у Солом'янському районі міста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Костюк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Світлана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Миколаївна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Костюк Ярослав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17.02.2023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733008011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261AB6B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183ECD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69:215:0102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68DF2E83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Пау</w:t>
            </w:r>
            <w:r w:rsidR="00183ECD">
              <w:rPr>
                <w:rFonts w:ascii="Times New Roman" w:hAnsi="Times New Roman" w:cs="Times New Roman"/>
                <w:bCs/>
                <w:i/>
              </w:rPr>
              <w:t>с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товського, 66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2F49B9E2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використання:</w:t>
            </w:r>
          </w:p>
        </w:tc>
        <w:tc>
          <w:tcPr>
            <w:tcW w:w="6550" w:type="dxa"/>
          </w:tcPr>
          <w:p w14:paraId="2C5EF59F" w14:textId="7E7978DF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ек</w:t>
            </w:r>
            <w:r w:rsidR="00BF2B94">
              <w:rPr>
                <w:rStyle w:val="af"/>
                <w:rFonts w:ascii="Times New Roman" w:hAnsi="Times New Roman" w:cs="Times New Roman"/>
                <w:bCs/>
              </w:rPr>
              <w:t>сплуатації та обслуговування жило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>го будинку, господарських будівель і споруд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AB6C961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</w:t>
      </w:r>
      <w:r w:rsidR="00E66517">
        <w:rPr>
          <w:sz w:val="24"/>
          <w:szCs w:val="24"/>
        </w:rPr>
        <w:t>их</w:t>
      </w:r>
      <w:r w:rsidRPr="0070402C">
        <w:rPr>
          <w:sz w:val="24"/>
          <w:szCs w:val="24"/>
        </w:rPr>
        <w:t xml:space="preserve"> ос</w:t>
      </w:r>
      <w:r w:rsidR="00E66517">
        <w:rPr>
          <w:sz w:val="24"/>
          <w:szCs w:val="24"/>
        </w:rPr>
        <w:t>і</w:t>
      </w:r>
      <w:r w:rsidRPr="0070402C">
        <w:rPr>
          <w:sz w:val="24"/>
          <w:szCs w:val="24"/>
        </w:rPr>
        <w:t>б</w:t>
      </w:r>
      <w:bookmarkStart w:id="0" w:name="_GoBack"/>
      <w:bookmarkEnd w:id="0"/>
      <w:r w:rsidRPr="0070402C">
        <w:rPr>
          <w:sz w:val="24"/>
          <w:szCs w:val="24"/>
        </w:rPr>
        <w:t xml:space="preserve">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35CCDBE8" w:rsidR="0041184B" w:rsidRPr="00183ECD" w:rsidRDefault="009B44EB" w:rsidP="00183ECD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забудована</w:t>
            </w:r>
            <w:r w:rsidR="00183ECD">
              <w:rPr>
                <w:i/>
                <w:sz w:val="24"/>
                <w:szCs w:val="24"/>
              </w:rPr>
              <w:t xml:space="preserve"> житловим будинком загальною площею 166,8 </w:t>
            </w:r>
            <w:proofErr w:type="spellStart"/>
            <w:r w:rsidR="00183ECD">
              <w:rPr>
                <w:i/>
                <w:sz w:val="24"/>
                <w:szCs w:val="24"/>
              </w:rPr>
              <w:t>кв.м</w:t>
            </w:r>
            <w:proofErr w:type="spellEnd"/>
            <w:r w:rsidR="00183ECD">
              <w:rPr>
                <w:i/>
                <w:sz w:val="24"/>
                <w:szCs w:val="24"/>
              </w:rPr>
              <w:t xml:space="preserve">., який на підставі </w:t>
            </w:r>
            <w:proofErr w:type="spellStart"/>
            <w:r w:rsidR="00183ECD">
              <w:rPr>
                <w:i/>
                <w:sz w:val="24"/>
                <w:szCs w:val="24"/>
              </w:rPr>
              <w:t>свідоцтв</w:t>
            </w:r>
            <w:proofErr w:type="spellEnd"/>
            <w:r w:rsidR="00183ECD">
              <w:rPr>
                <w:i/>
                <w:sz w:val="24"/>
                <w:szCs w:val="24"/>
              </w:rPr>
              <w:t xml:space="preserve"> про право на спадщину від 14.12.2016 №№ 1636, 1646 належить громадянам Костюку Я.В. та Костюк С.М., дата державної реєстрації 14.12.2016, номери запису про право власності 18033805, 18033158 (інформація з Державного реєстру речових прав на нерухоме майно               від 20.02.2023 № 323416433)</w:t>
            </w:r>
            <w:r w:rsidR="00EE0C80">
              <w:rPr>
                <w:i/>
                <w:sz w:val="24"/>
                <w:szCs w:val="24"/>
                <w:lang w:val="ru-RU"/>
              </w:rPr>
              <w:t>.</w:t>
            </w:r>
            <w:r w:rsidRPr="009B44EB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25F3BBE1" w:rsidR="0041184B" w:rsidRPr="0041184B" w:rsidRDefault="00175FD0" w:rsidP="00183EC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183ECD">
              <w:rPr>
                <w:i/>
                <w:sz w:val="24"/>
                <w:szCs w:val="24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r w:rsidR="00E04075" w:rsidRPr="00183ECD">
              <w:rPr>
                <w:i/>
                <w:sz w:val="24"/>
                <w:szCs w:val="24"/>
              </w:rPr>
              <w:t>ва</w:t>
            </w:r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370/1804, земельна ділянка за функціональним призначенням належить до </w:t>
            </w:r>
            <w:r w:rsidRPr="00183ECD">
              <w:rPr>
                <w:i/>
                <w:sz w:val="24"/>
                <w:szCs w:val="24"/>
              </w:rPr>
              <w:t>території житлової садибної забудови</w:t>
            </w:r>
            <w:r w:rsidR="00183ECD">
              <w:rPr>
                <w:i/>
                <w:sz w:val="24"/>
                <w:szCs w:val="24"/>
              </w:rPr>
              <w:t xml:space="preserve"> </w:t>
            </w:r>
            <w:r w:rsidR="00183ECD" w:rsidRPr="00183ECD">
              <w:rPr>
                <w:i/>
                <w:sz w:val="24"/>
                <w:szCs w:val="24"/>
              </w:rPr>
              <w:t>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17.02.2023 № 055-995)</w:t>
            </w:r>
            <w:r w:rsidR="00294238" w:rsidRPr="00183ECD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183ECD" w:rsidRDefault="00D53919" w:rsidP="002E2E8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3ECD">
              <w:rPr>
                <w:rFonts w:ascii="Times New Roman" w:eastAsia="Times New Roman" w:hAnsi="Times New Roman" w:cs="Times New Roman"/>
                <w:i/>
              </w:rPr>
              <w:t xml:space="preserve">Земельна ділянка </w:t>
            </w:r>
            <w:r w:rsidR="00175FD0" w:rsidRPr="00183ECD">
              <w:rPr>
                <w:rFonts w:ascii="Times New Roman" w:eastAsia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183ECD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528D3CD" w14:textId="297BB9CF" w:rsidR="00765699" w:rsidRPr="003774B2" w:rsidRDefault="00520A08" w:rsidP="00520A0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10A8"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B810A8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B810A8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A092DBE" w:rsidR="006A3391" w:rsidRPr="00DF2891" w:rsidRDefault="0058656C" w:rsidP="00FF5BC7">
      <w:pPr>
        <w:pStyle w:val="1"/>
        <w:shd w:val="clear" w:color="auto" w:fill="auto"/>
        <w:spacing w:after="120"/>
        <w:ind w:firstLine="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FF5BC7">
      <w:pPr>
        <w:pStyle w:val="1"/>
        <w:shd w:val="clear" w:color="auto" w:fill="auto"/>
        <w:ind w:firstLine="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A66D4D4" w14:textId="77777777" w:rsidR="004D0F06" w:rsidRPr="007D6A48" w:rsidRDefault="004D0F06" w:rsidP="004D0F06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7D6A48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D6A48">
        <w:rPr>
          <w:sz w:val="24"/>
          <w:szCs w:val="24"/>
        </w:rPr>
        <w:t>проєкту</w:t>
      </w:r>
      <w:proofErr w:type="spellEnd"/>
      <w:r w:rsidRPr="007D6A48">
        <w:rPr>
          <w:sz w:val="24"/>
          <w:szCs w:val="24"/>
        </w:rPr>
        <w:t xml:space="preserve"> рішення стане реалізація зацікавленою особою своїх прав щодо використання земельної ділянки.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83ECD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31E34" w14:textId="77777777" w:rsidR="009E22F3" w:rsidRDefault="009E22F3">
      <w:r>
        <w:separator/>
      </w:r>
    </w:p>
  </w:endnote>
  <w:endnote w:type="continuationSeparator" w:id="0">
    <w:p w14:paraId="2C4C6229" w14:textId="77777777" w:rsidR="009E22F3" w:rsidRDefault="009E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21912" w14:textId="77777777" w:rsidR="009E22F3" w:rsidRDefault="009E22F3"/>
  </w:footnote>
  <w:footnote w:type="continuationSeparator" w:id="0">
    <w:p w14:paraId="0DA1C731" w14:textId="77777777" w:rsidR="009E22F3" w:rsidRDefault="009E22F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183ECD">
      <w:rPr>
        <w:sz w:val="12"/>
        <w:szCs w:val="12"/>
        <w:lang w:val="ru-RU"/>
      </w:rPr>
      <w:t>ПЗН-51371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20.02.2023</w:t>
    </w:r>
    <w:r w:rsidR="00862990">
      <w:rPr>
        <w:sz w:val="12"/>
        <w:szCs w:val="12"/>
      </w:rPr>
      <w:t xml:space="preserve"> до клопотання 733008011</w:t>
    </w:r>
  </w:p>
  <w:p w14:paraId="2E60DAB9" w14:textId="7B64009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66517" w:rsidRPr="00E6651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83ECD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D0F06"/>
    <w:rsid w:val="004F0681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76A35"/>
    <w:rsid w:val="00B90FAD"/>
    <w:rsid w:val="00B975D8"/>
    <w:rsid w:val="00BA02ED"/>
    <w:rsid w:val="00BA3AB4"/>
    <w:rsid w:val="00BB2AE1"/>
    <w:rsid w:val="00BD4A71"/>
    <w:rsid w:val="00BF2B94"/>
    <w:rsid w:val="00C12782"/>
    <w:rsid w:val="00C16815"/>
    <w:rsid w:val="00C4349F"/>
    <w:rsid w:val="00C55D40"/>
    <w:rsid w:val="00C8138C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66517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3702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Сомок Олена Олександрівна</dc:creator>
  <cp:lastModifiedBy>Прокопенко Олена Олександрівна</cp:lastModifiedBy>
  <cp:revision>5</cp:revision>
  <cp:lastPrinted>2023-03-09T08:47:00Z</cp:lastPrinted>
  <dcterms:created xsi:type="dcterms:W3CDTF">2023-02-20T13:50:00Z</dcterms:created>
  <dcterms:modified xsi:type="dcterms:W3CDTF">2023-03-09T08:47:00Z</dcterms:modified>
</cp:coreProperties>
</file>