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741466058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741466058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4D3E2A96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405497">
        <w:rPr>
          <w:b/>
          <w:bCs/>
          <w:sz w:val="24"/>
          <w:szCs w:val="24"/>
          <w:lang w:val="ru-RU"/>
        </w:rPr>
        <w:t>-81991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405497">
        <w:rPr>
          <w:b/>
          <w:bCs/>
          <w:sz w:val="24"/>
          <w:szCs w:val="24"/>
          <w:lang w:val="ru-RU"/>
        </w:rPr>
        <w:t>02.07.2025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55FEAE74" w:rsidR="001423EB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8376B2">
        <w:rPr>
          <w:b/>
          <w:i/>
          <w:sz w:val="24"/>
          <w:szCs w:val="24"/>
        </w:rPr>
        <w:t>укладення на новий строк з</w:t>
      </w:r>
      <w:r w:rsidR="000B1E6A">
        <w:rPr>
          <w:b/>
          <w:i/>
          <w:sz w:val="24"/>
          <w:szCs w:val="24"/>
        </w:rPr>
        <w:t xml:space="preserve"> </w:t>
      </w:r>
      <w:r w:rsidR="00405497" w:rsidRPr="00405497">
        <w:rPr>
          <w:b/>
          <w:i/>
          <w:color w:val="auto"/>
          <w:sz w:val="24"/>
          <w:szCs w:val="24"/>
          <w:lang w:bidi="ar-SA"/>
        </w:rPr>
        <w:t>товариств</w:t>
      </w:r>
      <w:r w:rsidR="008376B2">
        <w:rPr>
          <w:b/>
          <w:i/>
          <w:color w:val="auto"/>
          <w:sz w:val="24"/>
          <w:szCs w:val="24"/>
          <w:lang w:bidi="ar-SA"/>
        </w:rPr>
        <w:t>ом</w:t>
      </w:r>
      <w:r w:rsidR="00405497" w:rsidRPr="00405497">
        <w:rPr>
          <w:b/>
          <w:i/>
          <w:color w:val="auto"/>
          <w:sz w:val="24"/>
          <w:szCs w:val="24"/>
          <w:lang w:bidi="ar-SA"/>
        </w:rPr>
        <w:t xml:space="preserve"> з обмеженою відповідальністю</w:t>
      </w:r>
      <w:r w:rsidR="000B1E6A" w:rsidRPr="00405497">
        <w:rPr>
          <w:b/>
          <w:i/>
          <w:color w:val="auto"/>
          <w:sz w:val="24"/>
          <w:szCs w:val="24"/>
          <w:lang w:bidi="ar-SA"/>
        </w:rPr>
        <w:t xml:space="preserve"> «ІНВЕСТ-РЕГІОН»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</w:t>
      </w:r>
      <w:r w:rsidR="00405497">
        <w:rPr>
          <w:b/>
          <w:i/>
          <w:sz w:val="24"/>
          <w:szCs w:val="24"/>
        </w:rPr>
        <w:t>ів</w:t>
      </w:r>
      <w:r w:rsidRPr="00694D51">
        <w:rPr>
          <w:b/>
          <w:i/>
          <w:sz w:val="24"/>
          <w:szCs w:val="24"/>
        </w:rPr>
        <w:t xml:space="preserve"> оренди</w:t>
      </w:r>
      <w:r w:rsidR="000B1E6A" w:rsidRPr="000B1E6A">
        <w:rPr>
          <w:b/>
          <w:i/>
          <w:sz w:val="24"/>
          <w:szCs w:val="24"/>
        </w:rPr>
        <w:t xml:space="preserve"> земельн</w:t>
      </w:r>
      <w:r w:rsidR="00405497">
        <w:rPr>
          <w:b/>
          <w:i/>
          <w:sz w:val="24"/>
          <w:szCs w:val="24"/>
        </w:rPr>
        <w:t>их</w:t>
      </w:r>
      <w:r w:rsidR="000B1E6A" w:rsidRPr="000B1E6A">
        <w:rPr>
          <w:b/>
          <w:i/>
          <w:sz w:val="24"/>
          <w:szCs w:val="24"/>
        </w:rPr>
        <w:t xml:space="preserve"> ділян</w:t>
      </w:r>
      <w:r w:rsidR="00405497">
        <w:rPr>
          <w:b/>
          <w:i/>
          <w:sz w:val="24"/>
          <w:szCs w:val="24"/>
        </w:rPr>
        <w:t>о</w:t>
      </w:r>
      <w:r w:rsidR="000B1E6A" w:rsidRPr="000B1E6A">
        <w:rPr>
          <w:b/>
          <w:i/>
          <w:sz w:val="24"/>
          <w:szCs w:val="24"/>
        </w:rPr>
        <w:t>к</w:t>
      </w:r>
      <w:r w:rsidR="008376B2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31 липня 2020 року №</w:t>
      </w:r>
      <w:r w:rsidR="00405497">
        <w:rPr>
          <w:b/>
          <w:i/>
          <w:iCs/>
          <w:sz w:val="24"/>
          <w:szCs w:val="24"/>
        </w:rPr>
        <w:t>№</w:t>
      </w:r>
      <w:r w:rsidR="00531BB2" w:rsidRPr="00B2685F">
        <w:rPr>
          <w:b/>
          <w:i/>
          <w:iCs/>
          <w:sz w:val="24"/>
          <w:szCs w:val="24"/>
        </w:rPr>
        <w:t xml:space="preserve"> 786</w:t>
      </w:r>
      <w:r w:rsidR="00405497">
        <w:rPr>
          <w:b/>
          <w:i/>
          <w:iCs/>
          <w:sz w:val="24"/>
          <w:szCs w:val="24"/>
        </w:rPr>
        <w:t>,</w:t>
      </w:r>
      <w:r w:rsidR="00531BB2" w:rsidRPr="00B2685F">
        <w:rPr>
          <w:b/>
          <w:i/>
          <w:iCs/>
          <w:sz w:val="24"/>
          <w:szCs w:val="24"/>
        </w:rPr>
        <w:t xml:space="preserve"> 787</w:t>
      </w:r>
      <w:r w:rsidRPr="00B2685F">
        <w:rPr>
          <w:b/>
          <w:i/>
          <w:iCs/>
          <w:sz w:val="24"/>
          <w:szCs w:val="24"/>
        </w:rPr>
        <w:t xml:space="preserve"> </w:t>
      </w:r>
      <w:r w:rsidR="001423EB" w:rsidRPr="001423EB">
        <w:rPr>
          <w:b/>
          <w:i/>
          <w:sz w:val="24"/>
          <w:szCs w:val="24"/>
        </w:rPr>
        <w:t>для експлуатації та обслуговування об'єктів транспортної інфраструктури</w:t>
      </w:r>
      <w:r w:rsidR="00405497">
        <w:rPr>
          <w:b/>
          <w:i/>
          <w:sz w:val="24"/>
          <w:szCs w:val="24"/>
        </w:rPr>
        <w:br/>
      </w:r>
      <w:r w:rsidR="001423EB" w:rsidRPr="001423EB">
        <w:rPr>
          <w:b/>
          <w:i/>
          <w:sz w:val="24"/>
          <w:szCs w:val="24"/>
        </w:rPr>
        <w:t>(крім об'єктів дорожнього сервісу) на просп. Броварськ</w:t>
      </w:r>
      <w:r w:rsidR="00405497">
        <w:rPr>
          <w:b/>
          <w:i/>
          <w:sz w:val="24"/>
          <w:szCs w:val="24"/>
        </w:rPr>
        <w:t>ому</w:t>
      </w:r>
      <w:r w:rsidR="001423EB" w:rsidRPr="001423EB">
        <w:rPr>
          <w:b/>
          <w:i/>
          <w:sz w:val="24"/>
          <w:szCs w:val="24"/>
        </w:rPr>
        <w:t>, 105</w:t>
      </w:r>
      <w:r w:rsidR="00405497">
        <w:rPr>
          <w:b/>
          <w:i/>
          <w:sz w:val="24"/>
          <w:szCs w:val="24"/>
        </w:rPr>
        <w:br/>
      </w:r>
      <w:r w:rsidR="001423EB" w:rsidRPr="001423EB">
        <w:rPr>
          <w:b/>
          <w:i/>
          <w:sz w:val="24"/>
          <w:szCs w:val="24"/>
        </w:rPr>
        <w:t>у Деснянському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381F9175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«ІНВЕСТ-РЕГІОН»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405497">
              <w:rPr>
                <w:i/>
                <w:sz w:val="24"/>
                <w:szCs w:val="24"/>
              </w:rPr>
              <w:t>ЄДРПОУ</w:t>
            </w:r>
            <w:r w:rsidR="002B5778" w:rsidRPr="00405497">
              <w:rPr>
                <w:i/>
                <w:sz w:val="24"/>
                <w:szCs w:val="24"/>
              </w:rPr>
              <w:t xml:space="preserve"> </w:t>
            </w:r>
            <w:r w:rsidR="000B1E6A" w:rsidRPr="00405497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34532275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405497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405497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22F266AB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405497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405497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2F43424D" w14:textId="77777777" w:rsidR="00405497" w:rsidRDefault="00405497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Товариство з обмеженою відповідальністю «АЛЬЯНС ХОЛДИНГ»</w:t>
            </w:r>
          </w:p>
          <w:p w14:paraId="4CC4335A" w14:textId="77777777" w:rsidR="00405497" w:rsidRDefault="00405497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Код ЄДРПОУ: 34430873, резидентство: Україна, місцезнаходження: Україна, 03038, місто Київ, вулиця Миколи Грінченка, будинок 4.</w:t>
            </w:r>
          </w:p>
          <w:p w14:paraId="6643096C" w14:textId="7B819791" w:rsidR="00E94376" w:rsidRPr="00123E08" w:rsidRDefault="00405497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623882000,00.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405497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485974C7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405497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1C7A8B69" w14:textId="2E94B3D8" w:rsidR="00E94376" w:rsidRPr="008D6D95" w:rsidRDefault="00405497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Причина відсутності кінцевого бенефіціарного власника юридичної особи зазначена у структурі власності.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29.04.2025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741466058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6662D1F0" w14:textId="77777777" w:rsidR="00405497" w:rsidRDefault="00405497" w:rsidP="00405497">
      <w:pPr>
        <w:pStyle w:val="a7"/>
        <w:shd w:val="clear" w:color="auto" w:fill="auto"/>
        <w:rPr>
          <w:b w:val="0"/>
          <w:bCs w:val="0"/>
        </w:rPr>
      </w:pPr>
      <w:r>
        <w:rPr>
          <w:b w:val="0"/>
          <w:bCs w:val="0"/>
        </w:rPr>
        <w:t>* за даними Єдиного державного реєстру юридичних осіб, фізичних осіб-підприємців та громадських формувань</w:t>
      </w:r>
    </w:p>
    <w:p w14:paraId="0E4B04F0" w14:textId="77777777" w:rsidR="00405497" w:rsidRDefault="00405497" w:rsidP="00405497">
      <w:pPr>
        <w:pStyle w:val="a7"/>
        <w:shd w:val="clear" w:color="auto" w:fill="auto"/>
        <w:rPr>
          <w:b w:val="0"/>
          <w:bCs w:val="0"/>
          <w:color w:val="auto"/>
        </w:rPr>
      </w:pPr>
    </w:p>
    <w:p w14:paraId="017C4029" w14:textId="37D20F20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</w:t>
      </w:r>
      <w:r w:rsidR="008376B2">
        <w:rPr>
          <w:sz w:val="24"/>
          <w:szCs w:val="24"/>
        </w:rPr>
        <w:t>і</w:t>
      </w:r>
      <w:r w:rsidRPr="00037B84">
        <w:rPr>
          <w:sz w:val="24"/>
          <w:szCs w:val="24"/>
        </w:rPr>
        <w:t xml:space="preserve"> ділянк</w:t>
      </w:r>
      <w:r w:rsidR="008376B2">
        <w:rPr>
          <w:sz w:val="24"/>
          <w:szCs w:val="24"/>
        </w:rPr>
        <w:t>и</w:t>
      </w:r>
      <w:r w:rsidRPr="00037B84">
        <w:rPr>
          <w:sz w:val="24"/>
          <w:szCs w:val="24"/>
        </w:rPr>
        <w:t xml:space="preserve">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 xml:space="preserve">8000000000:62:308:0002; </w:t>
      </w:r>
      <w:r w:rsidR="00405497">
        <w:rPr>
          <w:sz w:val="24"/>
          <w:szCs w:val="24"/>
        </w:rPr>
        <w:t xml:space="preserve">кадастровий № </w:t>
      </w:r>
      <w:r w:rsidR="00C55118" w:rsidRPr="00E14097">
        <w:rPr>
          <w:sz w:val="24"/>
          <w:szCs w:val="24"/>
        </w:rPr>
        <w:t>8000000000:62:308:0003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56245C3B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просп. Броварський, 105 у Деснянському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8376B2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7671AB49" w14:textId="348435D0" w:rsidR="00405497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iCs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0,0536</w:t>
            </w:r>
            <w:r w:rsidR="00405497">
              <w:rPr>
                <w:b/>
                <w:i/>
                <w:iCs/>
                <w:sz w:val="24"/>
                <w:szCs w:val="24"/>
              </w:rPr>
              <w:t xml:space="preserve"> га, в межах червоних ліній (кадастровий номер 8000000000:62:308:0002)</w:t>
            </w:r>
            <w:r w:rsidRPr="00E14097">
              <w:rPr>
                <w:b/>
                <w:i/>
                <w:iCs/>
                <w:sz w:val="24"/>
                <w:szCs w:val="24"/>
              </w:rPr>
              <w:t>;</w:t>
            </w:r>
          </w:p>
          <w:p w14:paraId="08E0CD8B" w14:textId="222EDE92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0,0402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  <w:r w:rsidR="00405497">
              <w:rPr>
                <w:b/>
                <w:i/>
                <w:iCs/>
                <w:sz w:val="24"/>
                <w:szCs w:val="24"/>
              </w:rPr>
              <w:t>, в межах червоних ліній (кадастровий номер 8000000000:62:308:0003)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405497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FD70B0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8376B2">
              <w:rPr>
                <w:b/>
                <w:i/>
                <w:sz w:val="24"/>
                <w:szCs w:val="24"/>
                <w:lang w:val="ru-RU"/>
              </w:rPr>
              <w:t>5</w:t>
            </w:r>
            <w:r w:rsidR="00405497">
              <w:rPr>
                <w:b/>
                <w:i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8376B2">
              <w:rPr>
                <w:b/>
                <w:i/>
                <w:sz w:val="24"/>
                <w:szCs w:val="24"/>
              </w:rPr>
              <w:t>укладення на новий строк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EBC22C6" w:rsidR="006764C8" w:rsidRPr="00405497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12.04</w:t>
            </w:r>
            <w:r w:rsidR="00405497">
              <w:rPr>
                <w:b/>
                <w:i/>
                <w:sz w:val="24"/>
                <w:szCs w:val="24"/>
              </w:rPr>
              <w:t xml:space="preserve"> </w:t>
            </w:r>
            <w:r w:rsidR="005769B6" w:rsidRPr="00405497">
              <w:rPr>
                <w:b/>
                <w:i/>
                <w:sz w:val="24"/>
                <w:szCs w:val="24"/>
              </w:rPr>
              <w:t xml:space="preserve">для розміщення та експлуатації будівель і споруд автомобільного транспорту та дорожнього господарства </w:t>
            </w:r>
            <w:r w:rsidRPr="00405497">
              <w:rPr>
                <w:b/>
                <w:i/>
                <w:sz w:val="24"/>
                <w:szCs w:val="24"/>
              </w:rPr>
              <w:t>(</w:t>
            </w:r>
            <w:r w:rsidR="00C55118" w:rsidRPr="00405497">
              <w:rPr>
                <w:b/>
                <w:i/>
                <w:sz w:val="24"/>
                <w:szCs w:val="24"/>
              </w:rPr>
              <w:t>для експлуатації та обслуговування об'єктів транспортної інфраструктури (крім об'єктів дорожнього сервісу)</w:t>
            </w:r>
            <w:r w:rsidRPr="00405497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405497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54C22F32" w14:textId="2DAA1A25" w:rsidR="0092011D" w:rsidRDefault="0092011D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215 581,72 грн</w:t>
            </w:r>
            <w:r w:rsidR="00A6429A">
              <w:rPr>
                <w:b/>
                <w:i/>
                <w:sz w:val="24"/>
                <w:szCs w:val="24"/>
                <w:shd w:val="clear" w:color="auto" w:fill="FFFFFF"/>
              </w:rPr>
              <w:t xml:space="preserve"> (кадастровий номер 8000000000:62:308:0002)</w:t>
            </w:r>
            <w:r w:rsidR="0033417F" w:rsidRPr="0033417F">
              <w:rPr>
                <w:b/>
                <w:i/>
                <w:sz w:val="24"/>
                <w:szCs w:val="24"/>
                <w:shd w:val="clear" w:color="auto" w:fill="FFFFFF"/>
              </w:rPr>
              <w:t>;</w:t>
            </w:r>
          </w:p>
          <w:p w14:paraId="0DCAEE6E" w14:textId="658A81CF" w:rsidR="006D7E33" w:rsidRPr="00056A2A" w:rsidRDefault="0092011D" w:rsidP="0092011D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161 686,29 грн</w:t>
            </w:r>
            <w:r w:rsidR="00A6429A">
              <w:rPr>
                <w:b/>
                <w:i/>
                <w:sz w:val="24"/>
                <w:szCs w:val="24"/>
                <w:shd w:val="clear" w:color="auto" w:fill="FFFFFF"/>
              </w:rPr>
              <w:t xml:space="preserve"> (кадастровий номер 8000000000:62:308:0003)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6325DC57" w:rsidR="006A19DF" w:rsidRPr="00772C24" w:rsidRDefault="008376B2" w:rsidP="00405497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02D287BD" w14:textId="77777777" w:rsidR="008376B2" w:rsidRDefault="008376B2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6C3C0FC0" w14:textId="77777777" w:rsidR="008376B2" w:rsidRDefault="008376B2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2EEDE4F0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</w:t>
      </w:r>
      <w:r w:rsidR="008376B2">
        <w:rPr>
          <w:sz w:val="24"/>
          <w:szCs w:val="24"/>
        </w:rPr>
        <w:t>о</w:t>
      </w:r>
      <w:r w:rsidR="00FC32B6">
        <w:rPr>
          <w:sz w:val="24"/>
          <w:szCs w:val="24"/>
        </w:rPr>
        <w:t>к.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1BB6FADA" w14:textId="6F18558D" w:rsidR="00603291" w:rsidRDefault="00184E7D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Вільн</w:t>
            </w:r>
            <w:r w:rsidR="0092011D">
              <w:rPr>
                <w:b w:val="0"/>
                <w:bCs w:val="0"/>
                <w:i/>
                <w:sz w:val="24"/>
                <w:szCs w:val="24"/>
              </w:rPr>
              <w:t>і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 w:rsidR="0029210B" w:rsidRPr="00EE137E">
              <w:rPr>
                <w:b w:val="0"/>
                <w:bCs w:val="0"/>
                <w:i/>
                <w:sz w:val="24"/>
                <w:szCs w:val="24"/>
              </w:rPr>
              <w:t xml:space="preserve">капітальної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забудови.</w:t>
            </w:r>
            <w:r w:rsidR="0092011D">
              <w:rPr>
                <w:b w:val="0"/>
                <w:bCs w:val="0"/>
                <w:i/>
                <w:sz w:val="24"/>
                <w:szCs w:val="24"/>
              </w:rPr>
              <w:t xml:space="preserve"> Під час обстеження встановлено, що земельні ділянка з кадастровими номерами 8000000000:62:308:0002, 8000000000:62:308:0003 використовуються як заїзд та виїзд автомобільної </w:t>
            </w:r>
            <w:proofErr w:type="spellStart"/>
            <w:r w:rsidR="0092011D">
              <w:rPr>
                <w:b w:val="0"/>
                <w:bCs w:val="0"/>
                <w:i/>
                <w:sz w:val="24"/>
                <w:szCs w:val="24"/>
              </w:rPr>
              <w:t>заправочної</w:t>
            </w:r>
            <w:proofErr w:type="spellEnd"/>
            <w:r w:rsidR="0092011D">
              <w:rPr>
                <w:b w:val="0"/>
                <w:bCs w:val="0"/>
                <w:i/>
                <w:sz w:val="24"/>
                <w:szCs w:val="24"/>
              </w:rPr>
              <w:t xml:space="preserve"> станції, розташованої в межах суміжної земельної ділянки з кадастровим номером 8000000000:62:308:0001</w:t>
            </w:r>
            <w:r w:rsidR="00033FB9">
              <w:rPr>
                <w:b w:val="0"/>
                <w:bCs w:val="0"/>
                <w:i/>
                <w:sz w:val="24"/>
                <w:szCs w:val="24"/>
              </w:rPr>
              <w:t>, яка відповідно до даних Міського земельного кадастру належить на праві приватної власності Товариству (акт обстеження земельних ділянок від 13.05.2025 № ДК/113-АО/2025).</w:t>
            </w:r>
          </w:p>
          <w:p w14:paraId="1513C80D" w14:textId="77777777" w:rsidR="00033FB9" w:rsidRPr="00EE137E" w:rsidRDefault="00033FB9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06E57A9" w14:textId="10B2699D" w:rsidR="00033FB9" w:rsidRPr="00EE137E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033FB9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033FB9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033FB9">
              <w:rPr>
                <w:b w:val="0"/>
                <w:bCs w:val="0"/>
                <w:i/>
                <w:sz w:val="24"/>
                <w:szCs w:val="24"/>
              </w:rPr>
              <w:t>за Товариством не зареєстровано право власності на будь-які об</w:t>
            </w:r>
            <w:r w:rsidR="00033FB9" w:rsidRPr="00033FB9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 w:rsidR="00033FB9">
              <w:rPr>
                <w:b w:val="0"/>
                <w:bCs w:val="0"/>
                <w:i/>
                <w:sz w:val="24"/>
                <w:szCs w:val="24"/>
              </w:rPr>
              <w:t>єкти нерухомого майна на земельних ділянках з кадастровими номерами 8000000000:62:308:0002, 8000000000:62:308:0003</w:t>
            </w:r>
            <w:r w:rsidRPr="00033FB9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11B143D" w14:textId="77777777" w:rsidTr="002D1B89">
        <w:trPr>
          <w:cantSplit/>
          <w:trHeight w:val="263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278A63B5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72BDCA54" w14:textId="329EE9AF" w:rsidR="0012306A" w:rsidRDefault="00E5752E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>ериторі</w:t>
            </w:r>
            <w:r w:rsidR="005E6F30">
              <w:rPr>
                <w:b w:val="0"/>
                <w:bCs w:val="0"/>
                <w:i/>
                <w:sz w:val="24"/>
                <w:szCs w:val="24"/>
              </w:rPr>
              <w:t>ї вулиць і доріг</w:t>
            </w:r>
            <w:r w:rsidR="0012306A">
              <w:rPr>
                <w:b w:val="0"/>
                <w:bCs w:val="0"/>
                <w:i/>
                <w:sz w:val="24"/>
                <w:szCs w:val="24"/>
              </w:rPr>
              <w:t>, переважна частина земельної ділянки в межах охоронної зони газопроводу (кадастровий номер 8000000000:62:308:0002) (лист Департаменту містобудування та архітектури виконавчого органу Київської міської ради</w:t>
            </w:r>
            <w:r w:rsidR="002D1B89">
              <w:rPr>
                <w:b w:val="0"/>
                <w:bCs w:val="0"/>
                <w:i/>
                <w:sz w:val="24"/>
                <w:szCs w:val="24"/>
              </w:rPr>
              <w:t xml:space="preserve"> (Київської міської державної адміністрації)       </w:t>
            </w:r>
            <w:r w:rsidR="0012306A">
              <w:rPr>
                <w:b w:val="0"/>
                <w:bCs w:val="0"/>
                <w:i/>
                <w:sz w:val="24"/>
                <w:szCs w:val="24"/>
              </w:rPr>
              <w:t xml:space="preserve"> від 01.05.2025 № 055-6113);</w:t>
            </w:r>
          </w:p>
          <w:p w14:paraId="284B3A48" w14:textId="77777777" w:rsidR="0012306A" w:rsidRDefault="0012306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49BF4673" w14:textId="71495FF8" w:rsidR="00823CCF" w:rsidRPr="00EE137E" w:rsidRDefault="0012306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Території вулиць і доріг, в межах охоронної зони газопроводу </w:t>
            </w:r>
            <w:r>
              <w:rPr>
                <w:b w:val="0"/>
                <w:bCs w:val="0"/>
                <w:i/>
                <w:sz w:val="24"/>
                <w:szCs w:val="24"/>
              </w:rPr>
              <w:t>(кадастровий номер 8000000000:62:308:000</w:t>
            </w:r>
            <w:r w:rsidR="002D1B89">
              <w:rPr>
                <w:b w:val="0"/>
                <w:bCs w:val="0"/>
                <w:i/>
                <w:sz w:val="24"/>
                <w:szCs w:val="24"/>
              </w:rPr>
              <w:t>3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) </w:t>
            </w:r>
            <w:r w:rsidR="002D1B89">
              <w:rPr>
                <w:b w:val="0"/>
                <w:bCs w:val="0"/>
                <w:i/>
                <w:sz w:val="24"/>
                <w:szCs w:val="24"/>
              </w:rPr>
              <w:t xml:space="preserve">                          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</w:t>
            </w:r>
            <w:r w:rsidR="002D1B89">
              <w:rPr>
                <w:b w:val="0"/>
                <w:bCs w:val="0"/>
                <w:i/>
                <w:sz w:val="24"/>
                <w:szCs w:val="24"/>
              </w:rPr>
              <w:t xml:space="preserve">(Київської міської державної адміністрації) </w:t>
            </w:r>
            <w:r>
              <w:rPr>
                <w:b w:val="0"/>
                <w:bCs w:val="0"/>
                <w:i/>
                <w:sz w:val="24"/>
                <w:szCs w:val="24"/>
              </w:rPr>
              <w:t>від 0</w:t>
            </w:r>
            <w:r w:rsidR="002D1B89">
              <w:rPr>
                <w:b w:val="0"/>
                <w:bCs w:val="0"/>
                <w:i/>
                <w:sz w:val="24"/>
                <w:szCs w:val="24"/>
              </w:rPr>
              <w:t>7</w:t>
            </w:r>
            <w:r>
              <w:rPr>
                <w:b w:val="0"/>
                <w:bCs w:val="0"/>
                <w:i/>
                <w:sz w:val="24"/>
                <w:szCs w:val="24"/>
              </w:rPr>
              <w:t>.0</w:t>
            </w:r>
            <w:r w:rsidR="002D1B89">
              <w:rPr>
                <w:b w:val="0"/>
                <w:bCs w:val="0"/>
                <w:i/>
                <w:sz w:val="24"/>
                <w:szCs w:val="24"/>
              </w:rPr>
              <w:t>7</w:t>
            </w:r>
            <w:r>
              <w:rPr>
                <w:b w:val="0"/>
                <w:bCs w:val="0"/>
                <w:i/>
                <w:sz w:val="24"/>
                <w:szCs w:val="24"/>
              </w:rPr>
              <w:t>.2025 № 055-</w:t>
            </w:r>
            <w:r w:rsidR="002D1B89">
              <w:rPr>
                <w:b w:val="0"/>
                <w:bCs w:val="0"/>
                <w:i/>
                <w:sz w:val="24"/>
                <w:szCs w:val="24"/>
              </w:rPr>
              <w:t>9198</w:t>
            </w:r>
            <w:r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="005E6F30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12306A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19EA59C9" w:rsidR="006A19DF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Земельн</w:t>
            </w:r>
            <w:r w:rsidR="005E6F30">
              <w:rPr>
                <w:b w:val="0"/>
                <w:bCs w:val="0"/>
                <w:i/>
                <w:sz w:val="24"/>
                <w:szCs w:val="24"/>
              </w:rPr>
              <w:t>і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ділянк</w:t>
            </w:r>
            <w:r w:rsidR="005E6F30">
              <w:rPr>
                <w:b w:val="0"/>
                <w:bCs w:val="0"/>
                <w:i/>
                <w:sz w:val="24"/>
                <w:szCs w:val="24"/>
              </w:rPr>
              <w:t>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</w:t>
            </w:r>
            <w:r w:rsidR="005E6F30">
              <w:rPr>
                <w:b w:val="0"/>
                <w:bCs w:val="0"/>
                <w:i/>
                <w:sz w:val="24"/>
                <w:szCs w:val="24"/>
              </w:rPr>
              <w:t>ють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у комунальній власності територіальної громади міста Києва.</w:t>
            </w:r>
          </w:p>
          <w:p w14:paraId="1AE7C9C8" w14:textId="77777777" w:rsidR="005E6F30" w:rsidRPr="00EE137E" w:rsidRDefault="005E6F30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5418F8C9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5E6F30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405497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промисловості, транспорту, електронних комунікацій, енергетики, оборони та іншого призначення;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5E6F30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405497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12.04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3C2C36FF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 w:rsidR="005E6F30">
              <w:rPr>
                <w:rFonts w:ascii="Times New Roman" w:eastAsia="Times New Roman" w:hAnsi="Times New Roman" w:cs="Times New Roman"/>
                <w:i/>
              </w:rPr>
              <w:t>і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 w:rsidR="005E6F30">
              <w:rPr>
                <w:rFonts w:ascii="Times New Roman" w:eastAsia="Times New Roman" w:hAnsi="Times New Roman" w:cs="Times New Roman"/>
                <w:i/>
              </w:rPr>
              <w:t>и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 за функціональним призначенням  не віднос</w:t>
            </w:r>
            <w:r w:rsidR="005E6F30">
              <w:rPr>
                <w:rFonts w:ascii="Times New Roman" w:eastAsia="Times New Roman" w:hAnsi="Times New Roman" w:cs="Times New Roman"/>
                <w:i/>
              </w:rPr>
              <w:t>я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>ться до територій зелених насаджень.</w:t>
            </w:r>
          </w:p>
        </w:tc>
      </w:tr>
      <w:tr w:rsidR="002D1B89" w:rsidRPr="00037B84" w14:paraId="58D9F1BB" w14:textId="77777777" w:rsidTr="00430CA4">
        <w:trPr>
          <w:cantSplit/>
          <w:trHeight w:val="2827"/>
        </w:trPr>
        <w:tc>
          <w:tcPr>
            <w:tcW w:w="2972" w:type="dxa"/>
          </w:tcPr>
          <w:p w14:paraId="38E056F8" w14:textId="2B764345" w:rsidR="002D1B89" w:rsidRDefault="002D1B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7078B89F" w14:textId="77777777" w:rsidR="002D1B89" w:rsidRDefault="002D1B89" w:rsidP="002D1B8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Земельн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і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ділянк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відповідно до рішення Київської міської ради від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07.02.2019 № 115/6771 передані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оренду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5 років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405497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овариству </w:t>
            </w:r>
            <w:r w:rsidRPr="00405497">
              <w:rPr>
                <w:rFonts w:ascii="Times New Roman" w:eastAsia="Times New Roman" w:hAnsi="Times New Roman" w:cs="Times New Roman"/>
                <w:i/>
                <w:color w:val="auto"/>
              </w:rPr>
              <w:t>для експлуатації та обслуговування об'єктів транспортної інфраструктури (крім об'єктів дорожнього сервісу)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о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земельних ділянок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31.07.2020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№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№ 786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787).</w:t>
            </w:r>
          </w:p>
          <w:p w14:paraId="624F92A3" w14:textId="77777777" w:rsidR="002D1B89" w:rsidRDefault="002D1B89" w:rsidP="002D1B8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1B96031" w14:textId="77777777" w:rsidR="002D1B89" w:rsidRDefault="002D1B89" w:rsidP="002D1B8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а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31.07.2025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5FABFDA2" w14:textId="77777777" w:rsidR="002D1B89" w:rsidRDefault="002D1B89" w:rsidP="002D1B8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1175375F" w14:textId="642E14C7" w:rsidR="002D1B89" w:rsidRPr="00EE137E" w:rsidRDefault="002D1B89" w:rsidP="002D1B8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З</w:t>
            </w:r>
            <w:r w:rsidRPr="00854D0C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емельн</w:t>
            </w: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і</w:t>
            </w:r>
            <w:r w:rsidRPr="00854D0C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ділянки розташован</w:t>
            </w: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і</w:t>
            </w:r>
            <w:r w:rsidRPr="00854D0C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в межах червоних ліній.</w:t>
            </w:r>
          </w:p>
        </w:tc>
      </w:tr>
      <w:tr w:rsidR="005E6F30" w:rsidRPr="00037B84" w14:paraId="54D53348" w14:textId="77777777" w:rsidTr="00430CA4">
        <w:trPr>
          <w:cantSplit/>
          <w:trHeight w:val="2827"/>
        </w:trPr>
        <w:tc>
          <w:tcPr>
            <w:tcW w:w="2972" w:type="dxa"/>
          </w:tcPr>
          <w:p w14:paraId="3C9B2601" w14:textId="083AC7E0" w:rsidR="005E6F30" w:rsidRPr="002F2D3F" w:rsidRDefault="005E6F30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7A47C209" w14:textId="77777777" w:rsidR="00A6429A" w:rsidRDefault="00A6429A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16.04.2025                           № 14494/АП/26-15-50-03-04-Е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16.04.2025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r w:rsidRPr="00854D0C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овариством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податковий борг не обліковується.</w:t>
            </w:r>
          </w:p>
          <w:p w14:paraId="4759A5F4" w14:textId="77777777" w:rsidR="00A6429A" w:rsidRDefault="00A6429A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44F0F2A" w14:textId="77777777" w:rsidR="00A6429A" w:rsidRDefault="00A6429A" w:rsidP="00B455FE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Відповідно до листа ГУ ДПС у м. Києві від 10.06.2025                     № 17576/5/26-15-13-01-03 станом на 01.06.2025 Товариство не включено до переліку підприємств – боржників, які мають борг із земельного податку та орендної плати за землю.</w:t>
            </w:r>
          </w:p>
          <w:p w14:paraId="1B8E92E6" w14:textId="77777777" w:rsidR="002D1B89" w:rsidRDefault="002D1B89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  <w:p w14:paraId="17316656" w14:textId="77777777" w:rsidR="002D1B89" w:rsidRDefault="002D1B89" w:rsidP="00B455FE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укладення на новий строк або відмову в укладенні на новий строк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7677D2D" w14:textId="77777777" w:rsidR="002D1B89" w:rsidRDefault="002D1B89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  <w:p w14:paraId="270DBB3F" w14:textId="2839D548" w:rsidR="002D1B89" w:rsidRPr="00EE137E" w:rsidRDefault="002D1B89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30590897" w:rsidR="006A19DF" w:rsidRDefault="008376B2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8376B2">
        <w:rPr>
          <w:i w:val="0"/>
          <w:sz w:val="24"/>
          <w:szCs w:val="24"/>
        </w:rPr>
        <w:t>Загальні засади та порядок укладення договорів оренди землі на новий строк визначено Законом України «Про оренду землі» і Земельним кодексом України.</w:t>
      </w:r>
    </w:p>
    <w:p w14:paraId="5636980B" w14:textId="56C20840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854D0C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</w:t>
      </w:r>
      <w:r w:rsidR="00854D0C">
        <w:rPr>
          <w:i w:val="0"/>
          <w:sz w:val="24"/>
          <w:szCs w:val="24"/>
        </w:rPr>
        <w:t xml:space="preserve"> службову</w:t>
      </w:r>
      <w:r>
        <w:rPr>
          <w:i w:val="0"/>
          <w:sz w:val="24"/>
          <w:szCs w:val="24"/>
        </w:rPr>
        <w:t xml:space="preserve"> 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854D0C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0B0F9C76" w14:textId="77777777" w:rsidR="00854D0C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>:</w:t>
      </w:r>
    </w:p>
    <w:p w14:paraId="76E167DA" w14:textId="1E4AEA58" w:rsidR="00854D0C" w:rsidRDefault="00854D0C" w:rsidP="006A19DF">
      <w:pPr>
        <w:pStyle w:val="1"/>
        <w:shd w:val="clear" w:color="auto" w:fill="auto"/>
        <w:spacing w:line="230" w:lineRule="auto"/>
        <w:ind w:firstLine="440"/>
        <w:jc w:val="both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 xml:space="preserve">                    25 869,81 грн на рік (12%)</w:t>
      </w:r>
      <w:r w:rsidR="00A6429A">
        <w:rPr>
          <w:b/>
          <w:sz w:val="24"/>
          <w:szCs w:val="24"/>
          <w:shd w:val="clear" w:color="auto" w:fill="FFFFFF"/>
        </w:rPr>
        <w:t xml:space="preserve"> (кадастровий номер 8000000000:62:308:0002)</w:t>
      </w:r>
      <w:r>
        <w:rPr>
          <w:b/>
          <w:sz w:val="24"/>
          <w:szCs w:val="24"/>
          <w:shd w:val="clear" w:color="auto" w:fill="FFFFFF"/>
        </w:rPr>
        <w:t>;</w:t>
      </w:r>
    </w:p>
    <w:p w14:paraId="1906F012" w14:textId="42C27A10" w:rsidR="006A19DF" w:rsidRPr="006D7E33" w:rsidRDefault="00854D0C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 xml:space="preserve">                    19 402,35 грн на рік (12%)</w:t>
      </w:r>
      <w:r w:rsidR="00A6429A">
        <w:rPr>
          <w:b/>
          <w:sz w:val="24"/>
          <w:szCs w:val="24"/>
          <w:shd w:val="clear" w:color="auto" w:fill="FFFFFF"/>
        </w:rPr>
        <w:t xml:space="preserve"> (кадастровий номер 8000000000:62:308:0003)</w:t>
      </w:r>
      <w:r w:rsidR="006A19DF"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6AAB25C3" w:rsidR="006A19DF" w:rsidRDefault="006A19DF" w:rsidP="00854D0C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</w:t>
      </w:r>
      <w:r w:rsidRPr="00854D0C">
        <w:rPr>
          <w:i w:val="0"/>
          <w:sz w:val="24"/>
          <w:szCs w:val="24"/>
        </w:rPr>
        <w:t>ими</w:t>
      </w:r>
      <w:r w:rsidRPr="00037B84">
        <w:rPr>
          <w:i w:val="0"/>
          <w:sz w:val="24"/>
          <w:szCs w:val="24"/>
        </w:rPr>
        <w:t xml:space="preserve"> ділянк</w:t>
      </w:r>
      <w:r w:rsidRPr="00854D0C">
        <w:rPr>
          <w:i w:val="0"/>
          <w:sz w:val="24"/>
          <w:szCs w:val="24"/>
        </w:rPr>
        <w:t>ами.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405497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405497">
          <w:rPr>
            <w:i w:val="0"/>
            <w:sz w:val="12"/>
            <w:szCs w:val="12"/>
            <w:lang w:val="ru-RU"/>
          </w:rPr>
          <w:t>-81991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405497">
          <w:rPr>
            <w:i w:val="0"/>
            <w:sz w:val="12"/>
            <w:szCs w:val="12"/>
            <w:lang w:val="ru-RU"/>
          </w:rPr>
          <w:t>02.07.2025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405497">
          <w:rPr>
            <w:i w:val="0"/>
            <w:sz w:val="12"/>
            <w:szCs w:val="12"/>
            <w:lang w:val="ru-RU"/>
          </w:rPr>
          <w:t>741466058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57764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24CD2"/>
    <w:rsid w:val="00033FB9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06A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1B89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05497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6F30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7F62E9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376B2"/>
    <w:rsid w:val="008506AF"/>
    <w:rsid w:val="00854D0C"/>
    <w:rsid w:val="0086252E"/>
    <w:rsid w:val="008670BE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2011D"/>
    <w:rsid w:val="00934E19"/>
    <w:rsid w:val="009358DE"/>
    <w:rsid w:val="009562D8"/>
    <w:rsid w:val="009674CE"/>
    <w:rsid w:val="00982A07"/>
    <w:rsid w:val="009A1C0E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6429A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D4380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5000</Words>
  <Characters>2851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7836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3</cp:revision>
  <cp:lastPrinted>2025-07-17T11:14:00Z</cp:lastPrinted>
  <dcterms:created xsi:type="dcterms:W3CDTF">2025-07-02T10:20:00Z</dcterms:created>
  <dcterms:modified xsi:type="dcterms:W3CDTF">2025-07-17T11:14:00Z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2025-07-02T10:20:05Z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866232f6-4224-4a3c-8f16-254ca8719660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