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5DBF4FCC" w14:textId="77777777" w:rsidR="005B5E97" w:rsidRDefault="005B5E97" w:rsidP="00F6318B">
      <w:pPr>
        <w:rPr>
          <w:lang w:val="uk-UA"/>
        </w:rPr>
      </w:pPr>
    </w:p>
    <w:p w14:paraId="6FCE5BEB" w14:textId="0F6523F9" w:rsidR="005B5E97" w:rsidRPr="005B5E97" w:rsidRDefault="0034548A" w:rsidP="00F6318B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52FDD6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AE325C" w14:paraId="6C1844F6" w14:textId="77777777" w:rsidTr="00AE325C">
        <w:trPr>
          <w:trHeight w:val="2500"/>
        </w:trPr>
        <w:tc>
          <w:tcPr>
            <w:tcW w:w="4395" w:type="dxa"/>
            <w:shd w:val="clear" w:color="auto" w:fill="auto"/>
            <w:hideMark/>
          </w:tcPr>
          <w:p w14:paraId="22427F3E" w14:textId="7CF56A6F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AE325C">
              <w:rPr>
                <w:b/>
                <w:sz w:val="28"/>
                <w:szCs w:val="28"/>
                <w:lang w:val="uk-UA"/>
              </w:rPr>
              <w:t>укладення на новий строк з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423CD9" w:rsidRPr="00423CD9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AE325C"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r w:rsidR="00423CD9" w:rsidRPr="00423CD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</w:t>
            </w:r>
            <w:r w:rsidR="00423CD9">
              <w:rPr>
                <w:b/>
                <w:sz w:val="28"/>
                <w:szCs w:val="28"/>
                <w:highlight w:val="white"/>
                <w:lang w:val="uk-UA" w:eastAsia="uk-UA"/>
              </w:rPr>
              <w:t>ю</w:t>
            </w:r>
            <w:r w:rsidR="00C72FE2" w:rsidRPr="00423CD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«ІНВЕСТ-РЕГІОН»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</w:t>
            </w:r>
            <w:r w:rsidR="00423CD9">
              <w:rPr>
                <w:b/>
                <w:sz w:val="28"/>
                <w:szCs w:val="28"/>
                <w:lang w:val="uk-UA"/>
              </w:rPr>
              <w:t>ів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оренди земельн</w:t>
            </w:r>
            <w:r w:rsidR="00423CD9">
              <w:rPr>
                <w:b/>
                <w:sz w:val="28"/>
                <w:szCs w:val="28"/>
                <w:lang w:val="uk-UA"/>
              </w:rPr>
              <w:t>их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423CD9">
              <w:rPr>
                <w:b/>
                <w:sz w:val="28"/>
                <w:szCs w:val="28"/>
                <w:lang w:val="uk-UA"/>
              </w:rPr>
              <w:t>о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423CD9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31 липня</w:t>
            </w:r>
            <w:r w:rsidR="00AE325C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2020 року №</w:t>
            </w:r>
            <w:r w:rsidR="00423CD9">
              <w:rPr>
                <w:b/>
                <w:sz w:val="28"/>
                <w:szCs w:val="28"/>
                <w:lang w:val="uk-UA"/>
              </w:rPr>
              <w:t>№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786</w:t>
            </w:r>
            <w:r w:rsidR="00423CD9">
              <w:rPr>
                <w:b/>
                <w:sz w:val="28"/>
                <w:szCs w:val="28"/>
                <w:lang w:val="uk-UA"/>
              </w:rPr>
              <w:t>,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787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об'єктів транспортної інфраструктури (крім об'єктів дорожнього сервісу)</w:t>
            </w:r>
            <w:r w:rsidR="00423CD9">
              <w:rPr>
                <w:b/>
                <w:sz w:val="28"/>
                <w:szCs w:val="28"/>
                <w:lang w:val="uk-UA"/>
              </w:rPr>
              <w:br/>
            </w:r>
            <w:r w:rsidR="00DC7BC1">
              <w:rPr>
                <w:b/>
                <w:sz w:val="28"/>
                <w:szCs w:val="28"/>
                <w:lang w:val="uk-UA"/>
              </w:rPr>
              <w:t>на</w:t>
            </w:r>
            <w:r w:rsidR="00423CD9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просп. Броварськ</w:t>
            </w:r>
            <w:r w:rsidR="00423CD9">
              <w:rPr>
                <w:b/>
                <w:sz w:val="28"/>
                <w:szCs w:val="28"/>
                <w:lang w:val="uk-UA"/>
              </w:rPr>
              <w:t>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105</w:t>
            </w:r>
            <w:r w:rsidR="00423CD9">
              <w:rPr>
                <w:b/>
                <w:sz w:val="28"/>
                <w:szCs w:val="28"/>
                <w:lang w:val="uk-UA"/>
              </w:rPr>
              <w:br/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Деснянському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5B5E97" w:rsidRDefault="00E476B7" w:rsidP="00F6318B">
      <w:pPr>
        <w:pStyle w:val="a9"/>
        <w:ind w:right="3905"/>
        <w:rPr>
          <w:bCs/>
          <w:sz w:val="40"/>
          <w:szCs w:val="40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CCA6D25">
                <wp:simplePos x="0" y="0"/>
                <wp:positionH relativeFrom="margin">
                  <wp:posOffset>4037734</wp:posOffset>
                </wp:positionH>
                <wp:positionV relativeFrom="paragraph">
                  <wp:posOffset>1397981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741466058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95pt;margin-top:110.1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PIM&#10;BG3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741466058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7CF4AFE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423CD9" w:rsidRPr="00423CD9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423CD9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423CD9" w:rsidRPr="00423CD9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423CD9">
        <w:rPr>
          <w:color w:val="000000"/>
          <w:sz w:val="28"/>
          <w:szCs w:val="28"/>
          <w:shd w:val="clear" w:color="auto" w:fill="FFFFFF"/>
          <w:lang w:val="uk-UA"/>
        </w:rPr>
        <w:t xml:space="preserve"> «ІНВЕСТ-РЕГІОН» </w:t>
      </w:r>
      <w:r w:rsidRPr="00DC7BC1">
        <w:rPr>
          <w:snapToGrid w:val="0"/>
          <w:sz w:val="28"/>
          <w:lang w:val="uk-UA"/>
        </w:rPr>
        <w:t>(код ЄДРПОУ 34532275, місцезнаходження юридичної особи: 03038, м. Київ, вул. Миколи Грінченка, 4) від 29 квітня 2025 року</w:t>
      </w:r>
      <w:r w:rsidR="00423CD9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№ 741466058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Закону України</w:t>
      </w:r>
      <w:r w:rsidR="00AE325C">
        <w:rPr>
          <w:snapToGrid w:val="0"/>
          <w:sz w:val="28"/>
          <w:lang w:val="uk-UA"/>
        </w:rPr>
        <w:t xml:space="preserve"> </w:t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</w:t>
      </w:r>
      <w:r w:rsidR="00AE325C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AE325C">
        <w:rPr>
          <w:snapToGrid w:val="0"/>
          <w:sz w:val="28"/>
          <w:lang w:val="uk-UA"/>
        </w:rPr>
        <w:br/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Pr="005B5E97" w:rsidRDefault="00C72FE2" w:rsidP="00C72FE2">
      <w:pPr>
        <w:ind w:firstLine="567"/>
        <w:jc w:val="both"/>
        <w:rPr>
          <w:snapToGrid w:val="0"/>
          <w:sz w:val="32"/>
          <w:szCs w:val="32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5B5E97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32"/>
          <w:szCs w:val="32"/>
          <w:lang w:val="uk-UA"/>
        </w:rPr>
      </w:pPr>
    </w:p>
    <w:p w14:paraId="17B786C5" w14:textId="30D8A93C" w:rsidR="00C72FE2" w:rsidRDefault="00AE325C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Укласти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423CD9" w:rsidRPr="00423CD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="00423CD9" w:rsidRPr="00423CD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423CD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«ІНВЕСТ-РЕГІОН» </w:t>
      </w:r>
      <w:r w:rsidR="00C72FE2">
        <w:rPr>
          <w:rFonts w:ascii="Times New Roman" w:hAnsi="Times New Roman"/>
          <w:sz w:val="28"/>
          <w:szCs w:val="28"/>
          <w:lang w:val="uk-UA"/>
        </w:rPr>
        <w:t>на</w:t>
      </w:r>
      <w:r>
        <w:rPr>
          <w:rFonts w:ascii="Times New Roman" w:hAnsi="Times New Roman"/>
          <w:sz w:val="28"/>
          <w:szCs w:val="28"/>
          <w:lang w:val="uk-UA"/>
        </w:rPr>
        <w:t xml:space="preserve"> новий строк на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423CD9">
        <w:rPr>
          <w:rFonts w:ascii="Times New Roman" w:hAnsi="Times New Roman"/>
          <w:sz w:val="28"/>
          <w:szCs w:val="28"/>
          <w:lang w:val="uk-UA"/>
        </w:rPr>
        <w:t>5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років догов</w:t>
      </w:r>
      <w:r w:rsidR="00423CD9">
        <w:rPr>
          <w:rFonts w:ascii="Times New Roman" w:hAnsi="Times New Roman"/>
          <w:sz w:val="28"/>
          <w:szCs w:val="28"/>
          <w:lang w:val="uk-UA"/>
        </w:rPr>
        <w:t>о</w:t>
      </w:r>
      <w:r w:rsidR="00C72FE2">
        <w:rPr>
          <w:rFonts w:ascii="Times New Roman" w:hAnsi="Times New Roman"/>
          <w:sz w:val="28"/>
          <w:szCs w:val="28"/>
          <w:lang w:val="uk-UA"/>
        </w:rPr>
        <w:t>р</w:t>
      </w:r>
      <w:r w:rsidR="00423CD9">
        <w:rPr>
          <w:rFonts w:ascii="Times New Roman" w:hAnsi="Times New Roman"/>
          <w:sz w:val="28"/>
          <w:szCs w:val="28"/>
          <w:lang w:val="uk-UA"/>
        </w:rPr>
        <w:t>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="00423CD9">
        <w:rPr>
          <w:rFonts w:ascii="Times New Roman" w:hAnsi="Times New Roman"/>
          <w:sz w:val="28"/>
          <w:szCs w:val="28"/>
          <w:lang w:val="uk-UA"/>
        </w:rPr>
        <w:t>их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423CD9">
        <w:rPr>
          <w:rFonts w:ascii="Times New Roman" w:hAnsi="Times New Roman"/>
          <w:sz w:val="28"/>
          <w:szCs w:val="28"/>
          <w:lang w:val="uk-UA"/>
        </w:rPr>
        <w:t>о</w:t>
      </w:r>
      <w:r w:rsidR="00C72FE2">
        <w:rPr>
          <w:rFonts w:ascii="Times New Roman" w:hAnsi="Times New Roman"/>
          <w:sz w:val="28"/>
          <w:szCs w:val="28"/>
          <w:lang w:val="uk-UA"/>
        </w:rPr>
        <w:t>к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>від 31 липня 2020 року №</w:t>
      </w:r>
      <w:r w:rsidR="00423CD9">
        <w:rPr>
          <w:rFonts w:ascii="Times New Roman" w:hAnsi="Times New Roman"/>
          <w:sz w:val="28"/>
          <w:szCs w:val="28"/>
          <w:lang w:val="uk-UA"/>
        </w:rPr>
        <w:t>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786</w:t>
      </w:r>
      <w:r w:rsidR="00423CD9">
        <w:rPr>
          <w:rFonts w:ascii="Times New Roman" w:hAnsi="Times New Roman"/>
          <w:sz w:val="28"/>
          <w:szCs w:val="28"/>
          <w:lang w:val="uk-UA"/>
        </w:rPr>
        <w:t>,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787 </w:t>
      </w:r>
      <w:r w:rsidR="00B3289E" w:rsidRPr="00423CD9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об'єктів транспортної інфраструктури (крім об'єктів дорожнього сервісу)</w:t>
      </w:r>
      <w:r w:rsidR="00423CD9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423CD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Броварськ</w:t>
      </w:r>
      <w:r w:rsidR="00423CD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105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Деснянському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районі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423CD9">
        <w:rPr>
          <w:rFonts w:ascii="Times New Roman" w:hAnsi="Times New Roman"/>
          <w:sz w:val="28"/>
          <w:szCs w:val="28"/>
        </w:rPr>
        <w:t>8000000000:62:308:0002</w:t>
      </w:r>
      <w:r w:rsidR="00423CD9">
        <w:rPr>
          <w:rFonts w:ascii="Times New Roman" w:hAnsi="Times New Roman"/>
          <w:sz w:val="28"/>
          <w:szCs w:val="28"/>
          <w:lang w:val="uk-UA"/>
        </w:rPr>
        <w:t>,</w:t>
      </w:r>
      <w:r w:rsidR="00C72FE2" w:rsidRPr="00423CD9">
        <w:rPr>
          <w:rFonts w:ascii="Times New Roman" w:hAnsi="Times New Roman"/>
          <w:sz w:val="28"/>
          <w:szCs w:val="28"/>
        </w:rPr>
        <w:t xml:space="preserve"> </w:t>
      </w:r>
      <w:r w:rsidR="00423CD9">
        <w:rPr>
          <w:rFonts w:ascii="Times New Roman" w:hAnsi="Times New Roman"/>
          <w:sz w:val="28"/>
          <w:szCs w:val="28"/>
          <w:lang w:val="uk-UA"/>
        </w:rPr>
        <w:t xml:space="preserve">площа </w:t>
      </w:r>
      <w:r w:rsidR="00423CD9" w:rsidRPr="00423CD9">
        <w:rPr>
          <w:rFonts w:ascii="Times New Roman" w:hAnsi="Times New Roman"/>
          <w:sz w:val="28"/>
          <w:szCs w:val="28"/>
          <w:highlight w:val="white"/>
          <w:lang w:eastAsia="uk-UA"/>
        </w:rPr>
        <w:t>0,0536</w:t>
      </w:r>
      <w:r w:rsidR="00423CD9">
        <w:rPr>
          <w:rFonts w:ascii="Times New Roman" w:hAnsi="Times New Roman"/>
          <w:sz w:val="28"/>
          <w:szCs w:val="28"/>
          <w:lang w:val="uk-UA" w:eastAsia="uk-UA"/>
        </w:rPr>
        <w:t xml:space="preserve"> га, в межах червоних ліній; </w:t>
      </w:r>
      <w:r w:rsidR="00423CD9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C72FE2" w:rsidRPr="00423CD9">
        <w:rPr>
          <w:rFonts w:ascii="Times New Roman" w:hAnsi="Times New Roman"/>
          <w:sz w:val="28"/>
          <w:szCs w:val="28"/>
        </w:rPr>
        <w:t>8000000000:62:308:0003</w:t>
      </w:r>
      <w:r w:rsidR="00423CD9">
        <w:rPr>
          <w:rFonts w:ascii="Times New Roman" w:hAnsi="Times New Roman"/>
          <w:sz w:val="28"/>
          <w:szCs w:val="28"/>
          <w:lang w:val="uk-UA"/>
        </w:rPr>
        <w:t>, площа</w:t>
      </w:r>
      <w:r w:rsidR="00C72FE2" w:rsidRPr="00423CD9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0,0402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423CD9">
        <w:rPr>
          <w:rFonts w:ascii="Times New Roman" w:hAnsi="Times New Roman"/>
          <w:sz w:val="28"/>
          <w:szCs w:val="28"/>
          <w:lang w:val="uk-UA"/>
        </w:rPr>
        <w:t>, в межах червоних ліній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423CD9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землі промисловості, транспорту, електронних комунікацій, енергетики, оборони та іншого призначення;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 xml:space="preserve">12.04;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741466058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73D9EBE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>Річна орендна плата, передбачена у підпункт</w:t>
      </w:r>
      <w:r w:rsidR="00423CD9">
        <w:rPr>
          <w:rFonts w:ascii="Times New Roman" w:hAnsi="Times New Roman"/>
          <w:sz w:val="28"/>
          <w:szCs w:val="28"/>
          <w:lang w:val="uk-UA"/>
        </w:rPr>
        <w:t>ах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55DC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</w:t>
      </w:r>
      <w:r w:rsidR="00E455DC">
        <w:rPr>
          <w:rFonts w:ascii="Times New Roman" w:hAnsi="Times New Roman"/>
          <w:sz w:val="28"/>
          <w:szCs w:val="28"/>
          <w:lang w:val="uk-UA"/>
        </w:rPr>
        <w:t>ів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55DC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</w:t>
      </w:r>
      <w:r w:rsidR="00E455DC">
        <w:rPr>
          <w:rFonts w:ascii="Times New Roman" w:hAnsi="Times New Roman"/>
          <w:sz w:val="28"/>
          <w:szCs w:val="28"/>
          <w:lang w:val="uk-UA"/>
        </w:rPr>
        <w:t>ів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="00E455DC">
        <w:rPr>
          <w:rFonts w:ascii="Times New Roman" w:hAnsi="Times New Roman"/>
          <w:sz w:val="28"/>
          <w:szCs w:val="28"/>
          <w:lang w:val="uk-UA"/>
        </w:rPr>
        <w:t>их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455DC">
        <w:rPr>
          <w:rFonts w:ascii="Times New Roman" w:hAnsi="Times New Roman"/>
          <w:sz w:val="28"/>
          <w:szCs w:val="28"/>
          <w:lang w:val="uk-UA"/>
        </w:rPr>
        <w:t>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к від </w:t>
      </w:r>
      <w:r>
        <w:rPr>
          <w:rFonts w:ascii="Times New Roman" w:hAnsi="Times New Roman"/>
          <w:sz w:val="28"/>
          <w:szCs w:val="28"/>
          <w:lang w:val="uk-UA"/>
        </w:rPr>
        <w:t>31 липня 2020 року №</w:t>
      </w:r>
      <w:r w:rsidR="00E455DC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786</w:t>
      </w:r>
      <w:r w:rsidR="00E455DC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787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282656F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>Інші умови договор</w:t>
      </w:r>
      <w:r w:rsidR="00E455DC">
        <w:rPr>
          <w:rFonts w:ascii="Times New Roman" w:hAnsi="Times New Roman"/>
          <w:sz w:val="28"/>
          <w:szCs w:val="28"/>
          <w:lang w:val="uk-UA"/>
        </w:rPr>
        <w:t>ів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="00E455DC">
        <w:rPr>
          <w:rFonts w:ascii="Times New Roman" w:hAnsi="Times New Roman"/>
          <w:sz w:val="28"/>
          <w:szCs w:val="28"/>
          <w:lang w:val="uk-UA"/>
        </w:rPr>
        <w:t>их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455DC">
        <w:rPr>
          <w:rFonts w:ascii="Times New Roman" w:hAnsi="Times New Roman"/>
          <w:sz w:val="28"/>
          <w:szCs w:val="28"/>
          <w:lang w:val="uk-UA"/>
        </w:rPr>
        <w:t>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к від </w:t>
      </w:r>
      <w:r>
        <w:rPr>
          <w:rFonts w:ascii="Times New Roman" w:hAnsi="Times New Roman"/>
          <w:sz w:val="28"/>
          <w:szCs w:val="28"/>
          <w:lang w:val="uk-UA"/>
        </w:rPr>
        <w:t>31 липня 2020 року №</w:t>
      </w:r>
      <w:r w:rsidR="00E455DC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786</w:t>
      </w:r>
      <w:r w:rsidR="00E455DC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787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49061C16" w:rsidR="00BB5AA4" w:rsidRPr="00E455DC" w:rsidRDefault="00E455DC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E455DC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E455DC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</w:t>
      </w:r>
      <w:r w:rsidR="00C72FE2" w:rsidRPr="00E455DC">
        <w:rPr>
          <w:rFonts w:ascii="Times New Roman" w:hAnsi="Times New Roman"/>
          <w:sz w:val="28"/>
          <w:szCs w:val="28"/>
          <w:lang w:val="uk-UA"/>
        </w:rPr>
        <w:t>«ІНВЕСТ-РЕГІОН»</w:t>
      </w:r>
      <w:r w:rsidR="00BB5AA4" w:rsidRPr="00E455DC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1D158F2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E455DC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</w:t>
      </w:r>
      <w:r w:rsidR="00E455DC">
        <w:rPr>
          <w:rFonts w:ascii="Times New Roman" w:hAnsi="Times New Roman"/>
          <w:sz w:val="28"/>
          <w:szCs w:val="28"/>
          <w:lang w:val="uk-UA"/>
        </w:rPr>
        <w:t>ів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</w:t>
      </w:r>
      <w:r w:rsidR="00E455DC">
        <w:rPr>
          <w:rFonts w:ascii="Times New Roman" w:hAnsi="Times New Roman"/>
          <w:sz w:val="28"/>
          <w:szCs w:val="28"/>
          <w:lang w:val="uk-UA"/>
        </w:rPr>
        <w:t>ів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про укладення договор</w:t>
      </w:r>
      <w:r w:rsidR="00E455DC">
        <w:rPr>
          <w:rFonts w:ascii="Times New Roman" w:hAnsi="Times New Roman"/>
          <w:sz w:val="28"/>
          <w:szCs w:val="28"/>
          <w:lang w:val="uk-UA"/>
        </w:rPr>
        <w:t>ів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="00E455DC">
        <w:rPr>
          <w:rFonts w:ascii="Times New Roman" w:hAnsi="Times New Roman"/>
          <w:sz w:val="28"/>
          <w:szCs w:val="28"/>
          <w:lang w:val="uk-UA"/>
        </w:rPr>
        <w:t>их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455DC">
        <w:rPr>
          <w:rFonts w:ascii="Times New Roman" w:hAnsi="Times New Roman"/>
          <w:sz w:val="28"/>
          <w:szCs w:val="28"/>
          <w:lang w:val="uk-UA"/>
        </w:rPr>
        <w:t>о</w:t>
      </w:r>
      <w:r w:rsidR="00C72FE2">
        <w:rPr>
          <w:rFonts w:ascii="Times New Roman" w:hAnsi="Times New Roman"/>
          <w:sz w:val="28"/>
          <w:szCs w:val="28"/>
          <w:lang w:val="uk-UA"/>
        </w:rPr>
        <w:t>к від 31 липня 2020 року №</w:t>
      </w:r>
      <w:r w:rsidR="00E455DC">
        <w:rPr>
          <w:rFonts w:ascii="Times New Roman" w:hAnsi="Times New Roman"/>
          <w:sz w:val="28"/>
          <w:szCs w:val="28"/>
          <w:lang w:val="uk-UA"/>
        </w:rPr>
        <w:t>№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786</w:t>
      </w:r>
      <w:r w:rsidR="00E455DC">
        <w:rPr>
          <w:rFonts w:ascii="Times New Roman" w:hAnsi="Times New Roman"/>
          <w:sz w:val="28"/>
          <w:szCs w:val="28"/>
          <w:lang w:val="uk-UA"/>
        </w:rPr>
        <w:t>,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787 на новий строк.</w:t>
      </w:r>
    </w:p>
    <w:p w14:paraId="3BB59BEB" w14:textId="49DE64D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</w:t>
      </w:r>
      <w:r w:rsidR="00E455DC">
        <w:rPr>
          <w:rFonts w:ascii="Times New Roman" w:hAnsi="Times New Roman"/>
          <w:sz w:val="28"/>
          <w:szCs w:val="28"/>
          <w:lang w:val="uk-UA"/>
        </w:rPr>
        <w:t>их</w:t>
      </w:r>
      <w:r w:rsidRPr="00BB5AA4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E455DC">
        <w:rPr>
          <w:rFonts w:ascii="Times New Roman" w:hAnsi="Times New Roman"/>
          <w:sz w:val="28"/>
          <w:szCs w:val="28"/>
          <w:lang w:val="uk-UA"/>
        </w:rPr>
        <w:t>о</w:t>
      </w:r>
      <w:r w:rsidRPr="00BB5AA4">
        <w:rPr>
          <w:rFonts w:ascii="Times New Roman" w:hAnsi="Times New Roman"/>
          <w:sz w:val="28"/>
          <w:szCs w:val="28"/>
          <w:lang w:val="uk-UA"/>
        </w:rPr>
        <w:t>к,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CF6D36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27DE5E9" w14:textId="63F94582" w:rsidR="00AE325C" w:rsidRDefault="00AE325C" w:rsidP="00AE325C">
      <w:pPr>
        <w:rPr>
          <w:snapToGrid w:val="0"/>
          <w:sz w:val="26"/>
          <w:szCs w:val="26"/>
          <w:lang w:val="uk-UA"/>
        </w:rPr>
      </w:pPr>
      <w:bookmarkStart w:id="0" w:name="_GoBack"/>
      <w:bookmarkEnd w:id="0"/>
    </w:p>
    <w:p w14:paraId="22E9E514" w14:textId="77777777" w:rsidR="00AE325C" w:rsidRDefault="00AE325C" w:rsidP="00AE325C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AE325C" w14:paraId="6A7A8496" w14:textId="77777777" w:rsidTr="00AE325C">
        <w:trPr>
          <w:trHeight w:val="952"/>
        </w:trPr>
        <w:tc>
          <w:tcPr>
            <w:tcW w:w="5988" w:type="dxa"/>
            <w:vAlign w:val="bottom"/>
          </w:tcPr>
          <w:p w14:paraId="0205E40C" w14:textId="77777777" w:rsidR="00AE325C" w:rsidRDefault="00AE325C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370A412E" w14:textId="77777777" w:rsidR="00AE325C" w:rsidRDefault="00AE325C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1F734A9F" w14:textId="77777777" w:rsidR="00AE325C" w:rsidRDefault="00AE325C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5027621" w14:textId="77777777" w:rsidR="00AE325C" w:rsidRDefault="00AE325C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AE325C" w14:paraId="0F0B2263" w14:textId="77777777" w:rsidTr="00AE325C">
        <w:trPr>
          <w:trHeight w:val="952"/>
        </w:trPr>
        <w:tc>
          <w:tcPr>
            <w:tcW w:w="5988" w:type="dxa"/>
            <w:vAlign w:val="bottom"/>
          </w:tcPr>
          <w:p w14:paraId="793D5BF6" w14:textId="77777777" w:rsidR="00AE325C" w:rsidRDefault="00AE325C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FDD4AB" w14:textId="77777777" w:rsidR="00AE325C" w:rsidRDefault="00AE325C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1D477F7" w14:textId="77777777" w:rsidR="00AE325C" w:rsidRDefault="00AE325C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AE325C" w14:paraId="4ED4514E" w14:textId="77777777" w:rsidTr="00AE325C">
        <w:trPr>
          <w:trHeight w:val="953"/>
        </w:trPr>
        <w:tc>
          <w:tcPr>
            <w:tcW w:w="5988" w:type="dxa"/>
            <w:vAlign w:val="bottom"/>
          </w:tcPr>
          <w:p w14:paraId="3932F9C5" w14:textId="77777777" w:rsidR="00AE325C" w:rsidRDefault="00AE325C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A4D12E" w14:textId="77777777" w:rsidR="00AE325C" w:rsidRDefault="00AE325C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 начальника юридичного управління Департаменту земельних ресурсів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C47A7B2" w14:textId="77777777" w:rsidR="00742889" w:rsidRDefault="00742889" w:rsidP="00742889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4F9D104" w14:textId="6511F096" w:rsidR="00AE325C" w:rsidRPr="00AE325C" w:rsidRDefault="00AE325C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</w:p>
        </w:tc>
      </w:tr>
      <w:tr w:rsidR="00AE325C" w14:paraId="0F8E40D5" w14:textId="77777777" w:rsidTr="00AE325C">
        <w:trPr>
          <w:trHeight w:val="953"/>
        </w:trPr>
        <w:tc>
          <w:tcPr>
            <w:tcW w:w="5988" w:type="dxa"/>
            <w:vAlign w:val="bottom"/>
          </w:tcPr>
          <w:p w14:paraId="424008C9" w14:textId="77777777" w:rsidR="00AE325C" w:rsidRDefault="00AE325C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D9DCCA1" w14:textId="77777777" w:rsidR="00AE325C" w:rsidRDefault="00AE325C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9C00C84" w14:textId="77777777" w:rsidR="00AE325C" w:rsidRDefault="00AE325C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7ACD720" w14:textId="77777777" w:rsidR="00AE325C" w:rsidRDefault="00AE325C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CC5E927" w14:textId="77777777" w:rsidR="00AE325C" w:rsidRDefault="00AE325C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E325C" w14:paraId="1787DC91" w14:textId="77777777" w:rsidTr="00AE325C">
        <w:trPr>
          <w:trHeight w:val="953"/>
        </w:trPr>
        <w:tc>
          <w:tcPr>
            <w:tcW w:w="5988" w:type="dxa"/>
            <w:vAlign w:val="bottom"/>
          </w:tcPr>
          <w:p w14:paraId="5F59DFAD" w14:textId="77777777" w:rsidR="00AE325C" w:rsidRDefault="00AE325C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E6E7D0" w14:textId="77777777" w:rsidR="00AE325C" w:rsidRDefault="00AE325C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5657C29F" w14:textId="77777777" w:rsidR="00AE325C" w:rsidRDefault="00AE325C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FD2201B" w14:textId="77777777" w:rsidR="00AE325C" w:rsidRDefault="00AE325C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B269D8D" w14:textId="77777777" w:rsidR="00AE325C" w:rsidRDefault="00AE325C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376F9DF" w14:textId="77777777" w:rsidR="00AE325C" w:rsidRDefault="00AE325C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165CBD13" w14:textId="77777777" w:rsidR="00AE325C" w:rsidRDefault="00AE325C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7ECE4C4D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B523456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AEA594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612EC8A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F0958CC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A0952E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87BDFC" w14:textId="77777777" w:rsidR="00AE325C" w:rsidRDefault="00AE325C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55902FD5" w14:textId="77777777" w:rsidR="00AE325C" w:rsidRDefault="00AE325C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AE325C" w14:paraId="178A3DF9" w14:textId="77777777" w:rsidTr="00AE325C">
        <w:trPr>
          <w:trHeight w:val="953"/>
        </w:trPr>
        <w:tc>
          <w:tcPr>
            <w:tcW w:w="5988" w:type="dxa"/>
            <w:vAlign w:val="bottom"/>
          </w:tcPr>
          <w:p w14:paraId="52256684" w14:textId="77777777" w:rsidR="00AE325C" w:rsidRDefault="00AE325C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AA67F" w14:textId="77777777" w:rsidR="00AE325C" w:rsidRDefault="00AE325C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2326075" w14:textId="77777777" w:rsidR="00AE325C" w:rsidRDefault="00AE325C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61AB27F7" w14:textId="77777777" w:rsidR="00AE325C" w:rsidRDefault="00AE325C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E29292A" w14:textId="77777777" w:rsidR="00AE325C" w:rsidRDefault="00AE325C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C1D1976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66783E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D1FBB17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5592FA7" w14:textId="77777777" w:rsidR="00AE325C" w:rsidRDefault="00AE325C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8612C1" w14:textId="77777777" w:rsidR="00AE325C" w:rsidRDefault="00AE325C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AE325C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23CD9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B5E97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42889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62E9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A1C0E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E325C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55DC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3710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5</cp:revision>
  <cp:lastPrinted>2025-07-17T10:37:00Z</cp:lastPrinted>
  <dcterms:created xsi:type="dcterms:W3CDTF">2025-07-02T08:43:00Z</dcterms:created>
  <dcterms:modified xsi:type="dcterms:W3CDTF">2025-07-31T08:47:00Z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