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IV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336358CE" wp14:editId="201387B3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778"/>
      </w:tblGrid>
      <w:tr w:rsidR="00DE4A20" w:rsidRPr="00F9408F" w14:paraId="39883B9B" w14:textId="77777777" w:rsidTr="00F9408F">
        <w:trPr>
          <w:trHeight w:val="2500"/>
        </w:trPr>
        <w:tc>
          <w:tcPr>
            <w:tcW w:w="5778" w:type="dxa"/>
            <w:hideMark/>
          </w:tcPr>
          <w:p w14:paraId="0B182D23" w14:textId="4B19DD01" w:rsidR="00F9408F" w:rsidRPr="00DE4A20" w:rsidRDefault="001A22CE" w:rsidP="00F9408F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mc:AlternateContent>
                <mc:Choice Requires="wps">
                  <w:drawing>
                    <wp:anchor distT="45720" distB="45720" distL="114300" distR="114300" simplePos="0" relativeHeight="251658240" behindDoc="1" locked="0" layoutInCell="1" allowOverlap="1" wp14:anchorId="7C63AB7C" wp14:editId="61474E6A">
                      <wp:simplePos x="0" y="0"/>
                      <wp:positionH relativeFrom="column">
                        <wp:posOffset>4371975</wp:posOffset>
                      </wp:positionH>
                      <wp:positionV relativeFrom="paragraph">
                        <wp:posOffset>1257300</wp:posOffset>
                      </wp:positionV>
                      <wp:extent cx="1790700" cy="233045"/>
                      <wp:effectExtent l="0" t="0" r="0" b="1270"/>
                      <wp:wrapNone/>
                      <wp:docPr id="217" name="Надпись 2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0700" cy="2330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6B69CE0" w14:textId="77777777" w:rsidR="001A22CE" w:rsidRPr="00273DDF" w:rsidRDefault="001A22CE" w:rsidP="00AF790C">
                                  <w:pPr>
                                    <w:jc w:val="center"/>
                                    <w:rPr>
                                      <w:i/>
                                    </w:rPr>
                                  </w:pPr>
                                  <w:r w:rsidRPr="00273DDF">
                                    <w:rPr>
                                      <w:rStyle w:val="af2"/>
                                      <w:i w:val="0"/>
                                    </w:rPr>
                                    <w:t>761351443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7C63AB7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17" o:spid="_x0000_s1026" type="#_x0000_t202" style="position:absolute;left:0;text-align:left;margin-left:344.25pt;margin-top:99pt;width:141pt;height:18.35pt;z-index:-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      <v:textbox style="mso-fit-shape-to-text:t"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761351443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9408F">
              <w:rPr>
                <w:b/>
                <w:color w:val="000000" w:themeColor="text1"/>
                <w:sz w:val="28"/>
                <w:szCs w:val="28"/>
              </w:rPr>
              <w:t xml:space="preserve">Про надання КОМУНАЛЬНОМУ ПІДПРИЄМСТВУ «СВЯТОШИНСЬКЕ ЛІСОПАРКОВЕ ГОСПОДАРСТВО» земельної ділянки в постійне користування для цілей підрозділу 09.01 </w:t>
            </w:r>
            <w:r w:rsidR="00F9408F">
              <w:rPr>
                <w:b/>
                <w:sz w:val="28"/>
                <w:szCs w:val="28"/>
              </w:rPr>
              <w:t>для ведення лісового господарства і пов'язаних з ним послуг</w:t>
            </w:r>
            <w:r w:rsidR="00F9408F">
              <w:rPr>
                <w:b/>
                <w:color w:val="000000" w:themeColor="text1"/>
                <w:sz w:val="28"/>
                <w:szCs w:val="28"/>
              </w:rPr>
              <w:t xml:space="preserve"> на території</w:t>
            </w:r>
            <w:r w:rsidR="00F9408F">
              <w:rPr>
                <w:b/>
                <w:sz w:val="28"/>
                <w:szCs w:val="28"/>
              </w:rPr>
              <w:t xml:space="preserve"> </w:t>
            </w:r>
            <w:r w:rsidR="00F9408F">
              <w:rPr>
                <w:b/>
                <w:iCs/>
                <w:sz w:val="28"/>
                <w:szCs w:val="28"/>
              </w:rPr>
              <w:t xml:space="preserve">95 кварталу </w:t>
            </w:r>
            <w:r w:rsidR="00F9408F">
              <w:rPr>
                <w:b/>
                <w:iCs/>
                <w:color w:val="000000" w:themeColor="text1"/>
                <w:sz w:val="28"/>
                <w:szCs w:val="28"/>
              </w:rPr>
              <w:t>Київського лісництва</w:t>
            </w:r>
            <w:r w:rsidR="00F9408F">
              <w:rPr>
                <w:b/>
                <w:iCs/>
                <w:sz w:val="28"/>
                <w:szCs w:val="28"/>
              </w:rPr>
              <w:t xml:space="preserve"> комунального підприємства «Святошинське лісопаркове господарство»</w:t>
            </w:r>
            <w:r w:rsidR="00F9408F">
              <w:rPr>
                <w:b/>
                <w:iCs/>
                <w:color w:val="000000" w:themeColor="text1"/>
                <w:sz w:val="28"/>
                <w:szCs w:val="28"/>
              </w:rPr>
              <w:t xml:space="preserve"> в Подільському </w:t>
            </w:r>
            <w:r w:rsidR="00F9408F">
              <w:rPr>
                <w:b/>
                <w:color w:val="000000" w:themeColor="text1"/>
                <w:sz w:val="28"/>
                <w:szCs w:val="28"/>
              </w:rPr>
              <w:t>районі міста Києва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52CB3919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F9408F">
        <w:rPr>
          <w:color w:val="000000" w:themeColor="text1"/>
          <w:lang w:val="uk-UA"/>
        </w:rPr>
        <w:t>Розглянувши заяву КОМУНАЛЬНОГО ПІДПРИЄМСТВА «СВЯТОШИНСЬКЕ ЛІСОПАРКОВЕ ГОСПОДАРСТВО» (код ЄДРПОУ 03359687, місцезнаходження юридичної особи: 03115, місто Київ,                          вул. Святошинська, 24) від 30 жовтня 2024 року № 66024-009064992-031-03, керуючись статтями 9, 57, 79¹,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 лист Державного агентства лісових ресурсів України від 19.12.2022 № 02-33/7029-22 і те, що земельн</w:t>
      </w:r>
      <w:r w:rsidR="000D63B0">
        <w:rPr>
          <w:color w:val="000000" w:themeColor="text1"/>
          <w:lang w:val="uk-UA"/>
        </w:rPr>
        <w:t>а</w:t>
      </w:r>
      <w:r w:rsidRPr="00F9408F">
        <w:rPr>
          <w:color w:val="000000" w:themeColor="text1"/>
          <w:lang w:val="uk-UA"/>
        </w:rPr>
        <w:t xml:space="preserve"> ділянк</w:t>
      </w:r>
      <w:r w:rsidR="000D63B0">
        <w:rPr>
          <w:color w:val="000000" w:themeColor="text1"/>
          <w:lang w:val="uk-UA"/>
        </w:rPr>
        <w:t>а</w:t>
      </w:r>
      <w:r w:rsidRPr="00F9408F">
        <w:rPr>
          <w:color w:val="000000" w:themeColor="text1"/>
          <w:lang w:val="uk-UA"/>
        </w:rPr>
        <w:t xml:space="preserve"> зареєстрован</w:t>
      </w:r>
      <w:r w:rsidR="000D63B0">
        <w:rPr>
          <w:color w:val="000000" w:themeColor="text1"/>
          <w:lang w:val="uk-UA"/>
        </w:rPr>
        <w:t>а</w:t>
      </w:r>
      <w:r w:rsidRPr="00F9408F">
        <w:rPr>
          <w:color w:val="000000" w:themeColor="text1"/>
          <w:lang w:val="uk-UA"/>
        </w:rPr>
        <w:t xml:space="preserve"> в Державному земельному кадастрі, право комунальної власності територіальної громади міста Києва на як</w:t>
      </w:r>
      <w:r w:rsidR="000D63B0">
        <w:rPr>
          <w:color w:val="000000" w:themeColor="text1"/>
          <w:lang w:val="uk-UA"/>
        </w:rPr>
        <w:t>у</w:t>
      </w:r>
      <w:r w:rsidRPr="00F9408F">
        <w:rPr>
          <w:color w:val="000000" w:themeColor="text1"/>
          <w:lang w:val="uk-UA"/>
        </w:rPr>
        <w:t xml:space="preserve"> зареєстровано в установленому порядку,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384E70A6" w14:textId="57E03D0F" w:rsidR="00F9408F" w:rsidRDefault="00E1355C" w:rsidP="00F9408F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F9408F">
        <w:rPr>
          <w:color w:val="000000" w:themeColor="text1"/>
          <w:sz w:val="28"/>
          <w:szCs w:val="28"/>
          <w:lang w:val="uk-UA"/>
        </w:rPr>
        <w:t xml:space="preserve">Надати КОМУНАЛЬНОМУ ПІДПРИЄМСТВУ «СВЯТОШИНСЬКЕ ЛІСОПАРКОВЕ ГОСПОДАРСТВО», за умови виконання пункту 2 цього рішення, в </w:t>
      </w:r>
      <w:r w:rsidR="00F9408F">
        <w:rPr>
          <w:iCs/>
          <w:color w:val="000000" w:themeColor="text1"/>
          <w:sz w:val="28"/>
          <w:szCs w:val="28"/>
          <w:lang w:val="uk-UA" w:eastAsia="uk-UA"/>
        </w:rPr>
        <w:t xml:space="preserve">постійне користування </w:t>
      </w:r>
      <w:r w:rsidR="00F9408F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F9408F" w:rsidRPr="00F9408F">
        <w:rPr>
          <w:iCs/>
          <w:color w:val="000000" w:themeColor="text1"/>
          <w:sz w:val="28"/>
          <w:szCs w:val="28"/>
          <w:lang w:val="uk-UA" w:eastAsia="uk-UA"/>
        </w:rPr>
        <w:t>25,2380</w:t>
      </w:r>
      <w:r w:rsidR="00F9408F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9408F" w:rsidRPr="00DE4A20">
        <w:rPr>
          <w:color w:val="000000" w:themeColor="text1"/>
          <w:lang w:val="uk-UA"/>
        </w:rPr>
        <w:t xml:space="preserve"> </w:t>
      </w:r>
      <w:r w:rsidR="00F9408F" w:rsidRPr="00DE4A20">
        <w:rPr>
          <w:color w:val="000000" w:themeColor="text1"/>
          <w:sz w:val="28"/>
          <w:szCs w:val="28"/>
          <w:lang w:val="uk-UA"/>
        </w:rPr>
        <w:lastRenderedPageBreak/>
        <w:t xml:space="preserve">(кадастровий номер </w:t>
      </w:r>
      <w:r w:rsidR="00F9408F" w:rsidRPr="00F9408F">
        <w:rPr>
          <w:iCs/>
          <w:color w:val="000000" w:themeColor="text1"/>
          <w:sz w:val="28"/>
          <w:szCs w:val="28"/>
          <w:lang w:val="uk-UA" w:eastAsia="uk-UA"/>
        </w:rPr>
        <w:t>8000000000:91:407:0001</w:t>
      </w:r>
      <w:r w:rsidR="00F9408F" w:rsidRPr="00AF790C">
        <w:rPr>
          <w:sz w:val="28"/>
          <w:szCs w:val="28"/>
          <w:lang w:val="uk-UA"/>
        </w:rPr>
        <w:t>)</w:t>
      </w:r>
      <w:r w:rsidR="00F9408F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F9408F">
        <w:rPr>
          <w:sz w:val="28"/>
          <w:szCs w:val="28"/>
          <w:lang w:val="uk-UA"/>
        </w:rPr>
        <w:t xml:space="preserve">для ведення лісового господарства і пов’язаних з ним послуг </w:t>
      </w:r>
      <w:r w:rsidR="00F9408F">
        <w:rPr>
          <w:color w:val="000000" w:themeColor="text1"/>
          <w:sz w:val="28"/>
          <w:szCs w:val="28"/>
          <w:lang w:val="uk-UA"/>
        </w:rPr>
        <w:t xml:space="preserve">(код виду цільового призначення – 09.01) на території </w:t>
      </w:r>
      <w:r w:rsidR="00F9408F">
        <w:rPr>
          <w:iCs/>
          <w:sz w:val="28"/>
          <w:szCs w:val="28"/>
          <w:lang w:val="uk-UA"/>
        </w:rPr>
        <w:t xml:space="preserve">95 кварталу Київського лісництва комунального підприємства «Святошинське лісопаркове господарство» </w:t>
      </w:r>
      <w:r w:rsidR="00F9408F">
        <w:rPr>
          <w:iCs/>
          <w:color w:val="000000" w:themeColor="text1"/>
          <w:sz w:val="28"/>
          <w:szCs w:val="28"/>
          <w:lang w:val="uk-UA"/>
        </w:rPr>
        <w:t xml:space="preserve">в Подільському районі міста Києва </w:t>
      </w:r>
      <w:r w:rsidR="00F9408F">
        <w:rPr>
          <w:color w:val="000000" w:themeColor="text1"/>
          <w:sz w:val="28"/>
          <w:szCs w:val="28"/>
          <w:lang w:val="uk-UA"/>
        </w:rPr>
        <w:t xml:space="preserve">із земель комунальної власності територіальної громади міста Києва (категорія земель – землі лісогосподарського призначення), заява </w:t>
      </w:r>
      <w:r w:rsidR="00F9408F" w:rsidRPr="00E13205">
        <w:rPr>
          <w:color w:val="000000" w:themeColor="text1"/>
          <w:sz w:val="28"/>
          <w:szCs w:val="28"/>
          <w:lang w:val="uk-UA"/>
        </w:rPr>
        <w:t xml:space="preserve">ДЦ від 30 жовтня  2024 </w:t>
      </w:r>
      <w:r w:rsidR="00F9408F">
        <w:rPr>
          <w:color w:val="000000" w:themeColor="text1"/>
          <w:sz w:val="28"/>
          <w:szCs w:val="28"/>
          <w:lang w:val="uk-UA"/>
        </w:rPr>
        <w:t xml:space="preserve">року </w:t>
      </w:r>
      <w:r w:rsidR="00F9408F" w:rsidRPr="00E13205">
        <w:rPr>
          <w:color w:val="000000" w:themeColor="text1"/>
          <w:sz w:val="28"/>
          <w:szCs w:val="28"/>
          <w:lang w:val="uk-UA"/>
        </w:rPr>
        <w:t xml:space="preserve">№ 66024-009064992-031-03, справа № </w:t>
      </w:r>
      <w:r w:rsidR="00F9408F" w:rsidRPr="00E13205">
        <w:rPr>
          <w:b/>
          <w:color w:val="000000" w:themeColor="text1"/>
          <w:sz w:val="28"/>
          <w:szCs w:val="28"/>
          <w:lang w:val="uk-UA"/>
        </w:rPr>
        <w:t>761351443</w:t>
      </w:r>
      <w:r w:rsidR="00F9408F">
        <w:rPr>
          <w:color w:val="000000" w:themeColor="text1"/>
          <w:sz w:val="28"/>
          <w:szCs w:val="28"/>
          <w:lang w:val="uk-UA"/>
        </w:rPr>
        <w:t>.</w:t>
      </w:r>
    </w:p>
    <w:p w14:paraId="344465CD" w14:textId="7E5B8E4D" w:rsidR="00F9408F" w:rsidRDefault="00F9408F" w:rsidP="00F9408F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 КОМУНАЛЬНОМУ ПІДПРИЄМСТВУ «СВЯТОШИНСЬКЕ ЛІСОПАРКОВЕ ГОСПОДАРСТВО»:</w:t>
      </w:r>
    </w:p>
    <w:p w14:paraId="3F02269D" w14:textId="77777777" w:rsidR="00F9408F" w:rsidRDefault="00F9408F" w:rsidP="00F9408F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2.1. Виконувати обов’язки землекористувача відповідно до вимог статті 96 Земельного кодексу України та статті 19 Лісового кодексу України.</w:t>
      </w:r>
    </w:p>
    <w:p w14:paraId="50903744" w14:textId="58F7BB5A" w:rsidR="00F9408F" w:rsidRDefault="00F9408F" w:rsidP="00F9408F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2.2. 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47A50A90" w14:textId="31592D74" w:rsidR="00F9408F" w:rsidRDefault="00F9408F" w:rsidP="00F9408F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2.3.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21930E81" w14:textId="77777777" w:rsidR="00F9408F" w:rsidRDefault="00F9408F" w:rsidP="00F9408F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2.4. Під час використання земельної ділянки дотримуватися обмежень у її використанні, зареєстрованих у Державному земельному кадастрі. </w:t>
      </w:r>
    </w:p>
    <w:p w14:paraId="1B44ECE7" w14:textId="616A10E6" w:rsidR="00F9408F" w:rsidRDefault="00F9408F" w:rsidP="00F9408F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Попередити землекористувача, що використання земельної ділянки не за цільовим призначенням </w:t>
      </w:r>
      <w:r>
        <w:rPr>
          <w:color w:val="000000" w:themeColor="text1"/>
          <w:sz w:val="28"/>
          <w:szCs w:val="28"/>
          <w:lang w:val="uk-UA"/>
        </w:rPr>
        <w:t>тягне за собою припинення права користування нею відповідно до вимог статей 141, 143 Земельного кодексу України.</w:t>
      </w:r>
    </w:p>
    <w:p w14:paraId="3E411FE7" w14:textId="01485A60" w:rsidR="00F9408F" w:rsidRDefault="00F9408F" w:rsidP="00F9408F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4.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ради.</w:t>
      </w:r>
    </w:p>
    <w:p w14:paraId="40FA8682" w14:textId="67859BBE" w:rsidR="00C30241" w:rsidRDefault="00F9408F" w:rsidP="00F9408F">
      <w:pPr>
        <w:ind w:firstLine="720"/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5. </w:t>
      </w:r>
      <w:r>
        <w:rPr>
          <w:sz w:val="28"/>
          <w:szCs w:val="28"/>
          <w:lang w:val="uk-UA"/>
        </w:rPr>
        <w:t>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AF790C" w14:paraId="5B0DC490" w14:textId="77777777" w:rsidTr="00AF790C">
        <w:tc>
          <w:tcPr>
            <w:tcW w:w="5920" w:type="dxa"/>
          </w:tcPr>
          <w:p w14:paraId="129BC53F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F3A8954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A55DD0B" w14:textId="74CE73B9" w:rsidR="00AF790C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AF790C" w14:paraId="36BD7C39" w14:textId="77777777" w:rsidTr="00AF790C">
        <w:tc>
          <w:tcPr>
            <w:tcW w:w="5920" w:type="dxa"/>
          </w:tcPr>
          <w:p w14:paraId="66568207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14:paraId="292F263B" w14:textId="77777777" w:rsidTr="00AF790C">
        <w:tc>
          <w:tcPr>
            <w:tcW w:w="5920" w:type="dxa"/>
          </w:tcPr>
          <w:p w14:paraId="3AC3E121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D7EF60C" w14:textId="77777777" w:rsidR="004139E4" w:rsidRPr="004139E4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6AB20565" w14:textId="77777777" w:rsidR="004139E4" w:rsidRPr="004139E4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269D8463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474CFA6" w14:textId="77777777" w:rsidR="00F9408F" w:rsidRPr="00F60622" w:rsidRDefault="00F9408F" w:rsidP="006B6988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4E0554" w14:textId="196F0DE5" w:rsidR="00AF790C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143"/>
        <w:gridCol w:w="4784"/>
      </w:tblGrid>
      <w:tr w:rsidR="00F9408F" w14:paraId="75395C97" w14:textId="77777777" w:rsidTr="00F9408F">
        <w:tc>
          <w:tcPr>
            <w:tcW w:w="5070" w:type="dxa"/>
            <w:gridSpan w:val="2"/>
          </w:tcPr>
          <w:p w14:paraId="0C3F1B65" w14:textId="77777777" w:rsidR="00F9408F" w:rsidRDefault="00F9408F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6C0AAFBB" w14:textId="77777777" w:rsidR="00F9408F" w:rsidRDefault="00F9408F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 w:eastAsia="uk-UA"/>
              </w:rPr>
              <w:t xml:space="preserve">архітектури, містопланування </w:t>
            </w:r>
          </w:p>
          <w:p w14:paraId="7104820E" w14:textId="77777777" w:rsidR="00F9408F" w:rsidRDefault="00F9408F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та земельних відносин</w:t>
            </w:r>
          </w:p>
          <w:p w14:paraId="54FE4D4B" w14:textId="77777777" w:rsidR="00F9408F" w:rsidRDefault="00F9408F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4784" w:type="dxa"/>
          </w:tcPr>
          <w:p w14:paraId="3AE819FA" w14:textId="77777777" w:rsidR="00F9408F" w:rsidRDefault="00F9408F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F9408F" w14:paraId="1EF4373D" w14:textId="77777777" w:rsidTr="00F9408F">
        <w:tc>
          <w:tcPr>
            <w:tcW w:w="4927" w:type="dxa"/>
            <w:hideMark/>
          </w:tcPr>
          <w:p w14:paraId="34A205B7" w14:textId="77777777" w:rsidR="00F9408F" w:rsidRDefault="00F9408F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  <w:hideMark/>
          </w:tcPr>
          <w:p w14:paraId="46C216DF" w14:textId="77777777" w:rsidR="00F9408F" w:rsidRPr="00F9408F" w:rsidRDefault="00F9408F">
            <w:pPr>
              <w:jc w:val="right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F9408F">
              <w:rPr>
                <w:rStyle w:val="af0"/>
                <w:b w:val="0"/>
                <w:sz w:val="28"/>
                <w:szCs w:val="28"/>
                <w:lang w:val="uk-UA" w:eastAsia="uk-UA"/>
              </w:rPr>
              <w:t>Михайло ТЕРЕНТЬЄВ</w:t>
            </w:r>
          </w:p>
        </w:tc>
      </w:tr>
      <w:tr w:rsidR="00F9408F" w14:paraId="132F5D06" w14:textId="77777777" w:rsidTr="00F9408F">
        <w:tc>
          <w:tcPr>
            <w:tcW w:w="4927" w:type="dxa"/>
          </w:tcPr>
          <w:p w14:paraId="19F7EAEA" w14:textId="77777777" w:rsidR="00F9408F" w:rsidRDefault="00F9408F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6FBDEFC" w14:textId="77777777" w:rsidR="00F9408F" w:rsidRDefault="00F9408F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17A64A6F" w14:textId="77777777" w:rsidR="00F9408F" w:rsidRDefault="00F9408F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6182327A" w14:textId="77777777" w:rsidR="00F9408F" w:rsidRDefault="00F9408F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5AD76E53" w14:textId="77777777" w:rsidR="00F9408F" w:rsidRDefault="00F9408F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5B05799" w14:textId="77777777" w:rsidR="00F9408F" w:rsidRDefault="00F9408F">
            <w:pPr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Постійна комісія Київської міської ради з питань екологічної політики</w:t>
            </w:r>
          </w:p>
          <w:p w14:paraId="291D3C36" w14:textId="77777777" w:rsidR="00F9408F" w:rsidRDefault="00F9408F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619B9CDC" w14:textId="77777777" w:rsidR="00F9408F" w:rsidRDefault="00F9408F">
            <w:pPr>
              <w:jc w:val="both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 xml:space="preserve">Голова                             </w:t>
            </w:r>
          </w:p>
          <w:p w14:paraId="29DD9B6F" w14:textId="77777777" w:rsidR="00F9408F" w:rsidRDefault="00F9408F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35A0C04D" w14:textId="77777777" w:rsidR="00F9408F" w:rsidRDefault="00F9408F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72FE0EAE" w14:textId="77777777" w:rsidR="00F9408F" w:rsidRPr="00F9408F" w:rsidRDefault="00F9408F">
            <w:pPr>
              <w:jc w:val="right"/>
              <w:rPr>
                <w:rStyle w:val="af0"/>
                <w:b w:val="0"/>
              </w:rPr>
            </w:pPr>
          </w:p>
          <w:p w14:paraId="178618B5" w14:textId="77777777" w:rsidR="00F9408F" w:rsidRPr="00F9408F" w:rsidRDefault="00F9408F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0E6E9606" w14:textId="77777777" w:rsidR="00F9408F" w:rsidRPr="00F9408F" w:rsidRDefault="00F9408F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437E157C" w14:textId="77777777" w:rsidR="00F9408F" w:rsidRPr="00F9408F" w:rsidRDefault="00F9408F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  <w:r w:rsidRPr="00F9408F">
              <w:rPr>
                <w:rStyle w:val="af0"/>
                <w:b w:val="0"/>
                <w:sz w:val="28"/>
                <w:szCs w:val="28"/>
                <w:lang w:val="uk-UA" w:eastAsia="uk-UA"/>
              </w:rPr>
              <w:t>Валентина ПОЛОЖИШНИК</w:t>
            </w:r>
          </w:p>
          <w:p w14:paraId="570AFD74" w14:textId="77777777" w:rsidR="00F9408F" w:rsidRPr="00F9408F" w:rsidRDefault="00F9408F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5BAA28F3" w14:textId="77777777" w:rsidR="00F9408F" w:rsidRPr="00F9408F" w:rsidRDefault="00F9408F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29F1DC01" w14:textId="77777777" w:rsidR="00F9408F" w:rsidRPr="00F9408F" w:rsidRDefault="00F9408F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3E91D127" w14:textId="77777777" w:rsidR="00F9408F" w:rsidRPr="00F9408F" w:rsidRDefault="00F9408F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7B11A73F" w14:textId="77777777" w:rsidR="00F9408F" w:rsidRPr="00F9408F" w:rsidRDefault="00F9408F">
            <w:pPr>
              <w:ind w:left="-105"/>
              <w:jc w:val="right"/>
            </w:pPr>
            <w:r w:rsidRPr="00F9408F">
              <w:rPr>
                <w:sz w:val="28"/>
                <w:szCs w:val="28"/>
                <w:lang w:val="uk-UA" w:eastAsia="uk-UA"/>
              </w:rPr>
              <w:t>Денис МОСКАЛЬ</w:t>
            </w:r>
          </w:p>
          <w:p w14:paraId="6F4A132C" w14:textId="77777777" w:rsidR="00F9408F" w:rsidRPr="00F9408F" w:rsidRDefault="00F9408F">
            <w:pPr>
              <w:ind w:left="-105"/>
              <w:jc w:val="right"/>
              <w:rPr>
                <w:sz w:val="28"/>
                <w:szCs w:val="28"/>
                <w:lang w:val="uk-UA" w:eastAsia="uk-UA"/>
              </w:rPr>
            </w:pPr>
          </w:p>
          <w:p w14:paraId="07CE5F6C" w14:textId="77777777" w:rsidR="00F9408F" w:rsidRPr="00F9408F" w:rsidRDefault="00F9408F">
            <w:pPr>
              <w:jc w:val="right"/>
              <w:rPr>
                <w:bCs/>
                <w:sz w:val="28"/>
                <w:szCs w:val="28"/>
                <w:lang w:val="uk-UA" w:eastAsia="uk-UA"/>
              </w:rPr>
            </w:pP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21660E33" w:rsidR="00E75718" w:rsidRPr="008119F4" w:rsidRDefault="008119F4" w:rsidP="006D6B42">
      <w:pPr>
        <w:rPr>
          <w:color w:val="000000"/>
          <w:sz w:val="28"/>
          <w:szCs w:val="28"/>
          <w:lang w:val="en-US" w:eastAsia="uk-UA"/>
        </w:rPr>
      </w:pPr>
      <w:bookmarkStart w:id="0" w:name="_GoBack"/>
      <w:bookmarkEnd w:id="0"/>
      <w:r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F07D24" w14:textId="77777777" w:rsidR="00F96F68" w:rsidRDefault="00F96F68">
      <w:r>
        <w:separator/>
      </w:r>
    </w:p>
  </w:endnote>
  <w:endnote w:type="continuationSeparator" w:id="0">
    <w:p w14:paraId="6259DF7F" w14:textId="77777777" w:rsidR="00F96F68" w:rsidRDefault="00F96F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1D2A2F" w14:textId="77777777" w:rsidR="00F96F68" w:rsidRDefault="00F96F68">
      <w:r>
        <w:separator/>
      </w:r>
    </w:p>
  </w:footnote>
  <w:footnote w:type="continuationSeparator" w:id="0">
    <w:p w14:paraId="1A383B8C" w14:textId="77777777" w:rsidR="00F96F68" w:rsidRDefault="00F96F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D63B0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4FC2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504D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3B1"/>
    <w:rsid w:val="00595023"/>
    <w:rsid w:val="005A014C"/>
    <w:rsid w:val="005A143F"/>
    <w:rsid w:val="005A2251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35DC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D6B42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0DEA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189F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0622"/>
    <w:rsid w:val="00F6318B"/>
    <w:rsid w:val="00F704C9"/>
    <w:rsid w:val="00F71ED0"/>
    <w:rsid w:val="00F73BE2"/>
    <w:rsid w:val="00F75225"/>
    <w:rsid w:val="00F837D8"/>
    <w:rsid w:val="00F86F74"/>
    <w:rsid w:val="00F914C9"/>
    <w:rsid w:val="00F9408F"/>
    <w:rsid w:val="00F96326"/>
    <w:rsid w:val="00F96F68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7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5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618</Words>
  <Characters>3525</Characters>
  <Application>Microsoft Office Word</Application>
  <DocSecurity>0</DocSecurity>
  <Lines>29</Lines>
  <Paragraphs>8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КИЇВСЬКА МІСЬКА РАДА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4135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60</cp:revision>
  <cp:lastPrinted>2024-11-20T08:08:00Z</cp:lastPrinted>
  <dcterms:created xsi:type="dcterms:W3CDTF">2020-03-29T20:42:00Z</dcterms:created>
  <dcterms:modified xsi:type="dcterms:W3CDTF">2024-12-03T13:00:00Z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