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025227A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p w14:paraId="2C08CFCE" w14:textId="77777777" w:rsidR="009C64BE" w:rsidRDefault="009C64BE"/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76"/>
      </w:tblGrid>
      <w:tr w:rsidR="00F6318B" w:rsidRPr="005C238C" w14:paraId="6C1844F6" w14:textId="77777777" w:rsidTr="009C64BE">
        <w:trPr>
          <w:trHeight w:val="2500"/>
        </w:trPr>
        <w:tc>
          <w:tcPr>
            <w:tcW w:w="4576" w:type="dxa"/>
            <w:shd w:val="clear" w:color="auto" w:fill="auto"/>
            <w:hideMark/>
          </w:tcPr>
          <w:p w14:paraId="25CEF1E1" w14:textId="6C0A2F62" w:rsidR="00F128D8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highlight w:val="white"/>
                <w:lang w:val="uk-UA" w:eastAsia="uk-UA"/>
              </w:rPr>
            </w:pPr>
            <w:bookmarkStart w:id="0" w:name="_Hlk191892175"/>
            <w:r w:rsidRPr="005C5706">
              <w:rPr>
                <w:b/>
                <w:sz w:val="28"/>
                <w:szCs w:val="28"/>
                <w:lang w:val="uk-UA"/>
              </w:rPr>
              <w:t>Про</w:t>
            </w:r>
            <w:r w:rsidR="00AC3FCF">
              <w:rPr>
                <w:b/>
                <w:sz w:val="28"/>
                <w:szCs w:val="28"/>
                <w:lang w:val="uk-UA"/>
              </w:rPr>
              <w:t> 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="00F128D8">
              <w:rPr>
                <w:b/>
                <w:sz w:val="28"/>
                <w:szCs w:val="28"/>
                <w:lang w:val="uk-UA"/>
              </w:rPr>
              <w:t> </w:t>
            </w:r>
            <w:r w:rsidR="00C72FE2" w:rsidRPr="005C238C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1D0622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AC3FCF">
              <w:rPr>
                <w:b/>
                <w:sz w:val="28"/>
                <w:szCs w:val="28"/>
                <w:highlight w:val="white"/>
                <w:lang w:val="uk-UA" w:eastAsia="uk-UA"/>
              </w:rPr>
              <w:t> </w:t>
            </w:r>
          </w:p>
          <w:p w14:paraId="22427F3E" w14:textId="45D6194F" w:rsidR="00F6318B" w:rsidRPr="00B0502F" w:rsidRDefault="00C72FE2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238C">
              <w:rPr>
                <w:b/>
                <w:sz w:val="28"/>
                <w:szCs w:val="28"/>
                <w:highlight w:val="white"/>
                <w:lang w:val="uk-UA" w:eastAsia="uk-UA"/>
              </w:rPr>
              <w:t>АКЦІОНЕРН</w:t>
            </w:r>
            <w:r w:rsidR="001D0622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F128D8">
              <w:rPr>
                <w:b/>
                <w:sz w:val="28"/>
                <w:szCs w:val="28"/>
                <w:highlight w:val="white"/>
                <w:lang w:val="uk-UA" w:eastAsia="uk-UA"/>
              </w:rPr>
              <w:t> </w:t>
            </w:r>
            <w:r w:rsidRPr="005C238C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1D0622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Pr="005C238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«ВФ УКРАЇНА»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E2725F"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31 серпня 2012 року № 63-6-00664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</w:t>
            </w:r>
            <w:r w:rsidR="00AC3FCF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адміністративно-телекомунікаційного комплексу з приміщеннями складського призначення та підземним паркінгом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Зрошувальн</w:t>
            </w:r>
            <w:r w:rsidR="005C238C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, </w:t>
            </w:r>
            <w:r w:rsidR="00E4556D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5-Б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Дарницькому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5C238C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  <w:bookmarkEnd w:id="0"/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762601051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762601051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3ABE2F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5C238C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1D0622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5C238C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1D0622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5C238C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1D0622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5C238C">
        <w:rPr>
          <w:color w:val="000000"/>
          <w:sz w:val="28"/>
          <w:szCs w:val="28"/>
          <w:shd w:val="clear" w:color="auto" w:fill="FFFFFF"/>
          <w:lang w:val="uk-UA"/>
        </w:rPr>
        <w:t xml:space="preserve"> «ВФ УКРАЇНА»</w:t>
      </w:r>
      <w:r w:rsidRPr="00DC7BC1">
        <w:rPr>
          <w:snapToGrid w:val="0"/>
          <w:sz w:val="28"/>
          <w:lang w:val="uk-UA"/>
        </w:rPr>
        <w:t xml:space="preserve"> (код ЄДРПОУ 14333937, місцезнаходження юридичної особи: м. Київ, вул. Лейпцизька, 15) від 17 липня 2023 року № 762601051</w:t>
      </w:r>
      <w:r w:rsidR="000C169E">
        <w:rPr>
          <w:snapToGrid w:val="0"/>
          <w:sz w:val="28"/>
          <w:lang w:val="uk-UA"/>
        </w:rPr>
        <w:t>, лист від 10 грудня 2024 року</w:t>
      </w:r>
      <w:r w:rsidR="000C7019">
        <w:rPr>
          <w:snapToGrid w:val="0"/>
          <w:sz w:val="28"/>
          <w:lang w:val="uk-UA"/>
        </w:rPr>
        <w:t xml:space="preserve"> № Н</w:t>
      </w:r>
      <w:r w:rsidR="000C7019">
        <w:rPr>
          <w:snapToGrid w:val="0"/>
          <w:sz w:val="28"/>
          <w:lang w:val="en-US"/>
        </w:rPr>
        <w:t>R</w:t>
      </w:r>
      <w:r w:rsidR="000C7019" w:rsidRPr="000C7019">
        <w:rPr>
          <w:snapToGrid w:val="0"/>
          <w:sz w:val="28"/>
          <w:lang w:val="uk-UA"/>
        </w:rPr>
        <w:t>-</w:t>
      </w:r>
      <w:r w:rsidR="000C7019">
        <w:rPr>
          <w:snapToGrid w:val="0"/>
          <w:sz w:val="28"/>
          <w:lang w:val="uk-UA"/>
        </w:rPr>
        <w:t>24-12730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F707AB">
        <w:rPr>
          <w:snapToGrid w:val="0"/>
          <w:sz w:val="28"/>
          <w:lang w:val="uk-UA"/>
        </w:rPr>
        <w:t>абзацу четвертого розділу ІХ «Перехідні положення» Закону</w:t>
      </w:r>
      <w:r w:rsidR="00C72FE2">
        <w:rPr>
          <w:snapToGrid w:val="0"/>
          <w:sz w:val="28"/>
          <w:lang w:val="uk-UA"/>
        </w:rPr>
        <w:t xml:space="preserve"> України «Про оренду землі»,</w:t>
      </w:r>
      <w:r w:rsidR="00F84808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158DB07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84808">
        <w:rPr>
          <w:rFonts w:ascii="Times New Roman" w:hAnsi="Times New Roman"/>
          <w:sz w:val="28"/>
          <w:szCs w:val="28"/>
          <w:lang w:val="uk-UA"/>
        </w:rPr>
        <w:t xml:space="preserve">24 травня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84808">
        <w:rPr>
          <w:rFonts w:ascii="Times New Roman" w:hAnsi="Times New Roman"/>
          <w:sz w:val="28"/>
          <w:szCs w:val="28"/>
          <w:lang w:val="uk-UA"/>
        </w:rPr>
        <w:t>4</w:t>
      </w:r>
      <w:r w:rsidR="000A483E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5C23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F848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5C23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F848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5C23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F848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5C23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«ВФ УКРАЇНА»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8B2117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31 серпня 2012 року № 63-6-00664 (</w:t>
      </w:r>
      <w:r w:rsidR="00C7474A">
        <w:rPr>
          <w:rFonts w:ascii="Times New Roman" w:hAnsi="Times New Roman"/>
          <w:sz w:val="28"/>
          <w:szCs w:val="28"/>
          <w:lang w:val="uk-UA"/>
        </w:rPr>
        <w:t>з</w:t>
      </w:r>
      <w:r w:rsidR="00E4556D">
        <w:rPr>
          <w:rFonts w:ascii="Times New Roman" w:hAnsi="Times New Roman"/>
          <w:sz w:val="28"/>
          <w:szCs w:val="28"/>
          <w:lang w:val="uk-UA"/>
        </w:rPr>
        <w:t xml:space="preserve"> урахуванням</w:t>
      </w:r>
      <w:r w:rsidR="00C7474A">
        <w:rPr>
          <w:rFonts w:ascii="Times New Roman" w:hAnsi="Times New Roman"/>
          <w:sz w:val="28"/>
          <w:szCs w:val="28"/>
          <w:lang w:val="uk-UA"/>
        </w:rPr>
        <w:t xml:space="preserve"> договору про поновлення договору оренди земельної ділянки</w:t>
      </w:r>
      <w:r w:rsidR="00E4556D">
        <w:rPr>
          <w:rFonts w:ascii="Times New Roman" w:hAnsi="Times New Roman"/>
          <w:sz w:val="28"/>
          <w:szCs w:val="28"/>
          <w:lang w:val="uk-UA"/>
        </w:rPr>
        <w:t xml:space="preserve"> від 23.05.2019 № 1926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5C238C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адміністративно-телекомунікаційного комплексу з приміщеннями складського призначення та підземним паркінгом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5C23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Зрошувальн</w:t>
      </w:r>
      <w:r w:rsidR="00C7474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5-Б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Дарницькому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5C238C">
        <w:rPr>
          <w:rFonts w:ascii="Times New Roman" w:hAnsi="Times New Roman"/>
          <w:sz w:val="28"/>
          <w:szCs w:val="28"/>
        </w:rPr>
        <w:t>8000000000:63:324:0105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1,0429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промисловості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транспорту,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електронних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комунікацій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енергетики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оборони та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іншого</w:t>
      </w:r>
      <w:proofErr w:type="spellEnd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5C238C">
        <w:rPr>
          <w:rFonts w:ascii="Times New Roman" w:hAnsi="Times New Roman"/>
          <w:sz w:val="28"/>
          <w:szCs w:val="28"/>
          <w:highlight w:val="white"/>
          <w:lang w:eastAsia="uk-UA"/>
        </w:rPr>
        <w:t>призначення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13.01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745EAA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762601051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F84808">
        <w:rPr>
          <w:rFonts w:ascii="Times New Roman" w:hAnsi="Times New Roman"/>
          <w:sz w:val="28"/>
          <w:szCs w:val="28"/>
          <w:lang w:val="uk-UA"/>
        </w:rPr>
        <w:t>підпункті 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серпня 2012 року № 63-6-00664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серпня 2012 року № 63-6-00664 (зі змінами)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643EB9EF" w:rsidR="00BB5AA4" w:rsidRPr="000F4FC9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F4FC9">
        <w:rPr>
          <w:rFonts w:ascii="Times New Roman" w:hAnsi="Times New Roman"/>
          <w:sz w:val="28"/>
          <w:szCs w:val="28"/>
        </w:rPr>
        <w:t>ПРИВАТН</w:t>
      </w:r>
      <w:r w:rsidR="000C7019">
        <w:rPr>
          <w:rFonts w:ascii="Times New Roman" w:hAnsi="Times New Roman"/>
          <w:sz w:val="28"/>
          <w:szCs w:val="28"/>
          <w:lang w:val="uk-UA"/>
        </w:rPr>
        <w:t>ОМУ</w:t>
      </w:r>
      <w:r w:rsidRPr="000F4FC9">
        <w:rPr>
          <w:rFonts w:ascii="Times New Roman" w:hAnsi="Times New Roman"/>
          <w:sz w:val="28"/>
          <w:szCs w:val="28"/>
        </w:rPr>
        <w:t xml:space="preserve"> АКЦІОНЕРН</w:t>
      </w:r>
      <w:r w:rsidR="000C7019">
        <w:rPr>
          <w:rFonts w:ascii="Times New Roman" w:hAnsi="Times New Roman"/>
          <w:sz w:val="28"/>
          <w:szCs w:val="28"/>
          <w:lang w:val="uk-UA"/>
        </w:rPr>
        <w:t>ОМУ</w:t>
      </w:r>
      <w:r w:rsidRPr="000F4FC9">
        <w:rPr>
          <w:rFonts w:ascii="Times New Roman" w:hAnsi="Times New Roman"/>
          <w:sz w:val="28"/>
          <w:szCs w:val="28"/>
        </w:rPr>
        <w:t xml:space="preserve"> ТОВАРИСТВ</w:t>
      </w:r>
      <w:r w:rsidR="000C7019">
        <w:rPr>
          <w:rFonts w:ascii="Times New Roman" w:hAnsi="Times New Roman"/>
          <w:sz w:val="28"/>
          <w:szCs w:val="28"/>
          <w:lang w:val="uk-UA"/>
        </w:rPr>
        <w:t>У</w:t>
      </w:r>
      <w:r w:rsidRPr="000F4FC9">
        <w:rPr>
          <w:rFonts w:ascii="Times New Roman" w:hAnsi="Times New Roman"/>
          <w:sz w:val="28"/>
          <w:szCs w:val="28"/>
        </w:rPr>
        <w:t xml:space="preserve"> «ВФ УКРАЇНА»</w:t>
      </w:r>
      <w:r w:rsidR="00BB5AA4" w:rsidRPr="000F4FC9">
        <w:rPr>
          <w:rFonts w:ascii="Times New Roman" w:hAnsi="Times New Roman"/>
          <w:sz w:val="28"/>
          <w:szCs w:val="28"/>
          <w:lang w:val="uk-UA"/>
        </w:rPr>
        <w:t>:</w:t>
      </w:r>
      <w:r w:rsidRPr="000F4FC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DA5D8D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7E3EA4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7E3E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7E3EA4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7E3E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7E3EA4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31 серпня 2012 року </w:t>
      </w:r>
      <w:r w:rsidR="00745EAA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63-6-00664 (зі змінами)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0F56435B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9E633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1" w:name="_GoBack"/>
      <w:bookmarkEnd w:id="1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0C9142D9" w:rsidR="00034DE5" w:rsidRPr="00E80871" w:rsidRDefault="00460E94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</w:t>
            </w:r>
            <w:r w:rsidR="00034DE5" w:rsidRPr="00E8087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2FF41EF6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283E18">
      <w:pgSz w:w="11906" w:h="16838"/>
      <w:pgMar w:top="567" w:right="567" w:bottom="28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483E"/>
    <w:rsid w:val="000A6D16"/>
    <w:rsid w:val="000B2796"/>
    <w:rsid w:val="000C169E"/>
    <w:rsid w:val="000C7019"/>
    <w:rsid w:val="000C7805"/>
    <w:rsid w:val="000D1775"/>
    <w:rsid w:val="000E0BAD"/>
    <w:rsid w:val="000E2720"/>
    <w:rsid w:val="000E379A"/>
    <w:rsid w:val="000E68EA"/>
    <w:rsid w:val="000E716C"/>
    <w:rsid w:val="000F437E"/>
    <w:rsid w:val="000F4FC9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3AB"/>
    <w:rsid w:val="001A7B1E"/>
    <w:rsid w:val="001B363F"/>
    <w:rsid w:val="001B4969"/>
    <w:rsid w:val="001B759E"/>
    <w:rsid w:val="001B7705"/>
    <w:rsid w:val="001C18F4"/>
    <w:rsid w:val="001C3D70"/>
    <w:rsid w:val="001C61CC"/>
    <w:rsid w:val="001D0622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0B42"/>
    <w:rsid w:val="002520A5"/>
    <w:rsid w:val="00257110"/>
    <w:rsid w:val="0026274F"/>
    <w:rsid w:val="0026395C"/>
    <w:rsid w:val="00272E5B"/>
    <w:rsid w:val="00277D68"/>
    <w:rsid w:val="00283E1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69AE"/>
    <w:rsid w:val="002E1CE0"/>
    <w:rsid w:val="002E402E"/>
    <w:rsid w:val="002E4A82"/>
    <w:rsid w:val="002E78EC"/>
    <w:rsid w:val="00302CD5"/>
    <w:rsid w:val="003126F7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3D15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0E94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5C78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85380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B7656"/>
    <w:rsid w:val="005C238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5D33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45EAA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E3EA4"/>
    <w:rsid w:val="007F29ED"/>
    <w:rsid w:val="007F3553"/>
    <w:rsid w:val="007F7748"/>
    <w:rsid w:val="00802B62"/>
    <w:rsid w:val="008051CB"/>
    <w:rsid w:val="00813315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B2117"/>
    <w:rsid w:val="008D0419"/>
    <w:rsid w:val="008D215A"/>
    <w:rsid w:val="008D268E"/>
    <w:rsid w:val="008D75E7"/>
    <w:rsid w:val="008D7861"/>
    <w:rsid w:val="008E2C7B"/>
    <w:rsid w:val="008E5546"/>
    <w:rsid w:val="008E59F7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C64BE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3FCF"/>
    <w:rsid w:val="00AC6C39"/>
    <w:rsid w:val="00AD58AF"/>
    <w:rsid w:val="00AE2CF6"/>
    <w:rsid w:val="00AF0269"/>
    <w:rsid w:val="00AF0E16"/>
    <w:rsid w:val="00B0502F"/>
    <w:rsid w:val="00B059A2"/>
    <w:rsid w:val="00B05F3F"/>
    <w:rsid w:val="00B07F38"/>
    <w:rsid w:val="00B138A0"/>
    <w:rsid w:val="00B211C2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67D67"/>
    <w:rsid w:val="00B7537B"/>
    <w:rsid w:val="00B75556"/>
    <w:rsid w:val="00B768DA"/>
    <w:rsid w:val="00B77F10"/>
    <w:rsid w:val="00B87698"/>
    <w:rsid w:val="00BA4FD1"/>
    <w:rsid w:val="00BB0475"/>
    <w:rsid w:val="00BB0649"/>
    <w:rsid w:val="00BB13AE"/>
    <w:rsid w:val="00BB5AA4"/>
    <w:rsid w:val="00BC015C"/>
    <w:rsid w:val="00BD069B"/>
    <w:rsid w:val="00BF10CE"/>
    <w:rsid w:val="00BF4FF4"/>
    <w:rsid w:val="00BF71F7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366C8"/>
    <w:rsid w:val="00C42D2C"/>
    <w:rsid w:val="00C501C3"/>
    <w:rsid w:val="00C52894"/>
    <w:rsid w:val="00C57126"/>
    <w:rsid w:val="00C647B6"/>
    <w:rsid w:val="00C72FE2"/>
    <w:rsid w:val="00C7474A"/>
    <w:rsid w:val="00C750AC"/>
    <w:rsid w:val="00C840D9"/>
    <w:rsid w:val="00CA1448"/>
    <w:rsid w:val="00CA4613"/>
    <w:rsid w:val="00CB2D60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556D"/>
    <w:rsid w:val="00E476B7"/>
    <w:rsid w:val="00E50D9B"/>
    <w:rsid w:val="00E624D0"/>
    <w:rsid w:val="00E6308B"/>
    <w:rsid w:val="00E666E0"/>
    <w:rsid w:val="00E706B7"/>
    <w:rsid w:val="00E75370"/>
    <w:rsid w:val="00E77CA5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8D8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07AB"/>
    <w:rsid w:val="00F71ED0"/>
    <w:rsid w:val="00F73BE2"/>
    <w:rsid w:val="00F75225"/>
    <w:rsid w:val="00F773E3"/>
    <w:rsid w:val="00F77D13"/>
    <w:rsid w:val="00F84808"/>
    <w:rsid w:val="00F95C6B"/>
    <w:rsid w:val="00F96326"/>
    <w:rsid w:val="00F966D3"/>
    <w:rsid w:val="00FB434A"/>
    <w:rsid w:val="00FC7D06"/>
    <w:rsid w:val="00FD0DFC"/>
    <w:rsid w:val="00FD3A90"/>
    <w:rsid w:val="00FE5C6E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3884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45</cp:revision>
  <cp:lastPrinted>2025-03-04T08:12:00Z</cp:lastPrinted>
  <dcterms:created xsi:type="dcterms:W3CDTF">2024-02-27T12:43:00Z</dcterms:created>
  <dcterms:modified xsi:type="dcterms:W3CDTF">2025-04-03T12:25:00Z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