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5E385" w14:textId="77777777" w:rsidR="00B51FA5" w:rsidRPr="002B4902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788960050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788960050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bidi="ar-SA"/>
        </w:rPr>
        <w:drawing>
          <wp:anchor distT="0" distB="0" distL="114300" distR="114300" simplePos="0" relativeHeight="251659776" behindDoc="1" locked="0" layoutInCell="1" allowOverlap="1" wp14:anchorId="31B7A69A" wp14:editId="540EAE65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400B40">
        <w:rPr>
          <w:b/>
          <w:bCs/>
          <w:sz w:val="24"/>
          <w:szCs w:val="24"/>
          <w:lang w:val="ru-RU"/>
        </w:rPr>
        <w:t>-78460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400B40">
        <w:rPr>
          <w:b/>
          <w:bCs/>
          <w:sz w:val="24"/>
          <w:szCs w:val="24"/>
          <w:lang w:val="ru-RU"/>
        </w:rPr>
        <w:t>23.05.2025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3CD59A33" w14:textId="58FE6497" w:rsidR="001423EB" w:rsidRDefault="009674CE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  <w:r w:rsidRPr="00694D51">
        <w:rPr>
          <w:b/>
          <w:i/>
          <w:sz w:val="24"/>
          <w:szCs w:val="24"/>
        </w:rPr>
        <w:t xml:space="preserve">Про </w:t>
      </w:r>
      <w:r w:rsidR="000B1E6A">
        <w:rPr>
          <w:b/>
          <w:i/>
          <w:sz w:val="24"/>
          <w:szCs w:val="24"/>
        </w:rPr>
        <w:t xml:space="preserve">поновлення </w:t>
      </w:r>
      <w:r w:rsidR="000B1E6A" w:rsidRPr="001E284E">
        <w:rPr>
          <w:b/>
          <w:i/>
          <w:color w:val="auto"/>
          <w:sz w:val="24"/>
          <w:szCs w:val="24"/>
          <w:lang w:bidi="ar-SA"/>
        </w:rPr>
        <w:t>ПІДПРИЄМСТВ</w:t>
      </w:r>
      <w:r w:rsidR="001E284E">
        <w:rPr>
          <w:b/>
          <w:i/>
          <w:color w:val="auto"/>
          <w:sz w:val="24"/>
          <w:szCs w:val="24"/>
          <w:lang w:bidi="ar-SA"/>
        </w:rPr>
        <w:t>У</w:t>
      </w:r>
      <w:r w:rsidR="000B1E6A" w:rsidRPr="001E284E">
        <w:rPr>
          <w:b/>
          <w:i/>
          <w:color w:val="auto"/>
          <w:sz w:val="24"/>
          <w:szCs w:val="24"/>
          <w:lang w:bidi="ar-SA"/>
        </w:rPr>
        <w:t xml:space="preserve"> ГРОМАДСЬКОГО ХАРЧУВАННЯ У ФОРМІ ТОВАРИСТВА З ОБМЕЖЕНОЮ ВІДПОВІДАЛЬНІСТЮ «ЗЕЛЕНИЙ ГАЙ»</w:t>
      </w:r>
      <w:r w:rsidR="000B1E6A" w:rsidRPr="000B1E6A">
        <w:rPr>
          <w:color w:val="auto"/>
          <w:sz w:val="20"/>
          <w:szCs w:val="20"/>
          <w:lang w:bidi="ar-SA"/>
        </w:rPr>
        <w:t xml:space="preserve"> </w:t>
      </w:r>
      <w:r w:rsidRPr="00694D51">
        <w:rPr>
          <w:b/>
          <w:i/>
          <w:sz w:val="24"/>
          <w:szCs w:val="24"/>
        </w:rPr>
        <w:t>договору оренди</w:t>
      </w:r>
      <w:r w:rsidR="000B1E6A" w:rsidRPr="000B1E6A">
        <w:rPr>
          <w:b/>
          <w:i/>
          <w:sz w:val="24"/>
          <w:szCs w:val="24"/>
        </w:rPr>
        <w:t xml:space="preserve"> земельної ділянки</w:t>
      </w:r>
      <w:r w:rsidRPr="000B1E6A">
        <w:rPr>
          <w:b/>
          <w:i/>
          <w:sz w:val="24"/>
          <w:szCs w:val="24"/>
        </w:rPr>
        <w:t xml:space="preserve"> </w:t>
      </w:r>
      <w:r w:rsidR="00B064DC">
        <w:rPr>
          <w:b/>
          <w:i/>
          <w:sz w:val="24"/>
          <w:szCs w:val="24"/>
        </w:rPr>
        <w:t xml:space="preserve">від </w:t>
      </w:r>
      <w:r w:rsidR="00531BB2" w:rsidRPr="00B2685F">
        <w:rPr>
          <w:b/>
          <w:i/>
          <w:iCs/>
          <w:sz w:val="24"/>
          <w:szCs w:val="24"/>
        </w:rPr>
        <w:t>16 травня 2000 року № 82-6-00003</w:t>
      </w:r>
      <w:r w:rsidR="001E284E">
        <w:rPr>
          <w:b/>
          <w:i/>
          <w:iCs/>
          <w:sz w:val="24"/>
          <w:szCs w:val="24"/>
        </w:rPr>
        <w:br/>
      </w:r>
      <w:r w:rsidR="00531BB2" w:rsidRPr="00B2685F">
        <w:rPr>
          <w:b/>
          <w:i/>
          <w:iCs/>
          <w:sz w:val="24"/>
          <w:szCs w:val="24"/>
        </w:rPr>
        <w:t>(зі змінами)</w:t>
      </w:r>
      <w:r w:rsidRPr="00B2685F">
        <w:rPr>
          <w:b/>
          <w:i/>
          <w:iCs/>
          <w:sz w:val="24"/>
          <w:szCs w:val="24"/>
        </w:rPr>
        <w:t xml:space="preserve"> </w:t>
      </w:r>
      <w:r w:rsidR="001423EB" w:rsidRPr="001423EB">
        <w:rPr>
          <w:b/>
          <w:i/>
          <w:sz w:val="24"/>
          <w:szCs w:val="24"/>
        </w:rPr>
        <w:t>для реконструкції, експлуатації та обслуговування павільйону громадського харчування на бульвар</w:t>
      </w:r>
      <w:r w:rsidR="001E284E">
        <w:rPr>
          <w:b/>
          <w:i/>
          <w:sz w:val="24"/>
          <w:szCs w:val="24"/>
        </w:rPr>
        <w:t>і</w:t>
      </w:r>
      <w:r w:rsidR="001423EB" w:rsidRPr="001423EB">
        <w:rPr>
          <w:b/>
          <w:i/>
          <w:sz w:val="24"/>
          <w:szCs w:val="24"/>
        </w:rPr>
        <w:t xml:space="preserve"> Миколи Міхновського у районі </w:t>
      </w:r>
      <w:r w:rsidR="005A105B">
        <w:rPr>
          <w:b/>
          <w:i/>
          <w:sz w:val="24"/>
          <w:szCs w:val="24"/>
        </w:rPr>
        <w:t xml:space="preserve">площі </w:t>
      </w:r>
      <w:proofErr w:type="spellStart"/>
      <w:r w:rsidR="005A105B">
        <w:rPr>
          <w:b/>
          <w:i/>
          <w:sz w:val="24"/>
          <w:szCs w:val="24"/>
        </w:rPr>
        <w:t>Наводницької</w:t>
      </w:r>
      <w:proofErr w:type="spellEnd"/>
      <w:r w:rsidR="005A105B">
        <w:rPr>
          <w:b/>
          <w:i/>
          <w:sz w:val="24"/>
          <w:szCs w:val="24"/>
        </w:rPr>
        <w:br/>
      </w:r>
      <w:r w:rsidR="001423EB" w:rsidRPr="001423EB">
        <w:rPr>
          <w:b/>
          <w:i/>
          <w:sz w:val="24"/>
          <w:szCs w:val="24"/>
        </w:rPr>
        <w:t>у Печерському районі м. Києва</w:t>
      </w:r>
    </w:p>
    <w:p w14:paraId="4F91FA68" w14:textId="77777777" w:rsidR="001423EB" w:rsidRPr="00963314" w:rsidRDefault="001423EB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0"/>
          <w:szCs w:val="20"/>
        </w:rPr>
      </w:pP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10E5DFA1" w:rsidR="00E94376" w:rsidRPr="000B1E6A" w:rsidRDefault="00C55118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14097">
              <w:rPr>
                <w:i/>
                <w:sz w:val="24"/>
                <w:szCs w:val="24"/>
              </w:rPr>
              <w:t>ПІДПРИЄМСТВО ГРОМАДСЬКОГО ХАРЧУВАННЯ У ФОРМІ ТОВАРИСТВА З ОБМЕЖЕНОЮ ВІДПОВІДАЛЬНІСТЮ «ЗЕЛЕНИЙ ГАЙ»</w:t>
            </w:r>
            <w:r w:rsidR="000B1E6A">
              <w:rPr>
                <w:i/>
                <w:sz w:val="24"/>
                <w:szCs w:val="24"/>
              </w:rPr>
              <w:t xml:space="preserve"> (</w:t>
            </w:r>
            <w:r w:rsidR="00FF0A55" w:rsidRPr="001B4ADA">
              <w:rPr>
                <w:i/>
                <w:sz w:val="24"/>
                <w:szCs w:val="24"/>
              </w:rPr>
              <w:t>ЄДРПОУ</w:t>
            </w:r>
            <w:r w:rsidR="002B5778" w:rsidRPr="001B4ADA">
              <w:rPr>
                <w:i/>
                <w:sz w:val="24"/>
                <w:szCs w:val="24"/>
                <w:highlight w:val="yellow"/>
              </w:rPr>
              <w:t xml:space="preserve"> </w:t>
            </w:r>
            <w:r w:rsidR="000B1E6A" w:rsidRPr="001B4ADA">
              <w:rPr>
                <w:i/>
                <w:color w:val="auto"/>
                <w:sz w:val="24"/>
                <w:szCs w:val="24"/>
                <w:highlight w:val="white"/>
                <w:lang w:bidi="ar-SA"/>
              </w:rPr>
              <w:t>23723586</w:t>
            </w:r>
            <w:r w:rsidR="000B1E6A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  <w:r w:rsidR="001B4ADA">
              <w:rPr>
                <w:i/>
                <w:color w:val="auto"/>
                <w:sz w:val="24"/>
                <w:szCs w:val="24"/>
                <w:lang w:bidi="ar-SA"/>
              </w:rPr>
              <w:t xml:space="preserve"> (далі – Товариство)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1B4ADA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0B0B65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2732CA41" w:rsidR="007812BA" w:rsidRPr="000B1E6A" w:rsidRDefault="00776E89" w:rsidP="005D67B0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936DA7">
              <w:rPr>
                <w:b w:val="0"/>
                <w:i/>
                <w:sz w:val="24"/>
                <w:szCs w:val="24"/>
                <w:lang w:val="ru-RU"/>
              </w:rPr>
              <w:t>о</w:t>
            </w:r>
            <w:proofErr w:type="spellStart"/>
            <w:r w:rsidR="00E94376" w:rsidRPr="00056A2A">
              <w:rPr>
                <w:b w:val="0"/>
                <w:i/>
                <w:sz w:val="24"/>
                <w:szCs w:val="24"/>
              </w:rPr>
              <w:t>соби</w:t>
            </w:r>
            <w:proofErr w:type="spellEnd"/>
            <w:r w:rsidR="00936DA7">
              <w:rPr>
                <w:b w:val="0"/>
                <w:i/>
                <w:sz w:val="24"/>
                <w:szCs w:val="24"/>
              </w:rPr>
              <w:t>*</w:t>
            </w:r>
          </w:p>
        </w:tc>
        <w:tc>
          <w:tcPr>
            <w:tcW w:w="6662" w:type="dxa"/>
          </w:tcPr>
          <w:p w14:paraId="76B40054" w14:textId="77777777" w:rsidR="00E94376" w:rsidRDefault="001B4ADA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Зельдич</w:t>
            </w:r>
            <w:proofErr w:type="spellEnd"/>
            <w:r>
              <w:rPr>
                <w:i/>
                <w:sz w:val="24"/>
                <w:szCs w:val="24"/>
              </w:rPr>
              <w:t xml:space="preserve"> Семен Еммануїлович</w:t>
            </w:r>
          </w:p>
          <w:p w14:paraId="132BF347" w14:textId="77777777" w:rsidR="001B4ADA" w:rsidRDefault="001B4ADA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Громадянство: Україна, місцезнаходження: Україна, 02068, місто Київ, вул. Княжий Затон.</w:t>
            </w:r>
          </w:p>
          <w:p w14:paraId="3A634E32" w14:textId="77777777" w:rsidR="001B4ADA" w:rsidRDefault="001B4ADA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Розмір частки засновника (учасника): 1350000,00.</w:t>
            </w:r>
          </w:p>
          <w:p w14:paraId="52653EA5" w14:textId="77777777" w:rsidR="001B4ADA" w:rsidRDefault="001B4ADA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</w:p>
          <w:p w14:paraId="3C115FE9" w14:textId="77777777" w:rsidR="001B4ADA" w:rsidRDefault="001B4ADA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Зельдіч</w:t>
            </w:r>
            <w:proofErr w:type="spellEnd"/>
            <w:r>
              <w:rPr>
                <w:i/>
                <w:sz w:val="24"/>
                <w:szCs w:val="24"/>
              </w:rPr>
              <w:t xml:space="preserve"> Вадим Еммануїлович</w:t>
            </w:r>
          </w:p>
          <w:p w14:paraId="6231BB1B" w14:textId="77777777" w:rsidR="001B4ADA" w:rsidRDefault="001B4ADA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Громадянство: Україна, місцезнаходження: Україна, 01025, місто Київ, вул. Велика Житомирська.</w:t>
            </w:r>
          </w:p>
          <w:p w14:paraId="6643096C" w14:textId="3B8F9F34" w:rsidR="001B4ADA" w:rsidRPr="00123E08" w:rsidRDefault="001B4ADA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Розмір частки засновника (учасника): 1350000,00.</w:t>
            </w: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26DB8BCC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 w:rsidRPr="001B4ADA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бенефіціарний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6285D94E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  <w:r w:rsidR="00936DA7">
              <w:rPr>
                <w:b w:val="0"/>
                <w:i/>
                <w:sz w:val="24"/>
                <w:szCs w:val="24"/>
              </w:rPr>
              <w:t>*</w:t>
            </w:r>
          </w:p>
        </w:tc>
        <w:tc>
          <w:tcPr>
            <w:tcW w:w="6662" w:type="dxa"/>
          </w:tcPr>
          <w:p w14:paraId="6880CEF0" w14:textId="77777777" w:rsidR="007027E9" w:rsidRDefault="007027E9" w:rsidP="007027E9">
            <w:pPr>
              <w:pStyle w:val="a7"/>
              <w:jc w:val="both"/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Зельдич</w:t>
            </w:r>
            <w:proofErr w:type="spellEnd"/>
            <w:r>
              <w:rPr>
                <w:i/>
                <w:sz w:val="24"/>
                <w:szCs w:val="24"/>
              </w:rPr>
              <w:t xml:space="preserve"> Семен Еммануїлович</w:t>
            </w:r>
          </w:p>
          <w:p w14:paraId="308FB27E" w14:textId="77777777" w:rsidR="007027E9" w:rsidRDefault="007027E9" w:rsidP="007027E9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Громадянство: Україна, місцезнаходження: Україна, 02068, місто Київ, вул. Княжий Затон.</w:t>
            </w:r>
          </w:p>
          <w:p w14:paraId="7AD9E5C2" w14:textId="3E7367F5" w:rsidR="007027E9" w:rsidRDefault="007027E9" w:rsidP="007027E9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Тип бенефіціарного володіння: прямий вирішальний вплив.</w:t>
            </w:r>
          </w:p>
          <w:p w14:paraId="70055CC8" w14:textId="77777777" w:rsidR="00E94376" w:rsidRDefault="007027E9" w:rsidP="007027E9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Відсоток частки статутного капіталу або відсоток права голосу: 50.</w:t>
            </w:r>
          </w:p>
          <w:p w14:paraId="650B972C" w14:textId="77777777" w:rsidR="007027E9" w:rsidRDefault="007027E9" w:rsidP="007027E9">
            <w:pPr>
              <w:pStyle w:val="a7"/>
              <w:jc w:val="both"/>
              <w:rPr>
                <w:i/>
                <w:sz w:val="24"/>
                <w:szCs w:val="24"/>
              </w:rPr>
            </w:pPr>
          </w:p>
          <w:p w14:paraId="08B35ECF" w14:textId="77777777" w:rsidR="007027E9" w:rsidRDefault="007027E9" w:rsidP="007027E9">
            <w:pPr>
              <w:pStyle w:val="a7"/>
              <w:jc w:val="both"/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Зельдіч</w:t>
            </w:r>
            <w:proofErr w:type="spellEnd"/>
            <w:r>
              <w:rPr>
                <w:i/>
                <w:sz w:val="24"/>
                <w:szCs w:val="24"/>
              </w:rPr>
              <w:t xml:space="preserve"> Вадим Еммануїлович</w:t>
            </w:r>
          </w:p>
          <w:p w14:paraId="24D41DEC" w14:textId="77777777" w:rsidR="007027E9" w:rsidRDefault="007027E9" w:rsidP="007027E9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Громадянство: Україна, місцезнаходження: Україна, 01025, місто Київ, вул. Велика Житомирська.</w:t>
            </w:r>
          </w:p>
          <w:p w14:paraId="788CB542" w14:textId="77777777" w:rsidR="007027E9" w:rsidRDefault="007027E9" w:rsidP="007027E9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Тип бенефіціарного володіння: прямий вирішальний вплив.</w:t>
            </w:r>
          </w:p>
          <w:p w14:paraId="1C7A8B69" w14:textId="49128C9A" w:rsidR="007027E9" w:rsidRPr="008D6D95" w:rsidRDefault="007027E9" w:rsidP="007027E9">
            <w:pPr>
              <w:pStyle w:val="a7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Відсоток частки статутного капіталу або відсоток права голосу: 50.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8D6D9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11.02.2025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788960050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5CCB9515" w14:textId="77777777" w:rsidR="00936DA7" w:rsidRDefault="00936DA7" w:rsidP="00936DA7">
      <w:pPr>
        <w:pStyle w:val="a7"/>
        <w:shd w:val="clear" w:color="auto" w:fill="auto"/>
        <w:ind w:left="353" w:hanging="353"/>
        <w:rPr>
          <w:b w:val="0"/>
        </w:rPr>
      </w:pPr>
      <w:r>
        <w:rPr>
          <w:b w:val="0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3927EDD6" w14:textId="77777777" w:rsidR="00936DA7" w:rsidRPr="00963314" w:rsidRDefault="00936DA7" w:rsidP="00936DA7">
      <w:pPr>
        <w:pStyle w:val="a7"/>
        <w:shd w:val="clear" w:color="auto" w:fill="auto"/>
        <w:ind w:left="353" w:hanging="353"/>
        <w:rPr>
          <w:b w:val="0"/>
          <w:color w:val="auto"/>
          <w:sz w:val="10"/>
          <w:szCs w:val="10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8000000000:82:072:0044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FB154C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09BCA545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 xml:space="preserve">бульвар Миколи Міхновського у районі </w:t>
            </w:r>
            <w:r w:rsidR="005A105B">
              <w:rPr>
                <w:b/>
                <w:i/>
                <w:sz w:val="24"/>
                <w:szCs w:val="24"/>
                <w:shd w:val="clear" w:color="auto" w:fill="FFFFFF"/>
              </w:rPr>
              <w:t xml:space="preserve">площі </w:t>
            </w:r>
            <w:proofErr w:type="spellStart"/>
            <w:r w:rsidR="005A105B">
              <w:rPr>
                <w:b/>
                <w:i/>
                <w:sz w:val="24"/>
                <w:szCs w:val="24"/>
                <w:shd w:val="clear" w:color="auto" w:fill="FFFFFF"/>
              </w:rPr>
              <w:t>Наводницької</w:t>
            </w:r>
            <w:proofErr w:type="spellEnd"/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 xml:space="preserve"> у Печерському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400B40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0,0949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07424905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  <w:r w:rsidR="00FB154C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6662" w:type="dxa"/>
            <w:shd w:val="clear" w:color="auto" w:fill="FFFFFF"/>
          </w:tcPr>
          <w:p w14:paraId="779FEB29" w14:textId="2FE4812D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5C21D7">
              <w:rPr>
                <w:b/>
                <w:i/>
                <w:sz w:val="24"/>
                <w:szCs w:val="24"/>
              </w:rPr>
              <w:t>5</w:t>
            </w:r>
            <w:r w:rsidR="0091277B" w:rsidRPr="007027E9">
              <w:rPr>
                <w:b/>
                <w:i/>
                <w:color w:val="auto"/>
                <w:sz w:val="24"/>
                <w:szCs w:val="24"/>
              </w:rPr>
              <w:t xml:space="preserve"> </w:t>
            </w:r>
            <w:r w:rsidR="0091277B" w:rsidRPr="00B51FA5">
              <w:rPr>
                <w:b/>
                <w:i/>
                <w:sz w:val="24"/>
                <w:szCs w:val="24"/>
              </w:rPr>
              <w:t>років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E4B5805" w:rsidR="006764C8" w:rsidRPr="00056A2A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7A5002">
              <w:rPr>
                <w:i/>
                <w:sz w:val="24"/>
                <w:szCs w:val="24"/>
              </w:rPr>
              <w:t>Код виду цільового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A5002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17C30206" w:rsidR="006764C8" w:rsidRPr="00400B40" w:rsidRDefault="000B0B65" w:rsidP="005769B6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0B0B65">
              <w:rPr>
                <w:b/>
                <w:i/>
                <w:sz w:val="24"/>
                <w:szCs w:val="24"/>
              </w:rPr>
              <w:t>03.08</w:t>
            </w:r>
            <w:r w:rsidR="005769B6" w:rsidRPr="00400B40">
              <w:rPr>
                <w:rFonts w:ascii="Courier New" w:eastAsia="Courier New" w:hAnsi="Courier New" w:cs="Courier New"/>
                <w:sz w:val="20"/>
                <w:szCs w:val="20"/>
                <w:highlight w:val="white"/>
                <w:lang w:bidi="ar-SA"/>
              </w:rPr>
              <w:t xml:space="preserve"> </w:t>
            </w:r>
            <w:r w:rsidR="005769B6" w:rsidRPr="00400B40">
              <w:rPr>
                <w:b/>
                <w:i/>
                <w:sz w:val="24"/>
                <w:szCs w:val="24"/>
              </w:rPr>
              <w:t>для будівництва та обслуговування об'єктів туристичної інфраструктури та закладів громадського харчування</w:t>
            </w:r>
            <w:r w:rsidRPr="00400B40">
              <w:rPr>
                <w:b/>
                <w:i/>
                <w:sz w:val="24"/>
                <w:szCs w:val="24"/>
              </w:rPr>
              <w:t xml:space="preserve"> (</w:t>
            </w:r>
            <w:r w:rsidR="00C55118" w:rsidRPr="00400B40">
              <w:rPr>
                <w:b/>
                <w:i/>
                <w:sz w:val="24"/>
                <w:szCs w:val="24"/>
              </w:rPr>
              <w:t>для реконструкції, експлуатації та обслуговування павільйону громадського харчування</w:t>
            </w:r>
            <w:r w:rsidRPr="00400B40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400B40">
              <w:rPr>
                <w:iCs w:val="0"/>
                <w:sz w:val="24"/>
                <w:szCs w:val="24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FB154C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FB154C">
              <w:rPr>
                <w:iCs w:val="0"/>
                <w:sz w:val="18"/>
                <w:szCs w:val="18"/>
              </w:rPr>
              <w:t>(за поперед</w:t>
            </w:r>
            <w:r w:rsidR="00056A2A" w:rsidRPr="00FB154C">
              <w:rPr>
                <w:iCs w:val="0"/>
                <w:sz w:val="18"/>
                <w:szCs w:val="18"/>
              </w:rPr>
              <w:t>нім</w:t>
            </w:r>
            <w:r w:rsidR="006764C8" w:rsidRPr="00FB154C">
              <w:rPr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0DCAEE6E" w14:textId="07A92101" w:rsidR="006D7E33" w:rsidRPr="00056A2A" w:rsidRDefault="00963314" w:rsidP="00963314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  <w:r>
              <w:rPr>
                <w:b/>
                <w:i/>
                <w:sz w:val="24"/>
                <w:szCs w:val="24"/>
                <w:shd w:val="clear" w:color="auto" w:fill="FFFFFF"/>
              </w:rPr>
              <w:t>14 677 037,84 грн</w:t>
            </w: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lastRenderedPageBreak/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509D551C" w14:textId="2F7597EF" w:rsidR="006A19DF" w:rsidRPr="00772C24" w:rsidRDefault="006A19DF" w:rsidP="00963314">
      <w:pPr>
        <w:pStyle w:val="af1"/>
        <w:ind w:firstLine="426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 xml:space="preserve">Розглянувши звернення зацікавленої особи, відповідно до Земельного кодексу України, </w:t>
      </w:r>
      <w:r w:rsidR="004F3031" w:rsidRPr="004F3031">
        <w:rPr>
          <w:rFonts w:ascii="Times New Roman" w:hAnsi="Times New Roman" w:cs="Times New Roman"/>
        </w:rPr>
        <w:t>абзацу четвертого розділу ІХ «Перехідні положення»</w:t>
      </w:r>
      <w:r w:rsidR="004F3031" w:rsidRPr="008D6D95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Закону України «Про оренду землі» та Порядку набуття прав на землю із земель комунальної</w:t>
      </w:r>
      <w:r w:rsidR="00963314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№ 241/2463, Департаментом земельних ресурсів виконавчого органу Київської міської ради (Київської міської державної адміністрації) розроблено цей проєкт рішення.</w:t>
      </w:r>
    </w:p>
    <w:p w14:paraId="54A31108" w14:textId="77777777" w:rsidR="006A19DF" w:rsidRPr="008C1ADD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0"/>
          <w:szCs w:val="20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Pr="008C1ADD" w:rsidRDefault="00FC32B6" w:rsidP="00E77A9B">
      <w:pPr>
        <w:pStyle w:val="a7"/>
        <w:shd w:val="clear" w:color="auto" w:fill="auto"/>
        <w:ind w:right="283" w:firstLine="440"/>
        <w:rPr>
          <w:sz w:val="20"/>
          <w:szCs w:val="20"/>
        </w:rPr>
      </w:pPr>
    </w:p>
    <w:p w14:paraId="270AC128" w14:textId="51557C69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2E3AF910" w14:textId="1C665B06" w:rsidR="00FF0A55" w:rsidRDefault="00963314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Ділянка з</w:t>
            </w:r>
            <w:r w:rsidR="00056A2A" w:rsidRPr="00EE137E">
              <w:rPr>
                <w:b w:val="0"/>
                <w:bCs w:val="0"/>
                <w:i/>
                <w:sz w:val="24"/>
                <w:szCs w:val="24"/>
              </w:rPr>
              <w:t>абудована</w:t>
            </w:r>
            <w:r>
              <w:rPr>
                <w:b w:val="0"/>
                <w:bCs w:val="0"/>
                <w:i/>
                <w:sz w:val="24"/>
                <w:szCs w:val="24"/>
              </w:rPr>
              <w:t>. З виїздом на місце розташування вищевказаної земельної ділянки встановлено, що на земельній ділянці розміщується будівля, в якій функціонує ресторан «</w:t>
            </w:r>
            <w:proofErr w:type="spellStart"/>
            <w:r w:rsidR="000E028C">
              <w:rPr>
                <w:b w:val="0"/>
                <w:bCs w:val="0"/>
                <w:i/>
                <w:sz w:val="24"/>
                <w:szCs w:val="24"/>
                <w:lang w:val="en-US"/>
              </w:rPr>
              <w:t>Egersund</w:t>
            </w:r>
            <w:proofErr w:type="spellEnd"/>
            <w:r w:rsidR="000E028C" w:rsidRPr="000E028C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0E028C">
              <w:rPr>
                <w:b w:val="0"/>
                <w:bCs w:val="0"/>
                <w:i/>
                <w:sz w:val="24"/>
                <w:szCs w:val="24"/>
                <w:lang w:val="en-US"/>
              </w:rPr>
              <w:t>Seafood</w:t>
            </w:r>
            <w:r>
              <w:rPr>
                <w:b w:val="0"/>
                <w:bCs w:val="0"/>
                <w:i/>
                <w:sz w:val="24"/>
                <w:szCs w:val="24"/>
              </w:rPr>
              <w:t>»</w:t>
            </w:r>
            <w:r w:rsidR="00056A2A" w:rsidRPr="00EE137E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FF0A55" w:rsidRPr="000E028C">
              <w:rPr>
                <w:b w:val="0"/>
                <w:bCs w:val="0"/>
                <w:i/>
                <w:sz w:val="24"/>
                <w:szCs w:val="24"/>
              </w:rPr>
              <w:t>(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 xml:space="preserve">акт обстеження </w:t>
            </w:r>
            <w:r w:rsidR="007A5002" w:rsidRPr="00EE137E">
              <w:rPr>
                <w:b w:val="0"/>
                <w:bCs w:val="0"/>
                <w:i/>
                <w:sz w:val="24"/>
                <w:szCs w:val="24"/>
              </w:rPr>
              <w:t>земельної ділянки</w:t>
            </w:r>
            <w:r w:rsidR="000E028C">
              <w:rPr>
                <w:b w:val="0"/>
                <w:bCs w:val="0"/>
                <w:i/>
                <w:sz w:val="24"/>
                <w:szCs w:val="24"/>
              </w:rPr>
              <w:t xml:space="preserve">            </w:t>
            </w:r>
            <w:r w:rsidR="007A5002" w:rsidRPr="00EE137E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>від</w:t>
            </w:r>
            <w:r w:rsidR="000E028C">
              <w:rPr>
                <w:b w:val="0"/>
                <w:bCs w:val="0"/>
                <w:i/>
                <w:sz w:val="24"/>
                <w:szCs w:val="24"/>
              </w:rPr>
              <w:t xml:space="preserve"> 18.03.2025 № ДК/67-АО/2025</w:t>
            </w:r>
            <w:r w:rsidR="00FF0A55" w:rsidRPr="000E028C">
              <w:rPr>
                <w:b w:val="0"/>
                <w:bCs w:val="0"/>
                <w:i/>
                <w:sz w:val="24"/>
                <w:szCs w:val="24"/>
              </w:rPr>
              <w:t>).</w:t>
            </w:r>
          </w:p>
          <w:p w14:paraId="39418535" w14:textId="77777777" w:rsidR="000E028C" w:rsidRPr="008C1ADD" w:rsidRDefault="000E028C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0"/>
                <w:szCs w:val="20"/>
              </w:rPr>
            </w:pPr>
          </w:p>
          <w:p w14:paraId="506E57A9" w14:textId="73A92A4F" w:rsidR="00823CCF" w:rsidRPr="00EE137E" w:rsidRDefault="00603291" w:rsidP="00B312A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0E028C">
              <w:rPr>
                <w:b w:val="0"/>
                <w:bCs w:val="0"/>
                <w:i/>
                <w:sz w:val="24"/>
                <w:szCs w:val="24"/>
              </w:rPr>
              <w:t>Відповідно до відомостей Державного реєстру речових прав на нерухоме майно</w:t>
            </w:r>
            <w:r w:rsidR="00FC7A92" w:rsidRPr="000E028C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0E028C">
              <w:rPr>
                <w:b w:val="0"/>
                <w:bCs w:val="0"/>
                <w:i/>
                <w:sz w:val="24"/>
                <w:szCs w:val="24"/>
              </w:rPr>
              <w:t>за Товариством зареєстровано право власності на комплекс громадського харчування загальною площею 975 кв. м</w:t>
            </w:r>
            <w:r w:rsidRPr="000E028C">
              <w:rPr>
                <w:b w:val="0"/>
                <w:bCs w:val="0"/>
                <w:i/>
                <w:sz w:val="24"/>
                <w:szCs w:val="24"/>
              </w:rPr>
              <w:t xml:space="preserve"> (реєстраційний номер об’єкта нерухомого майна</w:t>
            </w:r>
            <w:r w:rsidR="000E028C">
              <w:rPr>
                <w:b w:val="0"/>
                <w:bCs w:val="0"/>
                <w:i/>
                <w:sz w:val="24"/>
                <w:szCs w:val="24"/>
              </w:rPr>
              <w:t>: 935502580000</w:t>
            </w:r>
            <w:r w:rsidR="00943321">
              <w:rPr>
                <w:b w:val="0"/>
                <w:bCs w:val="0"/>
                <w:i/>
                <w:sz w:val="24"/>
                <w:szCs w:val="24"/>
              </w:rPr>
              <w:t>;</w:t>
            </w:r>
            <w:r w:rsidRPr="000E028C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0E028C">
              <w:rPr>
                <w:b w:val="0"/>
                <w:bCs w:val="0"/>
                <w:i/>
                <w:sz w:val="24"/>
                <w:szCs w:val="24"/>
              </w:rPr>
              <w:t>номер</w:t>
            </w:r>
            <w:r w:rsidR="008C1ADD">
              <w:rPr>
                <w:b w:val="0"/>
                <w:bCs w:val="0"/>
                <w:i/>
                <w:sz w:val="24"/>
                <w:szCs w:val="24"/>
              </w:rPr>
              <w:t>и</w:t>
            </w:r>
            <w:r w:rsidR="000E028C">
              <w:rPr>
                <w:b w:val="0"/>
                <w:bCs w:val="0"/>
                <w:i/>
                <w:sz w:val="24"/>
                <w:szCs w:val="24"/>
              </w:rPr>
              <w:t xml:space="preserve"> відомостей про речове право: 58416310 від 07.02.2025</w:t>
            </w:r>
            <w:r w:rsidR="008C1ADD">
              <w:rPr>
                <w:b w:val="0"/>
                <w:bCs w:val="0"/>
                <w:i/>
                <w:sz w:val="24"/>
                <w:szCs w:val="24"/>
              </w:rPr>
              <w:t>,</w:t>
            </w:r>
            <w:r w:rsidR="00943321">
              <w:rPr>
                <w:b w:val="0"/>
                <w:bCs w:val="0"/>
                <w:i/>
                <w:sz w:val="24"/>
                <w:szCs w:val="24"/>
              </w:rPr>
              <w:t xml:space="preserve"> 58415263 від 07.02.2025</w:t>
            </w:r>
            <w:r w:rsidR="008C1ADD">
              <w:rPr>
                <w:b w:val="0"/>
                <w:bCs w:val="0"/>
                <w:i/>
                <w:sz w:val="24"/>
                <w:szCs w:val="24"/>
              </w:rPr>
              <w:t>,</w:t>
            </w:r>
            <w:r w:rsidR="00943321">
              <w:rPr>
                <w:b w:val="0"/>
                <w:bCs w:val="0"/>
                <w:i/>
                <w:sz w:val="24"/>
                <w:szCs w:val="24"/>
              </w:rPr>
              <w:t xml:space="preserve"> 14748397</w:t>
            </w:r>
            <w:r w:rsidR="008C1ADD">
              <w:rPr>
                <w:b w:val="0"/>
                <w:bCs w:val="0"/>
                <w:i/>
                <w:sz w:val="24"/>
                <w:szCs w:val="24"/>
              </w:rPr>
              <w:t xml:space="preserve">     </w:t>
            </w:r>
            <w:r w:rsidR="00943321">
              <w:rPr>
                <w:b w:val="0"/>
                <w:bCs w:val="0"/>
                <w:i/>
                <w:sz w:val="24"/>
                <w:szCs w:val="24"/>
              </w:rPr>
              <w:t xml:space="preserve"> від 24.05.2016</w:t>
            </w:r>
            <w:r w:rsidRPr="000E028C">
              <w:rPr>
                <w:b w:val="0"/>
                <w:bCs w:val="0"/>
                <w:i/>
                <w:sz w:val="24"/>
                <w:szCs w:val="24"/>
              </w:rPr>
              <w:t>).</w:t>
            </w:r>
          </w:p>
        </w:tc>
      </w:tr>
      <w:tr w:rsidR="00823CCF" w:rsidRPr="00037B84" w14:paraId="411B143D" w14:textId="77777777" w:rsidTr="00CA77A2">
        <w:trPr>
          <w:cantSplit/>
          <w:trHeight w:val="705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57F2D98F" w:rsidR="00823CCF" w:rsidRPr="00EE137E" w:rsidRDefault="0018193A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4F38FA9B" w:rsidR="00823CCF" w:rsidRPr="00EE137E" w:rsidRDefault="00A21F73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Частково до т</w:t>
            </w:r>
            <w:r w:rsidR="001E284E" w:rsidRPr="001E284E">
              <w:rPr>
                <w:b w:val="0"/>
                <w:bCs w:val="0"/>
                <w:i/>
                <w:sz w:val="24"/>
                <w:szCs w:val="24"/>
              </w:rPr>
              <w:t>ериторії зелених насаджень загального користування (існуючі)</w:t>
            </w:r>
            <w:r>
              <w:rPr>
                <w:b w:val="0"/>
                <w:bCs w:val="0"/>
                <w:i/>
                <w:sz w:val="24"/>
                <w:szCs w:val="24"/>
              </w:rPr>
              <w:t>, частково до території вулиць і доріг.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1E284E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2118C5FB" w14:textId="1A912735" w:rsidR="006A19DF" w:rsidRDefault="006A19DF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Земельна ділянка </w:t>
            </w:r>
            <w:r w:rsidR="00532056" w:rsidRPr="00EE137E">
              <w:rPr>
                <w:b w:val="0"/>
                <w:bCs w:val="0"/>
                <w:i/>
                <w:sz w:val="24"/>
                <w:szCs w:val="24"/>
              </w:rPr>
              <w:t xml:space="preserve">згідно з відомостями Державного реєстру речових прав на нерухоме майно 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перебуває у комунальній власності територіальної громади міста Києва.</w:t>
            </w:r>
          </w:p>
          <w:p w14:paraId="20F6C848" w14:textId="77777777" w:rsidR="00A21F73" w:rsidRPr="00EE137E" w:rsidRDefault="00A21F73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0EC5BAC8" w14:textId="3593956F" w:rsidR="00823CCF" w:rsidRPr="00EE137E" w:rsidRDefault="006A19DF" w:rsidP="003F4C8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Згідно з відомостями Д</w:t>
            </w:r>
            <w:r w:rsidR="003F4C80" w:rsidRPr="00EE137E">
              <w:rPr>
                <w:b w:val="0"/>
                <w:bCs w:val="0"/>
                <w:i/>
                <w:sz w:val="24"/>
                <w:szCs w:val="24"/>
              </w:rPr>
              <w:t>ержавного земельного кадастру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: категорія земель </w:t>
            </w:r>
            <w:r w:rsidR="00A21F73">
              <w:rPr>
                <w:b w:val="0"/>
                <w:bCs w:val="0"/>
                <w:i/>
                <w:sz w:val="24"/>
                <w:szCs w:val="24"/>
              </w:rPr>
              <w:t>–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400B40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землі житлової та громадської забудови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, </w:t>
            </w:r>
            <w:r w:rsidR="00564A02" w:rsidRPr="00EE137E">
              <w:rPr>
                <w:b w:val="0"/>
                <w:bCs w:val="0"/>
                <w:i/>
                <w:sz w:val="24"/>
                <w:szCs w:val="24"/>
              </w:rPr>
              <w:t xml:space="preserve">код виду цільового призначення </w:t>
            </w:r>
            <w:r w:rsidR="00A21F73">
              <w:rPr>
                <w:b w:val="0"/>
                <w:bCs w:val="0"/>
                <w:i/>
                <w:sz w:val="24"/>
                <w:szCs w:val="24"/>
              </w:rPr>
              <w:t>–</w:t>
            </w:r>
            <w:r w:rsidRPr="00EE137E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Pr="00400B40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03.08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60370B63" w:rsidR="00823CCF" w:rsidRPr="00EE137E" w:rsidRDefault="003F1E3E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F1E3E">
              <w:rPr>
                <w:rFonts w:ascii="Times New Roman" w:eastAsia="Times New Roman" w:hAnsi="Times New Roman" w:cs="Times New Roman"/>
                <w:i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 </w:t>
            </w:r>
            <w:r w:rsidR="00A21F73">
              <w:rPr>
                <w:rFonts w:ascii="Times New Roman" w:eastAsia="Times New Roman" w:hAnsi="Times New Roman" w:cs="Times New Roman"/>
                <w:i/>
              </w:rPr>
              <w:t xml:space="preserve">частково </w:t>
            </w:r>
            <w:r w:rsidRPr="003F1E3E">
              <w:rPr>
                <w:rFonts w:ascii="Times New Roman" w:eastAsia="Times New Roman" w:hAnsi="Times New Roman" w:cs="Times New Roman"/>
                <w:i/>
              </w:rPr>
              <w:t>відноситься до територі</w:t>
            </w:r>
            <w:r w:rsidR="00A21F73">
              <w:rPr>
                <w:rFonts w:ascii="Times New Roman" w:eastAsia="Times New Roman" w:hAnsi="Times New Roman" w:cs="Times New Roman"/>
                <w:i/>
              </w:rPr>
              <w:t>ї</w:t>
            </w:r>
            <w:r w:rsidRPr="003F1E3E">
              <w:rPr>
                <w:rFonts w:ascii="Times New Roman" w:eastAsia="Times New Roman" w:hAnsi="Times New Roman" w:cs="Times New Roman"/>
                <w:i/>
              </w:rPr>
              <w:t xml:space="preserve"> зелених насаджень</w:t>
            </w:r>
            <w:r w:rsidR="00A21F73">
              <w:rPr>
                <w:rFonts w:ascii="Times New Roman" w:eastAsia="Times New Roman" w:hAnsi="Times New Roman" w:cs="Times New Roman"/>
                <w:i/>
              </w:rPr>
              <w:t xml:space="preserve"> загального користування</w:t>
            </w:r>
            <w:r w:rsidRPr="003F1E3E"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0E028C" w:rsidRPr="00037B84" w14:paraId="4BACD41B" w14:textId="77777777" w:rsidTr="00430CA4">
        <w:trPr>
          <w:cantSplit/>
          <w:trHeight w:val="2827"/>
        </w:trPr>
        <w:tc>
          <w:tcPr>
            <w:tcW w:w="2972" w:type="dxa"/>
          </w:tcPr>
          <w:p w14:paraId="5B31580C" w14:textId="0744776E" w:rsidR="000E028C" w:rsidRPr="002F2D3F" w:rsidRDefault="000E028C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1D3D00CC" w14:textId="136DF284" w:rsidR="000E028C" w:rsidRDefault="000E028C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відповідно до рішення Київської міської ради 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23.03.2000 № 55/776 </w:t>
            </w:r>
            <w:r w:rsidR="0087291D">
              <w:rPr>
                <w:rFonts w:ascii="Times New Roman" w:eastAsia="Times New Roman" w:hAnsi="Times New Roman" w:cs="Times New Roman"/>
                <w:i/>
                <w:color w:val="auto"/>
              </w:rPr>
              <w:t>надана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 оренду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на 15 років Товариству</w:t>
            </w:r>
            <w:r w:rsidRPr="00EE137E">
              <w:rPr>
                <w:rFonts w:ascii="Times New Roman" w:hAnsi="Times New Roman" w:cs="Times New Roman"/>
                <w:i/>
              </w:rPr>
              <w:t xml:space="preserve"> </w:t>
            </w:r>
            <w:r w:rsidRPr="00400B40">
              <w:rPr>
                <w:rFonts w:ascii="Times New Roman" w:eastAsia="Times New Roman" w:hAnsi="Times New Roman" w:cs="Times New Roman"/>
                <w:i/>
                <w:color w:val="auto"/>
              </w:rPr>
              <w:t>для реконструкції, експлуатації та обслуговування павільйону громадського харчування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(договір оренди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земельної ділянки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від 16.05.2000 № 82-6-00003).</w:t>
            </w:r>
          </w:p>
          <w:p w14:paraId="682BAD0D" w14:textId="77777777" w:rsidR="000E028C" w:rsidRDefault="000E028C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0F0B9DAE" w14:textId="0CD6AA80" w:rsidR="000E028C" w:rsidRPr="00EE137E" w:rsidRDefault="000E028C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87291D">
              <w:rPr>
                <w:rFonts w:ascii="Times New Roman" w:eastAsia="Times New Roman" w:hAnsi="Times New Roman" w:cs="Times New Roman"/>
                <w:i/>
                <w:color w:val="auto"/>
              </w:rPr>
              <w:t>Угодою про внесення змін до договору оренди земельної ділянки внесено зміни</w:t>
            </w:r>
            <w:r w:rsidR="0087291D" w:rsidRPr="0087291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943321">
              <w:rPr>
                <w:rFonts w:ascii="Times New Roman" w:eastAsia="Times New Roman" w:hAnsi="Times New Roman" w:cs="Times New Roman"/>
                <w:i/>
                <w:color w:val="auto"/>
              </w:rPr>
              <w:t>до</w:t>
            </w:r>
            <w:r w:rsidR="0087291D" w:rsidRPr="0087291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договору оренди земельної ділянки</w:t>
            </w:r>
            <w:r w:rsidRPr="0087291D">
              <w:rPr>
                <w:rFonts w:ascii="Times New Roman" w:eastAsia="Times New Roman" w:hAnsi="Times New Roman" w:cs="Times New Roman"/>
                <w:i/>
                <w:color w:val="auto"/>
              </w:rPr>
              <w:t>, а саме пункт 2.2 викладено у редакції: «Річна орендна плата за земельну ділянку встановлюється у розмірі одного відсотка від її грошово</w:t>
            </w:r>
            <w:r w:rsidR="009145E0" w:rsidRPr="0087291D">
              <w:rPr>
                <w:rFonts w:ascii="Times New Roman" w:eastAsia="Times New Roman" w:hAnsi="Times New Roman" w:cs="Times New Roman"/>
                <w:i/>
                <w:color w:val="auto"/>
              </w:rPr>
              <w:t>ї оцінки»</w:t>
            </w:r>
            <w:r w:rsidRPr="0087291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(угода про внесення змін до договору оренди земельної ділянки від 27.11.2000 № 82-6-00009).</w:t>
            </w:r>
          </w:p>
        </w:tc>
      </w:tr>
      <w:tr w:rsidR="00FC7A92" w:rsidRPr="00037B84" w14:paraId="4912F663" w14:textId="77777777" w:rsidTr="005A105B">
        <w:trPr>
          <w:cantSplit/>
          <w:trHeight w:val="1854"/>
        </w:trPr>
        <w:tc>
          <w:tcPr>
            <w:tcW w:w="2972" w:type="dxa"/>
          </w:tcPr>
          <w:p w14:paraId="171FC032" w14:textId="2462F59D" w:rsidR="00FC7A92" w:rsidRPr="00037B84" w:rsidRDefault="00FC7A92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6662" w:type="dxa"/>
          </w:tcPr>
          <w:p w14:paraId="473D3454" w14:textId="7E2A74AD" w:rsidR="006A19DF" w:rsidRPr="0087291D" w:rsidRDefault="009145E0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87291D">
              <w:rPr>
                <w:rFonts w:ascii="Times New Roman" w:eastAsia="Times New Roman" w:hAnsi="Times New Roman" w:cs="Times New Roman"/>
                <w:i/>
                <w:color w:val="auto"/>
              </w:rPr>
              <w:t>Рішенням Київської міської ради від 14.03.2002 № 303/1737 внесено зміни</w:t>
            </w:r>
            <w:r w:rsidR="0087291D" w:rsidRPr="0087291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 рішення Київської міської ради від 23.03.2000 № 55/776</w:t>
            </w:r>
            <w:r w:rsidRPr="0087291D">
              <w:rPr>
                <w:rFonts w:ascii="Times New Roman" w:eastAsia="Times New Roman" w:hAnsi="Times New Roman" w:cs="Times New Roman"/>
                <w:i/>
                <w:color w:val="auto"/>
              </w:rPr>
              <w:t>, а саме: замін</w:t>
            </w:r>
            <w:r w:rsidR="0087291D" w:rsidRPr="0087291D">
              <w:rPr>
                <w:rFonts w:ascii="Times New Roman" w:eastAsia="Times New Roman" w:hAnsi="Times New Roman" w:cs="Times New Roman"/>
                <w:i/>
                <w:color w:val="auto"/>
              </w:rPr>
              <w:t>ено</w:t>
            </w:r>
            <w:r w:rsidRPr="0087291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слово «надати» словом «передати», слова та цифри «в оренду строком</w:t>
            </w:r>
            <w:r w:rsidR="0087291D" w:rsidRPr="0087291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87291D">
              <w:rPr>
                <w:rFonts w:ascii="Times New Roman" w:eastAsia="Times New Roman" w:hAnsi="Times New Roman" w:cs="Times New Roman"/>
                <w:i/>
                <w:color w:val="auto"/>
              </w:rPr>
              <w:t>на 15 років» словами та цифрами «в довгострокову оренду</w:t>
            </w:r>
            <w:r w:rsidR="0087291D" w:rsidRPr="0087291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87291D">
              <w:rPr>
                <w:rFonts w:ascii="Times New Roman" w:eastAsia="Times New Roman" w:hAnsi="Times New Roman" w:cs="Times New Roman"/>
                <w:i/>
                <w:color w:val="auto"/>
              </w:rPr>
              <w:t>на 25 років» (угода про внесення змін до договору оренди земельної ділянки від 25.02.2003 № 82-6-00080).</w:t>
            </w:r>
          </w:p>
          <w:p w14:paraId="040B7EB5" w14:textId="77777777" w:rsidR="009145E0" w:rsidRPr="005A105B" w:rsidRDefault="009145E0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26F39B81" w14:textId="31BEB276" w:rsidR="006A19DF" w:rsidRDefault="006A19DF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Термін оренди за договором до </w:t>
            </w:r>
            <w:r w:rsidR="007027E9">
              <w:rPr>
                <w:rFonts w:ascii="Times New Roman" w:eastAsia="Times New Roman" w:hAnsi="Times New Roman" w:cs="Times New Roman"/>
                <w:i/>
                <w:color w:val="auto"/>
              </w:rPr>
              <w:t>16.05.2025</w:t>
            </w:r>
            <w:r w:rsidR="00C91423"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5509D01C" w14:textId="77777777" w:rsidR="0054183E" w:rsidRPr="005A105B" w:rsidRDefault="0054183E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76A94378" w14:textId="653B40D1" w:rsidR="0054183E" w:rsidRDefault="007027E9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Рішенням Київської міської ради від 08.12.2022 № 5836/5877 бульвар Дружби Народів у Печерському районі міста Києва перейменовано на бульвар Миколи Міхновського.</w:t>
            </w:r>
          </w:p>
          <w:p w14:paraId="632D1DB4" w14:textId="77777777" w:rsidR="005A105B" w:rsidRDefault="005A105B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32270FEF" w14:textId="3378BCC4" w:rsidR="005A105B" w:rsidRDefault="005A105B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Рішенням Київської міської ради від 08.09.2022 № 5447/5488 площі Героїв Великої Вітчизняної війни в Печерському районі міста Києва повернуто історичну назву «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Наводницька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</w:rPr>
              <w:t>».</w:t>
            </w:r>
          </w:p>
          <w:p w14:paraId="528867B9" w14:textId="77777777" w:rsidR="007027E9" w:rsidRPr="005A105B" w:rsidRDefault="007027E9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2D086120" w14:textId="04FFE976" w:rsidR="008C0193" w:rsidRPr="008C0193" w:rsidRDefault="008C0193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iCs/>
                <w:color w:val="auto"/>
                <w:shd w:val="clear" w:color="auto" w:fill="FFFFFF"/>
              </w:rPr>
              <w:t>Незначна ч</w:t>
            </w:r>
            <w:r w:rsidRPr="008C0193">
              <w:rPr>
                <w:rFonts w:ascii="Times New Roman" w:hAnsi="Times New Roman" w:cs="Times New Roman"/>
                <w:i/>
                <w:iCs/>
                <w:color w:val="auto"/>
                <w:shd w:val="clear" w:color="auto" w:fill="FFFFFF"/>
              </w:rPr>
              <w:t>астина земельної ділянки розташована в межах червоних ліній.</w:t>
            </w:r>
          </w:p>
          <w:p w14:paraId="75E3E72E" w14:textId="77777777" w:rsidR="008C0193" w:rsidRPr="005A105B" w:rsidRDefault="008C0193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6AA1729C" w14:textId="2D7F33E5" w:rsidR="006A19DF" w:rsidRDefault="006A19DF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8C019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Згідно з довідкою ГУ ДПС у м. Києві від </w:t>
            </w:r>
            <w:r w:rsidR="008C0193" w:rsidRPr="008C0193">
              <w:rPr>
                <w:rFonts w:ascii="Times New Roman" w:eastAsia="Times New Roman" w:hAnsi="Times New Roman" w:cs="Times New Roman"/>
                <w:i/>
                <w:color w:val="auto"/>
              </w:rPr>
              <w:t>05.02.2025                          № 4615/АП/26-15-50-03-04-Е</w:t>
            </w:r>
            <w:r w:rsidRPr="008C019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станом на </w:t>
            </w:r>
            <w:r w:rsidR="008C0193" w:rsidRPr="008C0193">
              <w:rPr>
                <w:rFonts w:ascii="Times New Roman" w:eastAsia="Times New Roman" w:hAnsi="Times New Roman" w:cs="Times New Roman"/>
                <w:i/>
                <w:color w:val="auto"/>
              </w:rPr>
              <w:t>05.02.2025 за Товариством</w:t>
            </w:r>
            <w:r w:rsidRPr="008C019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податковий борг не обліковується.</w:t>
            </w:r>
          </w:p>
          <w:p w14:paraId="1D9F3499" w14:textId="77777777" w:rsidR="00070985" w:rsidRPr="005A105B" w:rsidRDefault="00070985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5B555F13" w14:textId="78FA6A33" w:rsidR="00070985" w:rsidRPr="008C0193" w:rsidRDefault="00070985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Відповідно до листа ГУ ДПС у м. Києві від </w:t>
            </w:r>
            <w:r w:rsidR="00943321">
              <w:rPr>
                <w:rFonts w:ascii="Times New Roman" w:eastAsia="Times New Roman" w:hAnsi="Times New Roman" w:cs="Times New Roman"/>
                <w:i/>
                <w:color w:val="auto"/>
              </w:rPr>
              <w:t>1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0.0</w:t>
            </w:r>
            <w:r w:rsidR="00943321">
              <w:rPr>
                <w:rFonts w:ascii="Times New Roman" w:eastAsia="Times New Roman" w:hAnsi="Times New Roman" w:cs="Times New Roman"/>
                <w:i/>
                <w:color w:val="auto"/>
              </w:rPr>
              <w:t>6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.2025                     № </w:t>
            </w:r>
            <w:r w:rsidR="00943321">
              <w:rPr>
                <w:rFonts w:ascii="Times New Roman" w:eastAsia="Times New Roman" w:hAnsi="Times New Roman" w:cs="Times New Roman"/>
                <w:i/>
                <w:color w:val="auto"/>
              </w:rPr>
              <w:t>17576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/5/26-15-13-01-03 станом на 01.0</w:t>
            </w:r>
            <w:r w:rsidR="00943321">
              <w:rPr>
                <w:rFonts w:ascii="Times New Roman" w:eastAsia="Times New Roman" w:hAnsi="Times New Roman" w:cs="Times New Roman"/>
                <w:i/>
                <w:color w:val="auto"/>
              </w:rPr>
              <w:t>6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.2025 за Товариством податковий борг </w:t>
            </w:r>
            <w:r w:rsidR="00943321">
              <w:rPr>
                <w:rFonts w:ascii="Times New Roman" w:eastAsia="Times New Roman" w:hAnsi="Times New Roman" w:cs="Times New Roman"/>
                <w:i/>
                <w:color w:val="auto"/>
              </w:rPr>
              <w:t>не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943321">
              <w:rPr>
                <w:rFonts w:ascii="Times New Roman" w:eastAsia="Times New Roman" w:hAnsi="Times New Roman" w:cs="Times New Roman"/>
                <w:i/>
                <w:color w:val="auto"/>
              </w:rPr>
              <w:t>обліковується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1932F095" w14:textId="77777777" w:rsidR="009145E0" w:rsidRPr="005A105B" w:rsidRDefault="009145E0" w:rsidP="00B455FE">
            <w:pPr>
              <w:jc w:val="both"/>
              <w:rPr>
                <w:rFonts w:ascii="Times New Roman" w:hAnsi="Times New Roman" w:cs="Times New Roman"/>
                <w:i/>
              </w:rPr>
            </w:pPr>
          </w:p>
          <w:p w14:paraId="33350237" w14:textId="7BFD5C36" w:rsidR="005D67B0" w:rsidRDefault="005D67B0" w:rsidP="005D67B0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  <w:r w:rsidRPr="005D67B0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поновлення або відмову в поновленні договору оренди земельної ділянки,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EE4120D" w14:textId="77777777" w:rsidR="00152C03" w:rsidRPr="005A105B" w:rsidRDefault="00152C03" w:rsidP="005D67B0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</w:p>
          <w:p w14:paraId="381CEF3E" w14:textId="26660812" w:rsidR="0087291D" w:rsidRPr="00152C03" w:rsidRDefault="005D67B0" w:rsidP="005D67B0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5D67B0"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441D757" w14:textId="77777777" w:rsidR="005A105B" w:rsidRDefault="005A105B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</w:p>
    <w:p w14:paraId="3D94B9F3" w14:textId="4940C13B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7ACDB588" w14:textId="4A81E721" w:rsidR="006A19DF" w:rsidRDefault="001D49C8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1D49C8">
        <w:rPr>
          <w:i w:val="0"/>
          <w:sz w:val="24"/>
          <w:szCs w:val="24"/>
        </w:rPr>
        <w:t>Загальні засади та порядок поновлення договорів оренди земельних ділянок визначено</w:t>
      </w:r>
      <w:r w:rsidR="002A5D9E" w:rsidRPr="002A5D9E">
        <w:rPr>
          <w:i w:val="0"/>
          <w:sz w:val="24"/>
          <w:szCs w:val="24"/>
        </w:rPr>
        <w:t xml:space="preserve"> </w:t>
      </w:r>
      <w:r w:rsidR="004F3031" w:rsidRPr="002A5D9E">
        <w:rPr>
          <w:i w:val="0"/>
          <w:sz w:val="24"/>
          <w:szCs w:val="24"/>
        </w:rPr>
        <w:t>абзацом четвертим розділу ІХ «Перехідні положення» Закону України «Про оренду землі»</w:t>
      </w:r>
      <w:r w:rsidRPr="001D49C8">
        <w:rPr>
          <w:i w:val="0"/>
          <w:sz w:val="24"/>
          <w:szCs w:val="24"/>
        </w:rPr>
        <w:t xml:space="preserve"> і Порядком набуття прав на землю із земель комунальної власності у місті Києві, затвердженим рішенням Київської міської ради від 20.04.2017 №</w:t>
      </w:r>
      <w:r w:rsidR="002A5D9E" w:rsidRPr="002A5D9E">
        <w:rPr>
          <w:i w:val="0"/>
          <w:sz w:val="24"/>
          <w:szCs w:val="24"/>
        </w:rPr>
        <w:t xml:space="preserve"> </w:t>
      </w:r>
      <w:r w:rsidRPr="001D49C8">
        <w:rPr>
          <w:i w:val="0"/>
          <w:sz w:val="24"/>
          <w:szCs w:val="24"/>
        </w:rPr>
        <w:t>241/2463.</w:t>
      </w:r>
    </w:p>
    <w:p w14:paraId="5636980B" w14:textId="4E1B3A81" w:rsidR="00061CD4" w:rsidRDefault="00061CD4" w:rsidP="003C2921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  <w:r>
        <w:rPr>
          <w:i w:val="0"/>
          <w:sz w:val="24"/>
          <w:szCs w:val="24"/>
        </w:rPr>
        <w:t>Про</w:t>
      </w:r>
      <w:r w:rsidR="007A5002">
        <w:rPr>
          <w:i w:val="0"/>
          <w:sz w:val="24"/>
          <w:szCs w:val="24"/>
        </w:rPr>
        <w:t>є</w:t>
      </w:r>
      <w:r>
        <w:rPr>
          <w:i w:val="0"/>
          <w:sz w:val="24"/>
          <w:szCs w:val="24"/>
        </w:rPr>
        <w:t xml:space="preserve">кт рішення </w:t>
      </w:r>
      <w:r w:rsidRPr="002A5D9E">
        <w:rPr>
          <w:i w:val="0"/>
          <w:sz w:val="24"/>
          <w:szCs w:val="24"/>
        </w:rPr>
        <w:t>не</w:t>
      </w:r>
      <w:r>
        <w:rPr>
          <w:i w:val="0"/>
          <w:sz w:val="24"/>
          <w:szCs w:val="24"/>
        </w:rPr>
        <w:t xml:space="preserve"> містить </w:t>
      </w:r>
      <w:r w:rsidR="002A5D9E">
        <w:rPr>
          <w:i w:val="0"/>
          <w:sz w:val="24"/>
          <w:szCs w:val="24"/>
        </w:rPr>
        <w:t xml:space="preserve">службову </w:t>
      </w:r>
      <w:r>
        <w:rPr>
          <w:i w:val="0"/>
          <w:sz w:val="24"/>
          <w:szCs w:val="24"/>
        </w:rPr>
        <w:t>інформацію у розумінні статті 6 Закону України «Про доступ до публічної інформації».</w:t>
      </w:r>
    </w:p>
    <w:p w14:paraId="4C69672E" w14:textId="7A0D199B" w:rsidR="003C2921" w:rsidRDefault="003C2921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r w:rsidRPr="00E8544C">
        <w:rPr>
          <w:rFonts w:ascii="Times New Roman" w:eastAsia="Times New Roman" w:hAnsi="Times New Roman" w:cs="Times New Roman"/>
          <w:iCs/>
        </w:rPr>
        <w:t xml:space="preserve">Проєкт рішення </w:t>
      </w:r>
      <w:r w:rsidRPr="002A5D9E">
        <w:rPr>
          <w:rFonts w:ascii="Times New Roman" w:eastAsia="Times New Roman" w:hAnsi="Times New Roman" w:cs="Times New Roman"/>
          <w:iCs/>
        </w:rPr>
        <w:t>не</w:t>
      </w:r>
      <w:r w:rsidRPr="00E8544C">
        <w:rPr>
          <w:rFonts w:ascii="Times New Roman" w:eastAsia="Times New Roman" w:hAnsi="Times New Roman" w:cs="Times New Roman"/>
          <w:iCs/>
        </w:rPr>
        <w:t xml:space="preserve"> стосується прав і соціальної захищеності осіб з інвалідністю та не матиме впливу на життєдіяльність цієї категорії.</w:t>
      </w:r>
    </w:p>
    <w:p w14:paraId="5DFB3A78" w14:textId="77777777" w:rsidR="00E76FCB" w:rsidRPr="00E76FCB" w:rsidRDefault="00E76FCB" w:rsidP="00E76FCB">
      <w:pPr>
        <w:spacing w:line="230" w:lineRule="auto"/>
        <w:ind w:firstLine="440"/>
        <w:jc w:val="both"/>
        <w:rPr>
          <w:rFonts w:ascii="Times New Roman" w:eastAsia="Times New Roman" w:hAnsi="Times New Roman" w:cs="Times New Roman"/>
          <w:iCs/>
        </w:rPr>
      </w:pPr>
      <w:r w:rsidRPr="00E76FCB">
        <w:rPr>
          <w:rFonts w:ascii="Times New Roman" w:eastAsia="Times New Roman" w:hAnsi="Times New Roman" w:cs="Times New Roman"/>
          <w:iCs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639C398E" w14:textId="77777777" w:rsidR="00E76FCB" w:rsidRPr="00E8544C" w:rsidRDefault="00E76FCB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lastRenderedPageBreak/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3C350262" w:rsidR="006A19DF" w:rsidRPr="006D7E33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="00B312AA">
        <w:rPr>
          <w:i w:val="0"/>
          <w:sz w:val="24"/>
          <w:szCs w:val="24"/>
        </w:rPr>
        <w:t xml:space="preserve">                             </w:t>
      </w:r>
      <w:r w:rsidRPr="00714CB9">
        <w:rPr>
          <w:i w:val="0"/>
          <w:sz w:val="24"/>
          <w:szCs w:val="24"/>
        </w:rPr>
        <w:t xml:space="preserve"> </w:t>
      </w:r>
      <w:r w:rsidR="002F2D3F" w:rsidRPr="002F2D3F">
        <w:rPr>
          <w:i w:val="0"/>
          <w:sz w:val="24"/>
          <w:szCs w:val="24"/>
        </w:rPr>
        <w:t xml:space="preserve">від </w:t>
      </w:r>
      <w:r w:rsidR="004F3031" w:rsidRPr="004F3031">
        <w:rPr>
          <w:i w:val="0"/>
          <w:sz w:val="24"/>
          <w:szCs w:val="24"/>
        </w:rPr>
        <w:t>05.12.2024 № 426/10234 «Про бюджет міста Києва на 2025 рік»</w:t>
      </w:r>
      <w:r w:rsidR="003F1E3E" w:rsidRPr="003F1E3E">
        <w:rPr>
          <w:i w:val="0"/>
          <w:sz w:val="24"/>
          <w:szCs w:val="24"/>
        </w:rPr>
        <w:t xml:space="preserve">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>
        <w:rPr>
          <w:i w:val="0"/>
          <w:sz w:val="24"/>
          <w:szCs w:val="24"/>
        </w:rPr>
        <w:t xml:space="preserve">: </w:t>
      </w:r>
      <w:r w:rsidR="002A5D9E">
        <w:rPr>
          <w:b/>
          <w:sz w:val="24"/>
          <w:szCs w:val="24"/>
          <w:shd w:val="clear" w:color="auto" w:fill="FFFFFF"/>
        </w:rPr>
        <w:t>733 851,89 грн на рік (5%).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7935D90D" w:rsidR="006A19DF" w:rsidRDefault="006A19DF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>ками прийняття розробленого проє</w:t>
      </w:r>
      <w:r w:rsidRPr="00037B84">
        <w:rPr>
          <w:i w:val="0"/>
          <w:sz w:val="24"/>
          <w:szCs w:val="24"/>
        </w:rPr>
        <w:t>кту</w:t>
      </w:r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Pr="00037B84">
        <w:rPr>
          <w:i w:val="0"/>
          <w:sz w:val="24"/>
          <w:szCs w:val="24"/>
        </w:rPr>
        <w:t xml:space="preserve"> ділянк</w:t>
      </w:r>
      <w:r>
        <w:rPr>
          <w:i w:val="0"/>
          <w:sz w:val="24"/>
          <w:szCs w:val="24"/>
        </w:rPr>
        <w:t>ою</w:t>
      </w:r>
      <w:r w:rsidR="002A5D9E">
        <w:rPr>
          <w:i w:val="0"/>
          <w:sz w:val="24"/>
          <w:szCs w:val="24"/>
        </w:rPr>
        <w:t>.</w:t>
      </w:r>
    </w:p>
    <w:p w14:paraId="7D9320DA" w14:textId="77777777" w:rsidR="00E8544C" w:rsidRPr="00037B84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400B40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283771">
      <w:headerReference w:type="default" r:id="rId11"/>
      <w:footerReference w:type="default" r:id="rId12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C035E" w14:textId="77777777" w:rsidR="004B5FFF" w:rsidRDefault="004B5FFF">
      <w:r>
        <w:separator/>
      </w:r>
    </w:p>
  </w:endnote>
  <w:endnote w:type="continuationSeparator" w:id="0">
    <w:p w14:paraId="63248C5A" w14:textId="77777777" w:rsidR="004B5FFF" w:rsidRDefault="004B5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59D00" w14:textId="77777777" w:rsidR="009674CE" w:rsidRDefault="009674CE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369E8" w14:textId="77777777" w:rsidR="004B5FFF" w:rsidRDefault="004B5FFF"/>
  </w:footnote>
  <w:footnote w:type="continuationSeparator" w:id="0">
    <w:p w14:paraId="119CC3F0" w14:textId="77777777" w:rsidR="004B5FFF" w:rsidRDefault="004B5FF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19AD6995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936DA7">
          <w:rPr>
            <w:i w:val="0"/>
            <w:sz w:val="12"/>
            <w:szCs w:val="12"/>
            <w:lang w:val="ru-RU"/>
          </w:rPr>
          <w:t>-78460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936DA7">
          <w:rPr>
            <w:i w:val="0"/>
            <w:sz w:val="12"/>
            <w:szCs w:val="12"/>
            <w:lang w:val="ru-RU"/>
          </w:rPr>
          <w:t>23.05.2025</w:t>
        </w:r>
        <w:r w:rsidR="009674CE" w:rsidRPr="00800A09">
          <w:rPr>
            <w:i w:val="0"/>
            <w:sz w:val="12"/>
            <w:szCs w:val="12"/>
          </w:rPr>
          <w:t xml:space="preserve"> до </w:t>
        </w:r>
        <w:r w:rsidR="000A33B9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936DA7">
          <w:rPr>
            <w:i w:val="0"/>
            <w:sz w:val="12"/>
            <w:szCs w:val="12"/>
            <w:lang w:val="ru-RU"/>
          </w:rPr>
          <w:t>788960050</w:t>
        </w:r>
      </w:p>
      <w:p w14:paraId="0BF67CBB" w14:textId="3F9E0EDA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4F3031" w:rsidRPr="004F3031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325D47"/>
    <w:multiLevelType w:val="hybridMultilevel"/>
    <w:tmpl w:val="4CDE2DE0"/>
    <w:lvl w:ilvl="0" w:tplc="8A125334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7641698">
    <w:abstractNumId w:val="0"/>
  </w:num>
  <w:num w:numId="2" w16cid:durableId="116094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6A2A"/>
    <w:rsid w:val="00061CD4"/>
    <w:rsid w:val="00070985"/>
    <w:rsid w:val="0007432D"/>
    <w:rsid w:val="00082FF3"/>
    <w:rsid w:val="0009576B"/>
    <w:rsid w:val="000A33B9"/>
    <w:rsid w:val="000A3CAE"/>
    <w:rsid w:val="000A68A3"/>
    <w:rsid w:val="000B0281"/>
    <w:rsid w:val="000B0B65"/>
    <w:rsid w:val="000B1E6A"/>
    <w:rsid w:val="000B45AA"/>
    <w:rsid w:val="000C7B1F"/>
    <w:rsid w:val="000E028C"/>
    <w:rsid w:val="000E3D00"/>
    <w:rsid w:val="00101DAD"/>
    <w:rsid w:val="001121A7"/>
    <w:rsid w:val="00117719"/>
    <w:rsid w:val="001239A5"/>
    <w:rsid w:val="00123E08"/>
    <w:rsid w:val="001423EB"/>
    <w:rsid w:val="00150E38"/>
    <w:rsid w:val="001520B5"/>
    <w:rsid w:val="00152C03"/>
    <w:rsid w:val="00170CE7"/>
    <w:rsid w:val="0018193A"/>
    <w:rsid w:val="00184E7D"/>
    <w:rsid w:val="00187D5B"/>
    <w:rsid w:val="00196558"/>
    <w:rsid w:val="001A4B62"/>
    <w:rsid w:val="001A66D1"/>
    <w:rsid w:val="001B1510"/>
    <w:rsid w:val="001B4ADA"/>
    <w:rsid w:val="001C02A9"/>
    <w:rsid w:val="001C3099"/>
    <w:rsid w:val="001D01E5"/>
    <w:rsid w:val="001D49C8"/>
    <w:rsid w:val="001D7910"/>
    <w:rsid w:val="001E09C8"/>
    <w:rsid w:val="001E284E"/>
    <w:rsid w:val="00200DA6"/>
    <w:rsid w:val="00207509"/>
    <w:rsid w:val="00212FAB"/>
    <w:rsid w:val="002140BB"/>
    <w:rsid w:val="00225909"/>
    <w:rsid w:val="00235AF8"/>
    <w:rsid w:val="0025220F"/>
    <w:rsid w:val="0027157C"/>
    <w:rsid w:val="002761B1"/>
    <w:rsid w:val="00283771"/>
    <w:rsid w:val="0029210B"/>
    <w:rsid w:val="002A27C6"/>
    <w:rsid w:val="002A5D9E"/>
    <w:rsid w:val="002A72B9"/>
    <w:rsid w:val="002B1314"/>
    <w:rsid w:val="002B4902"/>
    <w:rsid w:val="002B5778"/>
    <w:rsid w:val="002C66F6"/>
    <w:rsid w:val="002D306E"/>
    <w:rsid w:val="002D6E0D"/>
    <w:rsid w:val="002E49D6"/>
    <w:rsid w:val="002F2D3F"/>
    <w:rsid w:val="00303CF1"/>
    <w:rsid w:val="00316BBB"/>
    <w:rsid w:val="00333098"/>
    <w:rsid w:val="0033417F"/>
    <w:rsid w:val="00343979"/>
    <w:rsid w:val="003525A6"/>
    <w:rsid w:val="0035749D"/>
    <w:rsid w:val="003842F5"/>
    <w:rsid w:val="00385014"/>
    <w:rsid w:val="003C2921"/>
    <w:rsid w:val="003D2E2D"/>
    <w:rsid w:val="003E0CE3"/>
    <w:rsid w:val="003E1B2C"/>
    <w:rsid w:val="003E769A"/>
    <w:rsid w:val="003F1994"/>
    <w:rsid w:val="003F1E3E"/>
    <w:rsid w:val="003F4C80"/>
    <w:rsid w:val="00400B40"/>
    <w:rsid w:val="0040429C"/>
    <w:rsid w:val="00430CA4"/>
    <w:rsid w:val="004360F8"/>
    <w:rsid w:val="00452111"/>
    <w:rsid w:val="0045563D"/>
    <w:rsid w:val="00474616"/>
    <w:rsid w:val="0049406D"/>
    <w:rsid w:val="00495DE6"/>
    <w:rsid w:val="00497313"/>
    <w:rsid w:val="004A4541"/>
    <w:rsid w:val="004B05D1"/>
    <w:rsid w:val="004B5FFF"/>
    <w:rsid w:val="004C4F16"/>
    <w:rsid w:val="004D4B3C"/>
    <w:rsid w:val="004D51B7"/>
    <w:rsid w:val="004F3031"/>
    <w:rsid w:val="00501B43"/>
    <w:rsid w:val="00512B86"/>
    <w:rsid w:val="005156AF"/>
    <w:rsid w:val="00531BB2"/>
    <w:rsid w:val="00532056"/>
    <w:rsid w:val="00533D8E"/>
    <w:rsid w:val="00540515"/>
    <w:rsid w:val="0054183E"/>
    <w:rsid w:val="00543C2B"/>
    <w:rsid w:val="00553E8C"/>
    <w:rsid w:val="0056117E"/>
    <w:rsid w:val="005621F8"/>
    <w:rsid w:val="00564A02"/>
    <w:rsid w:val="00567858"/>
    <w:rsid w:val="00567978"/>
    <w:rsid w:val="00567BA2"/>
    <w:rsid w:val="005769B6"/>
    <w:rsid w:val="00591722"/>
    <w:rsid w:val="005A105B"/>
    <w:rsid w:val="005A70F6"/>
    <w:rsid w:val="005B2FD0"/>
    <w:rsid w:val="005C21D7"/>
    <w:rsid w:val="005D67B0"/>
    <w:rsid w:val="005D67B3"/>
    <w:rsid w:val="005E272A"/>
    <w:rsid w:val="005E7630"/>
    <w:rsid w:val="00603291"/>
    <w:rsid w:val="00606B93"/>
    <w:rsid w:val="00617D3B"/>
    <w:rsid w:val="006200AE"/>
    <w:rsid w:val="00632091"/>
    <w:rsid w:val="00640E94"/>
    <w:rsid w:val="00641A5F"/>
    <w:rsid w:val="0064765A"/>
    <w:rsid w:val="006638C7"/>
    <w:rsid w:val="00664BE9"/>
    <w:rsid w:val="00664F25"/>
    <w:rsid w:val="006764C8"/>
    <w:rsid w:val="00694D51"/>
    <w:rsid w:val="006A084E"/>
    <w:rsid w:val="006A19DF"/>
    <w:rsid w:val="006A7D7F"/>
    <w:rsid w:val="006C2523"/>
    <w:rsid w:val="006D0088"/>
    <w:rsid w:val="006D7285"/>
    <w:rsid w:val="006D791C"/>
    <w:rsid w:val="006D7E33"/>
    <w:rsid w:val="006E16C7"/>
    <w:rsid w:val="006E7465"/>
    <w:rsid w:val="006F560A"/>
    <w:rsid w:val="007027E9"/>
    <w:rsid w:val="0070323B"/>
    <w:rsid w:val="00714CB9"/>
    <w:rsid w:val="00721AD9"/>
    <w:rsid w:val="007223E9"/>
    <w:rsid w:val="007231FE"/>
    <w:rsid w:val="00751508"/>
    <w:rsid w:val="0076092B"/>
    <w:rsid w:val="00765401"/>
    <w:rsid w:val="00770602"/>
    <w:rsid w:val="007709F8"/>
    <w:rsid w:val="00771120"/>
    <w:rsid w:val="00772C24"/>
    <w:rsid w:val="00776E89"/>
    <w:rsid w:val="007812BA"/>
    <w:rsid w:val="00782295"/>
    <w:rsid w:val="007A5002"/>
    <w:rsid w:val="007B72F8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291D"/>
    <w:rsid w:val="00873FAA"/>
    <w:rsid w:val="00880A60"/>
    <w:rsid w:val="008A2C8C"/>
    <w:rsid w:val="008A338E"/>
    <w:rsid w:val="008B338E"/>
    <w:rsid w:val="008C0193"/>
    <w:rsid w:val="008C1ADD"/>
    <w:rsid w:val="008D6D95"/>
    <w:rsid w:val="008E59A5"/>
    <w:rsid w:val="008F0B34"/>
    <w:rsid w:val="00905988"/>
    <w:rsid w:val="00907FF6"/>
    <w:rsid w:val="0091277B"/>
    <w:rsid w:val="009131FA"/>
    <w:rsid w:val="009145E0"/>
    <w:rsid w:val="00915DCB"/>
    <w:rsid w:val="00934E19"/>
    <w:rsid w:val="009358DE"/>
    <w:rsid w:val="00936DA7"/>
    <w:rsid w:val="00943321"/>
    <w:rsid w:val="009562D8"/>
    <w:rsid w:val="00963314"/>
    <w:rsid w:val="009674CE"/>
    <w:rsid w:val="00982A07"/>
    <w:rsid w:val="009C1880"/>
    <w:rsid w:val="009D6B57"/>
    <w:rsid w:val="009E6239"/>
    <w:rsid w:val="009F0D03"/>
    <w:rsid w:val="009F1DC6"/>
    <w:rsid w:val="009F4C72"/>
    <w:rsid w:val="00A12E00"/>
    <w:rsid w:val="00A21F73"/>
    <w:rsid w:val="00A26962"/>
    <w:rsid w:val="00A33A51"/>
    <w:rsid w:val="00A426A3"/>
    <w:rsid w:val="00A71A8F"/>
    <w:rsid w:val="00A87093"/>
    <w:rsid w:val="00AA7E2D"/>
    <w:rsid w:val="00AD4369"/>
    <w:rsid w:val="00AD6678"/>
    <w:rsid w:val="00B064DC"/>
    <w:rsid w:val="00B15D9C"/>
    <w:rsid w:val="00B174F4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A5124"/>
    <w:rsid w:val="00BF1120"/>
    <w:rsid w:val="00C241ED"/>
    <w:rsid w:val="00C414E0"/>
    <w:rsid w:val="00C50743"/>
    <w:rsid w:val="00C55118"/>
    <w:rsid w:val="00C720F1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E609D"/>
    <w:rsid w:val="00CE72E0"/>
    <w:rsid w:val="00CF2164"/>
    <w:rsid w:val="00D0150C"/>
    <w:rsid w:val="00D04919"/>
    <w:rsid w:val="00D07F02"/>
    <w:rsid w:val="00D2458C"/>
    <w:rsid w:val="00D35758"/>
    <w:rsid w:val="00D40637"/>
    <w:rsid w:val="00D50023"/>
    <w:rsid w:val="00D63B8D"/>
    <w:rsid w:val="00D70DFE"/>
    <w:rsid w:val="00D732F1"/>
    <w:rsid w:val="00D947F5"/>
    <w:rsid w:val="00D9671B"/>
    <w:rsid w:val="00DA2B06"/>
    <w:rsid w:val="00DD34E7"/>
    <w:rsid w:val="00DD4380"/>
    <w:rsid w:val="00DE0E7B"/>
    <w:rsid w:val="00E05220"/>
    <w:rsid w:val="00E27308"/>
    <w:rsid w:val="00E40910"/>
    <w:rsid w:val="00E5752E"/>
    <w:rsid w:val="00E7338E"/>
    <w:rsid w:val="00E76FCB"/>
    <w:rsid w:val="00E77A9B"/>
    <w:rsid w:val="00E8544C"/>
    <w:rsid w:val="00E94376"/>
    <w:rsid w:val="00EA1AC5"/>
    <w:rsid w:val="00EA42C9"/>
    <w:rsid w:val="00EB297C"/>
    <w:rsid w:val="00EC0B76"/>
    <w:rsid w:val="00EE137E"/>
    <w:rsid w:val="00EF075A"/>
    <w:rsid w:val="00EF09DB"/>
    <w:rsid w:val="00EF4B08"/>
    <w:rsid w:val="00F075B3"/>
    <w:rsid w:val="00F079EE"/>
    <w:rsid w:val="00F13AC3"/>
    <w:rsid w:val="00F201D9"/>
    <w:rsid w:val="00F23BF1"/>
    <w:rsid w:val="00F23C73"/>
    <w:rsid w:val="00F258FD"/>
    <w:rsid w:val="00F4426A"/>
    <w:rsid w:val="00F617F5"/>
    <w:rsid w:val="00F620DD"/>
    <w:rsid w:val="00F62C48"/>
    <w:rsid w:val="00F6372D"/>
    <w:rsid w:val="00F923B4"/>
    <w:rsid w:val="00FB06DC"/>
    <w:rsid w:val="00FB154C"/>
    <w:rsid w:val="00FB4E7A"/>
    <w:rsid w:val="00FB53AB"/>
    <w:rsid w:val="00FB6120"/>
    <w:rsid w:val="00FB754A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xcontentpasted0">
    <w:name w:val="x_contentpasted0"/>
    <w:basedOn w:val="a0"/>
    <w:rsid w:val="001D49C8"/>
  </w:style>
  <w:style w:type="character" w:styleId="af2">
    <w:name w:val="annotation reference"/>
    <w:basedOn w:val="a0"/>
    <w:uiPriority w:val="99"/>
    <w:semiHidden/>
    <w:unhideWhenUsed/>
    <w:rsid w:val="004F3031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4F3031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4F3031"/>
    <w:rPr>
      <w:color w:val="000000"/>
      <w:sz w:val="20"/>
      <w:szCs w:val="20"/>
    </w:rPr>
  </w:style>
  <w:style w:type="paragraph" w:styleId="af5">
    <w:name w:val="List Paragraph"/>
    <w:basedOn w:val="a"/>
    <w:uiPriority w:val="34"/>
    <w:qFormat/>
    <w:rsid w:val="005418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87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630983-E8E7-4FA3-AC21-AE6834D5E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4</Pages>
  <Words>5515</Words>
  <Characters>3144</Characters>
  <Application>Microsoft Office Word</Application>
  <DocSecurity>0</DocSecurity>
  <Lines>26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8642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keywords>{"doc_type_id":121,"doc_type_name":"Пояснювальна записка рішенням","doc_type_file":"Пояснювальна_записка_рішенням.docx"}</cp:keywords>
  <cp:lastModifiedBy>Земляк Олександр Володимирович</cp:lastModifiedBy>
  <cp:revision>8</cp:revision>
  <cp:lastPrinted>2025-06-19T05:56:00Z</cp:lastPrinted>
  <dcterms:created xsi:type="dcterms:W3CDTF">2025-05-23T09:58:00Z</dcterms:created>
  <dcterms:modified xsi:type="dcterms:W3CDTF">2025-06-19T05:56:00Z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2025-05-23T09:58:02Z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b6b07227-71de-4be2-8da3-0cf55208918c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