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F22" w:rsidRDefault="00CD3F22" w:rsidP="00CD3F2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Benguiat, 'Times New Roman'" w:eastAsia="Andale Sans UI" w:hAnsi="Benguiat, 'Times New Roman'" w:cs="Benguiat, 'Times New Roman'"/>
          <w:b/>
          <w:noProof/>
          <w:spacing w:val="18"/>
          <w:w w:val="66"/>
          <w:kern w:val="3"/>
          <w:sz w:val="56"/>
          <w:szCs w:val="56"/>
          <w:lang w:eastAsia="uk-UA"/>
        </w:rPr>
        <w:drawing>
          <wp:inline distT="0" distB="0" distL="0" distR="0" wp14:anchorId="374970E9" wp14:editId="177D6666">
            <wp:extent cx="487680" cy="6705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705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F22" w:rsidRDefault="00CD3F22" w:rsidP="00CD3F22">
      <w:pPr>
        <w:widowControl w:val="0"/>
        <w:suppressAutoHyphens/>
        <w:autoSpaceDN w:val="0"/>
        <w:spacing w:before="120"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КИ</w:t>
      </w:r>
      <w:r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Ї</w:t>
      </w: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ВСЬКА М</w:t>
      </w:r>
      <w:r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І</w:t>
      </w: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СЬ</w:t>
      </w: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24"/>
          <w:lang w:bidi="en-US"/>
        </w:rPr>
        <w:t>КА РАДА</w:t>
      </w:r>
    </w:p>
    <w:p w:rsidR="00CD3F22" w:rsidRDefault="00CD3F22" w:rsidP="00CD3F22">
      <w:pPr>
        <w:keepNext/>
        <w:widowControl w:val="0"/>
        <w:pBdr>
          <w:bottom w:val="double" w:sz="24" w:space="2" w:color="000000"/>
        </w:pBdr>
        <w:suppressAutoHyphens/>
        <w:autoSpaceDN w:val="0"/>
        <w:spacing w:after="0" w:line="240" w:lineRule="auto"/>
        <w:jc w:val="center"/>
        <w:outlineLvl w:val="1"/>
        <w:rPr>
          <w:rFonts w:ascii="Arial" w:eastAsia="Andale Sans UI" w:hAnsi="Arial" w:cs="Tahoma"/>
          <w:b/>
          <w:bCs/>
          <w:kern w:val="3"/>
          <w:sz w:val="28"/>
          <w:szCs w:val="28"/>
          <w:lang w:bidi="en-US"/>
        </w:rPr>
      </w:pPr>
      <w:r w:rsidRPr="008266ED">
        <w:rPr>
          <w:rFonts w:ascii="Times New Roman" w:eastAsia="Andale Sans UI" w:hAnsi="Times New Roman"/>
          <w:b/>
          <w:bCs/>
          <w:spacing w:val="18"/>
          <w:w w:val="90"/>
          <w:kern w:val="3"/>
          <w:sz w:val="28"/>
          <w:szCs w:val="28"/>
          <w:lang w:bidi="en-US"/>
        </w:rPr>
        <w:t>І</w:t>
      </w:r>
      <w:r>
        <w:rPr>
          <w:rFonts w:ascii="Times New Roman" w:eastAsia="Andale Sans UI" w:hAnsi="Times New Roman"/>
          <w:b/>
          <w:bCs/>
          <w:spacing w:val="18"/>
          <w:w w:val="90"/>
          <w:kern w:val="3"/>
          <w:sz w:val="28"/>
          <w:szCs w:val="28"/>
          <w:lang w:val="en-US" w:bidi="en-US"/>
        </w:rPr>
        <w:t>I</w:t>
      </w:r>
      <w:r w:rsidRPr="008266ED">
        <w:rPr>
          <w:rFonts w:ascii="Times New Roman" w:eastAsia="Andale Sans UI" w:hAnsi="Times New Roman"/>
          <w:b/>
          <w:bCs/>
          <w:spacing w:val="18"/>
          <w:w w:val="90"/>
          <w:kern w:val="3"/>
          <w:sz w:val="28"/>
          <w:szCs w:val="28"/>
          <w:lang w:bidi="en-US"/>
        </w:rPr>
        <w:t>І</w:t>
      </w:r>
      <w:r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 xml:space="preserve"> СЕСІЯ</w:t>
      </w:r>
      <w:r>
        <w:rPr>
          <w:rFonts w:ascii="Arial" w:eastAsia="Andale Sans UI" w:hAnsi="Arial" w:cs="Tahoma"/>
          <w:b/>
          <w:bCs/>
          <w:spacing w:val="18"/>
          <w:w w:val="90"/>
          <w:kern w:val="3"/>
          <w:sz w:val="28"/>
          <w:szCs w:val="28"/>
          <w:lang w:bidi="en-US"/>
        </w:rPr>
        <w:t xml:space="preserve"> </w:t>
      </w:r>
      <w:r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>ІХ СКЛИКАННЯ</w:t>
      </w:r>
    </w:p>
    <w:p w:rsidR="00CD3F22" w:rsidRDefault="00CD3F22" w:rsidP="00CD3F22">
      <w:pPr>
        <w:widowControl w:val="0"/>
        <w:tabs>
          <w:tab w:val="left" w:pos="36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</w:pPr>
      <w:r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  <w:tab/>
      </w: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Р</w:t>
      </w:r>
      <w:r>
        <w:rPr>
          <w:rFonts w:ascii="Times New Roman" w:eastAsia="Andale Sans UI" w:hAnsi="Times New Roman" w:cs="Tahoma"/>
          <w:kern w:val="3"/>
          <w:sz w:val="52"/>
          <w:szCs w:val="52"/>
          <w:lang w:bidi="en-US"/>
        </w:rPr>
        <w:t>І</w:t>
      </w:r>
      <w:r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ШЕННЯ</w:t>
      </w:r>
    </w:p>
    <w:p w:rsidR="00CD3F22" w:rsidRDefault="00CD3F22" w:rsidP="00CD3F22">
      <w:pPr>
        <w:widowControl w:val="0"/>
        <w:suppressAutoHyphens/>
        <w:autoSpaceDN w:val="0"/>
        <w:spacing w:after="0" w:line="360" w:lineRule="auto"/>
        <w:textAlignment w:val="baseline"/>
        <w:rPr>
          <w:rFonts w:ascii="Benguiat, 'Times New Roman'" w:eastAsia="Andale Sans UI" w:hAnsi="Benguiat, 'Times New Roman'" w:cs="Benguiat, 'Times New Roman'"/>
          <w:kern w:val="3"/>
          <w:sz w:val="24"/>
          <w:szCs w:val="24"/>
          <w:lang w:bidi="en-US"/>
        </w:rPr>
      </w:pPr>
    </w:p>
    <w:p w:rsidR="00CD3F22" w:rsidRDefault="00CD3F22" w:rsidP="00CD3F22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 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ab/>
        <w:t>____________№_______________</w:t>
      </w:r>
      <w:r>
        <w:rPr>
          <w:rFonts w:ascii="Times New Roman" w:eastAsia="Andale Sans UI" w:hAnsi="Times New Roman" w:cs="Tahoma"/>
          <w:b/>
          <w:kern w:val="3"/>
          <w:sz w:val="24"/>
          <w:szCs w:val="24"/>
          <w:lang w:bidi="en-US"/>
        </w:rPr>
        <w:t xml:space="preserve">     </w:t>
      </w:r>
    </w:p>
    <w:p w:rsidR="00CD3F22" w:rsidRDefault="00CD3F22" w:rsidP="00CD3F22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bidi="en-US"/>
        </w:rPr>
        <w:t xml:space="preserve">                                                                                                                  </w:t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>Проєкт</w:t>
      </w:r>
      <w:proofErr w:type="spellEnd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 w:cs="Tahoma"/>
          <w:b/>
          <w:bCs/>
          <w:i/>
          <w:kern w:val="3"/>
          <w:sz w:val="28"/>
          <w:szCs w:val="28"/>
          <w:lang w:bidi="en-US"/>
        </w:rPr>
        <w:tab/>
      </w:r>
    </w:p>
    <w:p w:rsidR="00CD3F22" w:rsidRDefault="00CD3F22" w:rsidP="00CD3F22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Про внесення змін у додаток до рішення Київської міської ради від 02.03.2023 </w:t>
      </w:r>
    </w:p>
    <w:p w:rsidR="00CD3F22" w:rsidRPr="004E3EB3" w:rsidRDefault="00CD3F22" w:rsidP="00CD3F22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№ 6028/6069 «Про затвердження списку присяжних </w:t>
      </w:r>
      <w:proofErr w:type="spellStart"/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Солом</w:t>
      </w:r>
      <w:proofErr w:type="spellEnd"/>
      <w:r w:rsidRPr="004E3EB3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янського</w:t>
      </w:r>
      <w:proofErr w:type="spellEnd"/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районного  суду міста Києва»</w:t>
      </w:r>
    </w:p>
    <w:p w:rsidR="00CD3F22" w:rsidRDefault="00CD3F22" w:rsidP="00CD3F22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</w:p>
    <w:p w:rsidR="00CD3F22" w:rsidRDefault="00CD3F22" w:rsidP="00CD3F22">
      <w:pPr>
        <w:widowControl w:val="0"/>
        <w:tabs>
          <w:tab w:val="left" w:pos="709"/>
        </w:tabs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Відповідно до статей 64, 65 Закону України </w:t>
      </w:r>
      <w:r>
        <w:rPr>
          <w:rFonts w:ascii="Times New Roman" w:eastAsia="Andale Sans UI" w:hAnsi="Times New Roman"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Про судоустрій і статус суддів»,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затвердженого рішенням Київської міської ради від 29.02.2024 №  7917/7958, 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враховуючи подання Територіального управління Державної судової адміністрації України в місті Києві від 19.09.2022 № 1-1511/22, Київська міська рада</w:t>
      </w:r>
    </w:p>
    <w:p w:rsidR="00CD3F22" w:rsidRDefault="00CD3F22" w:rsidP="00CD3F22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  <w:t>ВИРІШИЛА:</w:t>
      </w:r>
    </w:p>
    <w:p w:rsidR="00CD3F22" w:rsidRPr="006D523D" w:rsidRDefault="00CD3F22" w:rsidP="00CD3F22">
      <w:pPr>
        <w:pStyle w:val="a3"/>
        <w:widowControl w:val="0"/>
        <w:numPr>
          <w:ilvl w:val="0"/>
          <w:numId w:val="1"/>
        </w:numPr>
        <w:tabs>
          <w:tab w:val="left" w:pos="851"/>
        </w:tabs>
        <w:suppressAutoHyphens/>
        <w:autoSpaceDN w:val="0"/>
        <w:spacing w:after="0" w:line="276" w:lineRule="auto"/>
        <w:ind w:left="0" w:right="-143" w:firstLine="567"/>
        <w:jc w:val="both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Доповнити додаток до рішення Київської міської ради від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02.03.2023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 w:rsidRPr="006D523D">
        <w:rPr>
          <w:rFonts w:ascii="Times New Roman" w:hAnsi="Times New Roman"/>
          <w:sz w:val="28"/>
          <w:szCs w:val="28"/>
        </w:rPr>
        <w:t>№</w:t>
      </w:r>
      <w:r w:rsidRPr="006D523D">
        <w:rPr>
          <w:rFonts w:ascii="Times New Roman" w:hAnsi="Times New Roman"/>
          <w:color w:val="FFFFFF" w:themeColor="background1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6028/6069</w:t>
      </w:r>
      <w:r w:rsidRPr="006D523D">
        <w:rPr>
          <w:sz w:val="28"/>
          <w:szCs w:val="28"/>
        </w:rPr>
        <w:t xml:space="preserve"> 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Солом</w:t>
      </w:r>
      <w:r w:rsidRPr="00D41A3A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’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янс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ького  районного  суду міста Києва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»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пунктом</w:t>
      </w:r>
      <w:r w:rsidRPr="00336E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такого змісту:</w:t>
      </w:r>
    </w:p>
    <w:p w:rsidR="00CD3F22" w:rsidRPr="00D41A3A" w:rsidRDefault="00CD3F22" w:rsidP="00CD3F22">
      <w:pPr>
        <w:widowControl w:val="0"/>
        <w:tabs>
          <w:tab w:val="left" w:pos="851"/>
        </w:tabs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«19</w:t>
      </w:r>
      <w:r w:rsidRPr="00D41A3A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.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Бірюзова Альона Сергіївна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.</w:t>
      </w:r>
      <w:r w:rsidRPr="00D41A3A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».</w:t>
      </w:r>
    </w:p>
    <w:p w:rsidR="00CD3F22" w:rsidRPr="00672AE7" w:rsidRDefault="00CD3F22" w:rsidP="00CD3F22">
      <w:pPr>
        <w:pStyle w:val="a3"/>
        <w:widowControl w:val="0"/>
        <w:tabs>
          <w:tab w:val="left" w:pos="851"/>
        </w:tabs>
        <w:suppressAutoHyphens/>
        <w:autoSpaceDN w:val="0"/>
        <w:spacing w:after="0" w:line="276" w:lineRule="auto"/>
        <w:ind w:left="0" w:firstLine="567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2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. </w:t>
      </w:r>
      <w:r w:rsidRPr="00722678"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  <w:t>Оприлюднити це рішення відповідно до вимог чинного законодавства України.</w:t>
      </w:r>
    </w:p>
    <w:p w:rsidR="00CD3F22" w:rsidRDefault="00CD3F22" w:rsidP="00CD3F22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3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. Контроль за виконанням цього рішення покласти на постійну комісію Київської міської ради з питань дотримання законності, правопорядку та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proofErr w:type="spellStart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зв’язків</w:t>
      </w:r>
      <w:proofErr w:type="spellEnd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силами безпеки і оборони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.</w:t>
      </w:r>
    </w:p>
    <w:p w:rsidR="00CD3F22" w:rsidRDefault="00CD3F22" w:rsidP="00CD3F22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CD3F22" w:rsidRDefault="00CD3F22" w:rsidP="00CD3F22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CD3F22" w:rsidRDefault="00CD3F22" w:rsidP="00CD3F22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CD3F22" w:rsidRPr="00960ECC" w:rsidRDefault="00CD3F22" w:rsidP="00CD3F22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Київський міський голова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Pr="00722678">
        <w:rPr>
          <w:rFonts w:ascii="Times New Roman" w:eastAsia="Andale Sans UI" w:hAnsi="Times New Roman"/>
          <w:kern w:val="3"/>
          <w:sz w:val="28"/>
          <w:szCs w:val="28"/>
          <w:lang w:bidi="en-US"/>
        </w:rPr>
        <w:t>В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італій КЛИЧКО</w:t>
      </w:r>
    </w:p>
    <w:p w:rsidR="00CD3F22" w:rsidRDefault="00CD3F22" w:rsidP="00CD3F22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D3F22" w:rsidRDefault="00CD3F22" w:rsidP="00CD3F22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D3F22" w:rsidRDefault="00CD3F22" w:rsidP="00CD3F22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ПОДАННЯ:</w:t>
      </w:r>
    </w:p>
    <w:p w:rsidR="00CD3F22" w:rsidRDefault="00CD3F22" w:rsidP="00CD3F22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D3F22" w:rsidRDefault="00CD3F22" w:rsidP="00CD3F22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CD3F22" w:rsidRDefault="00CD3F22" w:rsidP="00CD3F22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CD3F22" w:rsidRDefault="00CD3F22" w:rsidP="00CD3F22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 законності, правопорядку</w:t>
      </w:r>
    </w:p>
    <w:p w:rsidR="00CD3F22" w:rsidRDefault="00CD3F22" w:rsidP="00CD3F22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та зв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силами безпеки і оборони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                                        Ігор ОПАДЧИЙ</w:t>
      </w:r>
    </w:p>
    <w:p w:rsidR="00CD3F22" w:rsidRDefault="00CD3F22" w:rsidP="00CD3F22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D3F22" w:rsidRDefault="00CD3F22" w:rsidP="00CD3F22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D3F22" w:rsidRDefault="00CD3F22" w:rsidP="00CD3F22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ПОГОДЖЕНО:</w:t>
      </w:r>
    </w:p>
    <w:p w:rsidR="00CD3F22" w:rsidRDefault="00CD3F22" w:rsidP="00CD3F22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D3F22" w:rsidRDefault="00CD3F22" w:rsidP="00CD3F22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Начальник управління правового</w:t>
      </w:r>
    </w:p>
    <w:p w:rsidR="00CD3F22" w:rsidRDefault="00CD3F22" w:rsidP="00CD3F22">
      <w:pPr>
        <w:widowControl w:val="0"/>
        <w:tabs>
          <w:tab w:val="left" w:pos="7740"/>
        </w:tabs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забезпечення діяльності</w:t>
      </w:r>
    </w:p>
    <w:p w:rsidR="00CD3F22" w:rsidRDefault="00CD3F22" w:rsidP="00CD3F22">
      <w:pPr>
        <w:widowControl w:val="0"/>
        <w:tabs>
          <w:tab w:val="left" w:pos="7740"/>
        </w:tabs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                                                 Валентина ПОЛОЖИШНИК                  </w:t>
      </w:r>
    </w:p>
    <w:p w:rsidR="00CD3F22" w:rsidRDefault="00CD3F22" w:rsidP="00CD3F22">
      <w:pPr>
        <w:spacing w:line="276" w:lineRule="auto"/>
      </w:pPr>
    </w:p>
    <w:p w:rsidR="00CD3F22" w:rsidRDefault="00CD3F22" w:rsidP="00CD3F22">
      <w:pPr>
        <w:spacing w:line="276" w:lineRule="auto"/>
      </w:pPr>
    </w:p>
    <w:p w:rsidR="00CD3F22" w:rsidRDefault="00CD3F22" w:rsidP="00CD3F22">
      <w:pPr>
        <w:spacing w:line="276" w:lineRule="auto"/>
      </w:pPr>
    </w:p>
    <w:p w:rsidR="00CD3F22" w:rsidRDefault="00CD3F22" w:rsidP="00CD3F22">
      <w:pPr>
        <w:spacing w:line="276" w:lineRule="auto"/>
      </w:pPr>
    </w:p>
    <w:p w:rsidR="00CD3F22" w:rsidRDefault="00CD3F22" w:rsidP="00CD3F22">
      <w:pPr>
        <w:spacing w:line="276" w:lineRule="auto"/>
      </w:pPr>
    </w:p>
    <w:p w:rsidR="00CD3F22" w:rsidRDefault="00CD3F22" w:rsidP="00CD3F22">
      <w:pPr>
        <w:spacing w:line="276" w:lineRule="auto"/>
      </w:pPr>
    </w:p>
    <w:p w:rsidR="00CD3F22" w:rsidRDefault="00CD3F22" w:rsidP="00CD3F22">
      <w:pPr>
        <w:spacing w:line="276" w:lineRule="auto"/>
      </w:pPr>
    </w:p>
    <w:p w:rsidR="00CD3F22" w:rsidRDefault="00CD3F22" w:rsidP="00CD3F22">
      <w:pPr>
        <w:spacing w:line="276" w:lineRule="auto"/>
      </w:pPr>
    </w:p>
    <w:p w:rsidR="00CD3F22" w:rsidRDefault="00CD3F22" w:rsidP="00CD3F22">
      <w:pPr>
        <w:spacing w:line="276" w:lineRule="auto"/>
      </w:pPr>
    </w:p>
    <w:p w:rsidR="00CD3F22" w:rsidRDefault="00CD3F22" w:rsidP="00CD3F22">
      <w:pPr>
        <w:spacing w:line="276" w:lineRule="auto"/>
      </w:pPr>
    </w:p>
    <w:p w:rsidR="00CD3F22" w:rsidRDefault="00CD3F22" w:rsidP="00CD3F22">
      <w:pPr>
        <w:spacing w:line="276" w:lineRule="auto"/>
      </w:pPr>
    </w:p>
    <w:p w:rsidR="00CD3F22" w:rsidRDefault="00CD3F22" w:rsidP="00CD3F22">
      <w:pPr>
        <w:spacing w:line="276" w:lineRule="auto"/>
      </w:pPr>
    </w:p>
    <w:p w:rsidR="00CD3F22" w:rsidRDefault="00CD3F22" w:rsidP="00CD3F22">
      <w:pPr>
        <w:spacing w:line="276" w:lineRule="auto"/>
      </w:pPr>
    </w:p>
    <w:p w:rsidR="00CD3F22" w:rsidRDefault="00CD3F22" w:rsidP="00CD3F22">
      <w:pPr>
        <w:spacing w:line="276" w:lineRule="auto"/>
      </w:pPr>
    </w:p>
    <w:p w:rsidR="00CD3F22" w:rsidRDefault="00CD3F22" w:rsidP="00CD3F22">
      <w:pPr>
        <w:spacing w:line="276" w:lineRule="auto"/>
      </w:pPr>
    </w:p>
    <w:p w:rsidR="00CD3F22" w:rsidRDefault="00CD3F22" w:rsidP="00CD3F22">
      <w:pPr>
        <w:spacing w:line="276" w:lineRule="auto"/>
      </w:pPr>
    </w:p>
    <w:p w:rsidR="00CD3F22" w:rsidRDefault="00CD3F22" w:rsidP="00CD3F22">
      <w:pPr>
        <w:spacing w:line="276" w:lineRule="auto"/>
      </w:pPr>
    </w:p>
    <w:p w:rsidR="00CD3F22" w:rsidRDefault="00CD3F22" w:rsidP="00CD3F22">
      <w:pPr>
        <w:spacing w:line="276" w:lineRule="auto"/>
      </w:pP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D3F22" w:rsidRPr="00B521E7" w:rsidRDefault="00CD3F22" w:rsidP="00CD3F2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4"/>
          <w:szCs w:val="24"/>
          <w:lang w:bidi="en-US"/>
        </w:rPr>
      </w:pP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lastRenderedPageBreak/>
        <w:t>Порівняльна таблиця</w:t>
      </w:r>
    </w:p>
    <w:p w:rsidR="00CD3F22" w:rsidRPr="00B521E7" w:rsidRDefault="00CD3F22" w:rsidP="00CD3F2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до </w:t>
      </w:r>
      <w:proofErr w:type="spellStart"/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проє</w:t>
      </w: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кту</w:t>
      </w:r>
      <w:proofErr w:type="spellEnd"/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 рішення Київської міської ради</w:t>
      </w:r>
    </w:p>
    <w:p w:rsidR="00CD3F22" w:rsidRPr="00B521E7" w:rsidRDefault="00CD3F22" w:rsidP="00CD3F22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«Про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ради</w:t>
      </w:r>
    </w:p>
    <w:p w:rsidR="00CD3F22" w:rsidRPr="004E3EB3" w:rsidRDefault="00CD3F22" w:rsidP="00CD3F22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  <w:proofErr w:type="spellStart"/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від</w:t>
      </w:r>
      <w:proofErr w:type="spellEnd"/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02.03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.2023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№ 6028/6069 </w:t>
      </w:r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«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затвердження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присяжних</w:t>
      </w:r>
      <w:proofErr w:type="spellEnd"/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gramStart"/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Солом</w:t>
      </w:r>
      <w:r w:rsidRPr="004E3EB3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янс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ького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районного</w:t>
      </w:r>
      <w:proofErr w:type="gram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суду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міста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Києва</w:t>
      </w:r>
      <w:proofErr w:type="spellEnd"/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»</w:t>
      </w: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</w:pPr>
    </w:p>
    <w:tbl>
      <w:tblPr>
        <w:tblStyle w:val="a4"/>
        <w:tblW w:w="9923" w:type="dxa"/>
        <w:tblInd w:w="-5" w:type="dxa"/>
        <w:tblLook w:val="04A0" w:firstRow="1" w:lastRow="0" w:firstColumn="1" w:lastColumn="0" w:noHBand="0" w:noVBand="1"/>
      </w:tblPr>
      <w:tblGrid>
        <w:gridCol w:w="4962"/>
        <w:gridCol w:w="4961"/>
      </w:tblGrid>
      <w:tr w:rsidR="00CD3F22" w:rsidTr="00BD5FF8">
        <w:trPr>
          <w:trHeight w:val="795"/>
        </w:trPr>
        <w:tc>
          <w:tcPr>
            <w:tcW w:w="4962" w:type="dxa"/>
          </w:tcPr>
          <w:p w:rsidR="00CD3F22" w:rsidRPr="00343BFB" w:rsidRDefault="00CD3F22" w:rsidP="00BD5FF8">
            <w:pPr>
              <w:widowControl w:val="0"/>
              <w:suppressLineNumbers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343BFB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Чинна редакція додатку</w:t>
            </w:r>
          </w:p>
          <w:p w:rsidR="00CD3F22" w:rsidRPr="00343BFB" w:rsidRDefault="00CD3F22" w:rsidP="00BD5FF8">
            <w:pPr>
              <w:widowControl w:val="0"/>
              <w:suppressLineNumbers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343BFB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до  рішення Київської міської ради </w:t>
            </w:r>
          </w:p>
        </w:tc>
        <w:tc>
          <w:tcPr>
            <w:tcW w:w="4961" w:type="dxa"/>
          </w:tcPr>
          <w:p w:rsidR="00CD3F22" w:rsidRPr="00343BFB" w:rsidRDefault="00CD3F22" w:rsidP="00BD5FF8">
            <w:pPr>
              <w:widowControl w:val="0"/>
              <w:suppressLineNumbers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343BFB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Запропонована редакція додатку</w:t>
            </w:r>
          </w:p>
          <w:p w:rsidR="00CD3F22" w:rsidRPr="00343BFB" w:rsidRDefault="00CD3F22" w:rsidP="00BD5FF8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lang w:bidi="en-US"/>
              </w:rPr>
            </w:pPr>
            <w:r w:rsidRPr="00343BFB">
              <w:rPr>
                <w:rFonts w:ascii="Times New Roman" w:hAnsi="Times New Roman"/>
                <w:sz w:val="28"/>
                <w:szCs w:val="28"/>
              </w:rPr>
              <w:t>до рішення Київської міської ради</w:t>
            </w:r>
          </w:p>
        </w:tc>
      </w:tr>
      <w:tr w:rsidR="00CD3F22" w:rsidTr="00BD5FF8">
        <w:tc>
          <w:tcPr>
            <w:tcW w:w="4962" w:type="dxa"/>
          </w:tcPr>
          <w:p w:rsidR="00CD3F22" w:rsidRPr="00343BF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1.   Білецька Олена Вікторівна.</w:t>
            </w:r>
          </w:p>
          <w:p w:rsidR="00CD3F22" w:rsidRPr="00343BF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2.   Задорожний Олександр Георгійович.</w:t>
            </w:r>
          </w:p>
          <w:p w:rsidR="00CD3F22" w:rsidRPr="00343BF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3.   </w:t>
            </w:r>
            <w:proofErr w:type="spellStart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Ільєнченко</w:t>
            </w:r>
            <w:proofErr w:type="spellEnd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Наталія Михайлівна.</w:t>
            </w:r>
          </w:p>
          <w:p w:rsidR="00CD3F22" w:rsidRPr="00343BF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4.   Коваленко Світлана Юріївна.</w:t>
            </w:r>
          </w:p>
          <w:p w:rsidR="00CD3F22" w:rsidRPr="00343BF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5.   </w:t>
            </w:r>
            <w:proofErr w:type="spellStart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Лопушанська</w:t>
            </w:r>
            <w:proofErr w:type="spellEnd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Інна Віталіївна.</w:t>
            </w:r>
          </w:p>
          <w:p w:rsidR="00CD3F22" w:rsidRPr="00343BF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6.   Мельник Олександр Іванович.</w:t>
            </w:r>
          </w:p>
          <w:p w:rsidR="00CD3F22" w:rsidRPr="00343BF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7.   Москаленко Олександр. </w:t>
            </w:r>
          </w:p>
          <w:p w:rsidR="00CD3F22" w:rsidRPr="00343BF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    Володимирович.</w:t>
            </w:r>
          </w:p>
          <w:p w:rsidR="00CD3F22" w:rsidRPr="00343BF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8.   </w:t>
            </w:r>
            <w:proofErr w:type="spellStart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Стрелець</w:t>
            </w:r>
            <w:proofErr w:type="spellEnd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Світлана Юріївна.</w:t>
            </w:r>
          </w:p>
          <w:p w:rsidR="00CD3F22" w:rsidRPr="00343BF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9.   </w:t>
            </w:r>
            <w:proofErr w:type="spellStart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Якобчук</w:t>
            </w:r>
            <w:proofErr w:type="spellEnd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Валерія Миколаївна.</w:t>
            </w:r>
          </w:p>
          <w:p w:rsidR="00CD3F22" w:rsidRPr="00343BF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10. </w:t>
            </w:r>
            <w:r w:rsidRPr="00343BFB">
              <w:rPr>
                <w:rFonts w:cs="Times New Roman"/>
                <w:sz w:val="28"/>
                <w:szCs w:val="28"/>
                <w:lang w:val="ru-RU"/>
              </w:rPr>
              <w:t xml:space="preserve">Мелащенко </w:t>
            </w:r>
            <w:proofErr w:type="spellStart"/>
            <w:r w:rsidRPr="00343BFB">
              <w:rPr>
                <w:rFonts w:cs="Times New Roman"/>
                <w:sz w:val="28"/>
                <w:szCs w:val="28"/>
                <w:lang w:val="ru-RU"/>
              </w:rPr>
              <w:t>Антоніна</w:t>
            </w:r>
            <w:proofErr w:type="spellEnd"/>
            <w:r w:rsidRPr="00343BFB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43BFB">
              <w:rPr>
                <w:rFonts w:cs="Times New Roman"/>
                <w:sz w:val="28"/>
                <w:szCs w:val="28"/>
                <w:lang w:val="ru-RU"/>
              </w:rPr>
              <w:t>Григорівна</w:t>
            </w:r>
            <w:proofErr w:type="spellEnd"/>
            <w:r w:rsidRPr="00343BFB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CD3F22" w:rsidRPr="00343BF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sz w:val="28"/>
                <w:szCs w:val="28"/>
                <w:lang w:val="ru-RU"/>
              </w:rPr>
              <w:t xml:space="preserve">11. </w:t>
            </w:r>
            <w:proofErr w:type="spellStart"/>
            <w:r w:rsidRPr="00343BFB">
              <w:rPr>
                <w:rFonts w:cs="Times New Roman"/>
                <w:color w:val="000000"/>
                <w:sz w:val="28"/>
                <w:szCs w:val="28"/>
                <w:lang w:val="uk-UA"/>
              </w:rPr>
              <w:t>Тетеріна</w:t>
            </w:r>
            <w:proofErr w:type="spellEnd"/>
            <w:r w:rsidRPr="00343BFB">
              <w:rPr>
                <w:rFonts w:cs="Times New Roman"/>
                <w:color w:val="000000"/>
                <w:sz w:val="28"/>
                <w:szCs w:val="28"/>
                <w:lang w:val="uk-UA"/>
              </w:rPr>
              <w:t xml:space="preserve"> Надія Євгенівна.</w:t>
            </w:r>
          </w:p>
          <w:p w:rsidR="00CD3F22" w:rsidRPr="00343BF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12. Бабій Олена Олександрівна.</w:t>
            </w:r>
          </w:p>
          <w:p w:rsidR="00CD3F22" w:rsidRPr="005D3C9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13. </w:t>
            </w:r>
            <w:proofErr w:type="spellStart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Калинюк</w:t>
            </w:r>
            <w:proofErr w:type="spellEnd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Зоя Михайлівна.</w:t>
            </w:r>
          </w:p>
          <w:p w:rsidR="00CD3F22" w:rsidRPr="005D3C9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14. Кузнєцов Яків Володимирович.</w:t>
            </w:r>
          </w:p>
          <w:p w:rsidR="00CD3F22" w:rsidRPr="005D3C9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15. </w:t>
            </w:r>
            <w:proofErr w:type="spellStart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Лінькова</w:t>
            </w:r>
            <w:proofErr w:type="spellEnd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Наталія</w:t>
            </w:r>
            <w:proofErr w:type="spellEnd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Миколаївна</w:t>
            </w:r>
            <w:proofErr w:type="spellEnd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CD3F22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16. </w:t>
            </w:r>
            <w:proofErr w:type="spellStart"/>
            <w:r w:rsidRPr="005D3C9B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Тарко</w:t>
            </w:r>
            <w:proofErr w:type="spellEnd"/>
            <w:r w:rsidRPr="005D3C9B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D3C9B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Юрій</w:t>
            </w:r>
            <w:proofErr w:type="spellEnd"/>
            <w:r w:rsidRPr="005D3C9B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D3C9B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Олександрович</w:t>
            </w:r>
            <w:proofErr w:type="spellEnd"/>
            <w:r w:rsidRPr="005D3C9B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CD3F22" w:rsidRPr="00E21A13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21A13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17. Кузнєцова Марина Євгенівна.</w:t>
            </w:r>
          </w:p>
          <w:p w:rsidR="00CD3F22" w:rsidRPr="00CD3F22" w:rsidRDefault="00CD3F22" w:rsidP="00CD3F22">
            <w:pPr>
              <w:pStyle w:val="Standard"/>
              <w:tabs>
                <w:tab w:val="left" w:pos="5220"/>
              </w:tabs>
              <w:jc w:val="both"/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CD3F22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18. Моторний Володимир </w:t>
            </w:r>
          </w:p>
          <w:p w:rsidR="00CD3F22" w:rsidRPr="00343BFB" w:rsidRDefault="00CD3F22" w:rsidP="00CD3F22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</w:pPr>
            <w:r w:rsidRPr="00CD3F22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    Миколайович.</w:t>
            </w:r>
          </w:p>
        </w:tc>
        <w:tc>
          <w:tcPr>
            <w:tcW w:w="4961" w:type="dxa"/>
          </w:tcPr>
          <w:p w:rsidR="00CD3F22" w:rsidRPr="00343BF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1.   Білецька Олена Вікторівна.</w:t>
            </w:r>
          </w:p>
          <w:p w:rsidR="00CD3F22" w:rsidRPr="00343BF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2.   Задорожний Олександр Георгійович.</w:t>
            </w:r>
          </w:p>
          <w:p w:rsidR="00CD3F22" w:rsidRPr="00343BF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3.   </w:t>
            </w:r>
            <w:proofErr w:type="spellStart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Ільєнченко</w:t>
            </w:r>
            <w:proofErr w:type="spellEnd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Наталія Михайлівна.</w:t>
            </w:r>
          </w:p>
          <w:p w:rsidR="00CD3F22" w:rsidRPr="00343BF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4.   Коваленко Світлана Юріївна.</w:t>
            </w:r>
          </w:p>
          <w:p w:rsidR="00CD3F22" w:rsidRPr="00343BF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5.   </w:t>
            </w:r>
            <w:proofErr w:type="spellStart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Лопушанська</w:t>
            </w:r>
            <w:proofErr w:type="spellEnd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Інна Віталіївна.</w:t>
            </w:r>
          </w:p>
          <w:p w:rsidR="00CD3F22" w:rsidRPr="00343BF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6.   Мельник Олександр Іванович.</w:t>
            </w:r>
          </w:p>
          <w:p w:rsidR="00CD3F22" w:rsidRPr="00343BF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7.   Москаленко Олександр </w:t>
            </w:r>
          </w:p>
          <w:p w:rsidR="00CD3F22" w:rsidRPr="00343BF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    Володимирович.</w:t>
            </w:r>
          </w:p>
          <w:p w:rsidR="00CD3F22" w:rsidRPr="00343BF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8.   </w:t>
            </w:r>
            <w:proofErr w:type="spellStart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Стрелець</w:t>
            </w:r>
            <w:proofErr w:type="spellEnd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Світлана Юріївна.</w:t>
            </w:r>
          </w:p>
          <w:p w:rsidR="00CD3F22" w:rsidRPr="00343BF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9.   </w:t>
            </w:r>
            <w:proofErr w:type="spellStart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Якобчук</w:t>
            </w:r>
            <w:proofErr w:type="spellEnd"/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Валерія Миколаївна.</w:t>
            </w:r>
          </w:p>
          <w:p w:rsidR="00CD3F22" w:rsidRPr="00343BF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10. </w:t>
            </w:r>
            <w:r w:rsidRPr="00343BFB">
              <w:rPr>
                <w:rFonts w:cs="Times New Roman"/>
                <w:sz w:val="28"/>
                <w:szCs w:val="28"/>
                <w:lang w:val="ru-RU"/>
              </w:rPr>
              <w:t xml:space="preserve">Мелащенко </w:t>
            </w:r>
            <w:proofErr w:type="spellStart"/>
            <w:r w:rsidRPr="00343BFB">
              <w:rPr>
                <w:rFonts w:cs="Times New Roman"/>
                <w:sz w:val="28"/>
                <w:szCs w:val="28"/>
                <w:lang w:val="ru-RU"/>
              </w:rPr>
              <w:t>Антоніна</w:t>
            </w:r>
            <w:proofErr w:type="spellEnd"/>
            <w:r w:rsidRPr="00343BFB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43BFB">
              <w:rPr>
                <w:rFonts w:cs="Times New Roman"/>
                <w:sz w:val="28"/>
                <w:szCs w:val="28"/>
                <w:lang w:val="ru-RU"/>
              </w:rPr>
              <w:t>Григорівна</w:t>
            </w:r>
            <w:proofErr w:type="spellEnd"/>
            <w:r w:rsidRPr="00343BFB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  <w:p w:rsidR="00CD3F22" w:rsidRPr="00343BF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sz w:val="28"/>
                <w:szCs w:val="28"/>
                <w:lang w:val="ru-RU"/>
              </w:rPr>
              <w:t xml:space="preserve">11. </w:t>
            </w:r>
            <w:proofErr w:type="spellStart"/>
            <w:r w:rsidRPr="00343BFB">
              <w:rPr>
                <w:rFonts w:cs="Times New Roman"/>
                <w:color w:val="000000"/>
                <w:sz w:val="28"/>
                <w:szCs w:val="28"/>
                <w:lang w:val="uk-UA"/>
              </w:rPr>
              <w:t>Тетеріна</w:t>
            </w:r>
            <w:proofErr w:type="spellEnd"/>
            <w:r w:rsidRPr="00343BFB">
              <w:rPr>
                <w:rFonts w:cs="Times New Roman"/>
                <w:color w:val="000000"/>
                <w:sz w:val="28"/>
                <w:szCs w:val="28"/>
                <w:lang w:val="uk-UA"/>
              </w:rPr>
              <w:t xml:space="preserve"> Надія Євгенівна.</w:t>
            </w:r>
          </w:p>
          <w:p w:rsidR="00CD3F22" w:rsidRPr="00343BF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343BFB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12. Бабій Олена Олександрівна.</w:t>
            </w:r>
          </w:p>
          <w:p w:rsidR="00CD3F22" w:rsidRPr="005D3C9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13. </w:t>
            </w:r>
            <w:proofErr w:type="spellStart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Калинюк</w:t>
            </w:r>
            <w:proofErr w:type="spellEnd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Зоя Михайлівна.</w:t>
            </w:r>
          </w:p>
          <w:p w:rsidR="00CD3F22" w:rsidRPr="005D3C9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14. Кузнєцов Яків Володимирович.</w:t>
            </w:r>
          </w:p>
          <w:p w:rsidR="00CD3F22" w:rsidRPr="005D3C9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15. </w:t>
            </w:r>
            <w:proofErr w:type="spellStart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Лінькова</w:t>
            </w:r>
            <w:proofErr w:type="spellEnd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Наталія</w:t>
            </w:r>
            <w:proofErr w:type="spellEnd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Миколаївна</w:t>
            </w:r>
            <w:proofErr w:type="spellEnd"/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CD3F22" w:rsidRPr="005D3C9B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5D3C9B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16. </w:t>
            </w:r>
            <w:proofErr w:type="spellStart"/>
            <w:r w:rsidRPr="005D3C9B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Тарко</w:t>
            </w:r>
            <w:proofErr w:type="spellEnd"/>
            <w:r w:rsidRPr="005D3C9B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D3C9B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Юрій</w:t>
            </w:r>
            <w:proofErr w:type="spellEnd"/>
            <w:r w:rsidRPr="005D3C9B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D3C9B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Олександрович</w:t>
            </w:r>
            <w:proofErr w:type="spellEnd"/>
            <w:r w:rsidRPr="005D3C9B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CD3F22" w:rsidRPr="00E21A13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E21A13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17. Кузнєцова Марина Євгенівна.</w:t>
            </w:r>
          </w:p>
          <w:p w:rsidR="00CD3F22" w:rsidRPr="00CD3F22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CD3F22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18. Моторний Володимир </w:t>
            </w:r>
          </w:p>
          <w:p w:rsidR="00CD3F22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CD3F22">
              <w:rPr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    Миколайович.</w:t>
            </w:r>
          </w:p>
          <w:p w:rsidR="00CD3F22" w:rsidRPr="00CD3F22" w:rsidRDefault="00CD3F22" w:rsidP="00BD5FF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CD3F22">
              <w:rPr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19. Бірюзова Альона Сергіївна.</w:t>
            </w:r>
          </w:p>
        </w:tc>
      </w:tr>
    </w:tbl>
    <w:p w:rsidR="00CD3F22" w:rsidRDefault="00CD3F22" w:rsidP="00CD3F22">
      <w:pPr>
        <w:pStyle w:val="Standard"/>
        <w:tabs>
          <w:tab w:val="left" w:pos="5220"/>
        </w:tabs>
        <w:spacing w:line="276" w:lineRule="auto"/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CD3F22" w:rsidRDefault="00CD3F22" w:rsidP="00CD3F22">
      <w:pPr>
        <w:pStyle w:val="Standard"/>
        <w:tabs>
          <w:tab w:val="left" w:pos="5220"/>
        </w:tabs>
        <w:spacing w:line="276" w:lineRule="auto"/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CD3F22" w:rsidRDefault="00CD3F22" w:rsidP="00CD3F22">
      <w:pPr>
        <w:pStyle w:val="Standard"/>
        <w:tabs>
          <w:tab w:val="left" w:pos="5220"/>
        </w:tabs>
        <w:spacing w:line="276" w:lineRule="auto"/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 законності, правопорядку</w:t>
      </w:r>
    </w:p>
    <w:p w:rsidR="00CD3F22" w:rsidRDefault="00CD3F22" w:rsidP="00CD3F22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та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зв</w:t>
      </w:r>
      <w:r w:rsidRPr="00D41A3A">
        <w:rPr>
          <w:rFonts w:ascii="Times New Roman" w:eastAsia="Andale Sans UI" w:hAnsi="Times New Roman"/>
          <w:kern w:val="3"/>
          <w:sz w:val="28"/>
          <w:szCs w:val="28"/>
          <w:lang w:bidi="en-US"/>
        </w:rPr>
        <w:t>’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із силами безпеки і оборони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                                       Ігор ОПАДЧИЙ</w:t>
      </w:r>
    </w:p>
    <w:p w:rsidR="00CD3F22" w:rsidRDefault="00CD3F22" w:rsidP="00CD3F22">
      <w:pPr>
        <w:widowControl w:val="0"/>
        <w:suppressAutoHyphens/>
        <w:autoSpaceDN w:val="0"/>
        <w:spacing w:after="0" w:line="276" w:lineRule="auto"/>
        <w:ind w:firstLine="706"/>
        <w:jc w:val="both"/>
        <w:textAlignment w:val="baseline"/>
      </w:pPr>
    </w:p>
    <w:p w:rsidR="00CD3F22" w:rsidRDefault="00CD3F22" w:rsidP="00CD3F22">
      <w:pPr>
        <w:widowControl w:val="0"/>
        <w:suppressAutoHyphens/>
        <w:autoSpaceDN w:val="0"/>
        <w:spacing w:after="0" w:line="276" w:lineRule="auto"/>
        <w:textAlignment w:val="baseline"/>
      </w:pPr>
    </w:p>
    <w:p w:rsidR="00CD3F22" w:rsidRDefault="00CD3F22" w:rsidP="00CD3F22">
      <w:pPr>
        <w:widowControl w:val="0"/>
        <w:suppressAutoHyphens/>
        <w:autoSpaceDN w:val="0"/>
        <w:spacing w:after="0" w:line="276" w:lineRule="auto"/>
        <w:textAlignment w:val="baseline"/>
      </w:pPr>
    </w:p>
    <w:p w:rsidR="00CD3F22" w:rsidRDefault="00CD3F22" w:rsidP="00CD3F22">
      <w:pPr>
        <w:widowControl w:val="0"/>
        <w:suppressAutoHyphens/>
        <w:autoSpaceDN w:val="0"/>
        <w:spacing w:after="0" w:line="276" w:lineRule="auto"/>
        <w:textAlignment w:val="baseline"/>
      </w:pPr>
    </w:p>
    <w:p w:rsidR="00CD3F22" w:rsidRDefault="00CD3F22" w:rsidP="00CD3F22">
      <w:pPr>
        <w:widowControl w:val="0"/>
        <w:suppressAutoHyphens/>
        <w:autoSpaceDN w:val="0"/>
        <w:spacing w:after="0" w:line="276" w:lineRule="auto"/>
        <w:textAlignment w:val="baseline"/>
      </w:pPr>
    </w:p>
    <w:p w:rsidR="00CD3F22" w:rsidRDefault="00CD3F22" w:rsidP="00CD3F22">
      <w:pPr>
        <w:widowControl w:val="0"/>
        <w:suppressAutoHyphens/>
        <w:autoSpaceDN w:val="0"/>
        <w:spacing w:after="0" w:line="276" w:lineRule="auto"/>
        <w:textAlignment w:val="baseline"/>
      </w:pPr>
    </w:p>
    <w:p w:rsidR="00CD3F22" w:rsidRDefault="00CD3F22" w:rsidP="00CD3F22">
      <w:pPr>
        <w:widowControl w:val="0"/>
        <w:suppressAutoHyphens/>
        <w:autoSpaceDN w:val="0"/>
        <w:spacing w:after="0" w:line="276" w:lineRule="auto"/>
        <w:textAlignment w:val="baseline"/>
      </w:pPr>
    </w:p>
    <w:p w:rsidR="00CD3F22" w:rsidRDefault="00CD3F22" w:rsidP="00CD3F22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lastRenderedPageBreak/>
        <w:t>ПОЯСНЮВАЛЬНА ЗАПИСКА</w:t>
      </w:r>
    </w:p>
    <w:p w:rsidR="00CD3F22" w:rsidRPr="00B521E7" w:rsidRDefault="00CD3F22" w:rsidP="00CD3F2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до </w:t>
      </w:r>
      <w:proofErr w:type="spellStart"/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проє</w:t>
      </w: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кту</w:t>
      </w:r>
      <w:proofErr w:type="spellEnd"/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 рішення Київської міської ради</w:t>
      </w:r>
    </w:p>
    <w:p w:rsidR="00CD3F22" w:rsidRPr="00B521E7" w:rsidRDefault="00CD3F22" w:rsidP="00CD3F22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«Про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ради</w:t>
      </w: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</w:pPr>
      <w:proofErr w:type="spellStart"/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від</w:t>
      </w:r>
      <w:proofErr w:type="spellEnd"/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02.03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.2023 </w:t>
      </w:r>
      <w:r w:rsidRPr="00336E7F">
        <w:rPr>
          <w:rFonts w:ascii="Times New Roman" w:hAnsi="Times New Roman"/>
          <w:b/>
          <w:sz w:val="28"/>
          <w:szCs w:val="28"/>
          <w:lang w:val="ru-RU"/>
        </w:rPr>
        <w:t>№</w:t>
      </w:r>
      <w:r w:rsidRPr="00336E7F">
        <w:rPr>
          <w:rFonts w:ascii="Times New Roman" w:hAnsi="Times New Roman"/>
          <w:b/>
          <w:color w:val="FFFFFF" w:themeColor="background1"/>
          <w:sz w:val="28"/>
          <w:szCs w:val="28"/>
          <w:lang w:val="ru-RU"/>
        </w:rPr>
        <w:t>_</w:t>
      </w:r>
      <w:r>
        <w:rPr>
          <w:rFonts w:ascii="Times New Roman" w:hAnsi="Times New Roman"/>
          <w:b/>
          <w:sz w:val="28"/>
          <w:szCs w:val="28"/>
          <w:lang w:val="ru-RU"/>
        </w:rPr>
        <w:t>6028/6069</w:t>
      </w:r>
      <w:r w:rsidRPr="00336E7F">
        <w:rPr>
          <w:b/>
          <w:sz w:val="28"/>
          <w:szCs w:val="28"/>
          <w:lang w:val="ru-RU"/>
        </w:rPr>
        <w:t xml:space="preserve"> </w:t>
      </w:r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«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затвердження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присяжних</w:t>
      </w:r>
      <w:proofErr w:type="spellEnd"/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gramStart"/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Солом</w:t>
      </w:r>
      <w:r w:rsidRPr="00584245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янс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ького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районного</w:t>
      </w:r>
      <w:proofErr w:type="gram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суду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міста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Києва</w:t>
      </w:r>
      <w:proofErr w:type="spellEnd"/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»</w:t>
      </w: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</w:pPr>
    </w:p>
    <w:p w:rsidR="00CD3F22" w:rsidRPr="00E6151D" w:rsidRDefault="00CD3F22" w:rsidP="00CD3F2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1. </w:t>
      </w:r>
      <w:r w:rsidRPr="00E6151D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Обґрунтування необхідності прийняття рішенн</w:t>
      </w:r>
      <w:r w:rsidRPr="00E6151D">
        <w:rPr>
          <w:rFonts w:ascii="Times New Roman" w:eastAsia="Andale Sans UI" w:hAnsi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  <w:t>я</w:t>
      </w:r>
    </w:p>
    <w:p w:rsidR="00CD3F22" w:rsidRDefault="00CD3F22" w:rsidP="00CD3F2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Згідно із частиною п’ятою статті 124 Конституції України, народ безпосередньо бере участь у здійсненні правосуддя через присяжних. Частиною першою статті 127 Основного Закону встановлено, що у визначених законом випадках правосуддя здійснюється за участю присяжних.</w:t>
      </w:r>
    </w:p>
    <w:p w:rsidR="00CD3F22" w:rsidRDefault="00CD3F22" w:rsidP="00CD3F22">
      <w:pPr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Відповідно до частини першої статті 63 Закону України від 02 червня 2016 року № 1402- VIII «Про судоустрій і статус суддів» (далі – Закон) присяжним є особа, яка вирішує справи у складі суду разом із суддею або залучається до здійснення правосуддя. Даним законом також визначено статус присяжних і вимоги до них.</w:t>
      </w:r>
    </w:p>
    <w:p w:rsidR="00CD3F22" w:rsidRDefault="00CD3F22" w:rsidP="00CD3F22">
      <w:pPr>
        <w:pStyle w:val="Standarduser"/>
        <w:ind w:firstLine="567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Частиною першою </w:t>
      </w:r>
      <w:r w:rsidRPr="00E5079D">
        <w:rPr>
          <w:rFonts w:cs="Times New Roman"/>
          <w:sz w:val="28"/>
          <w:szCs w:val="28"/>
          <w:lang w:val="uk-UA"/>
        </w:rPr>
        <w:t xml:space="preserve">статті 64 Закону </w:t>
      </w:r>
      <w:r>
        <w:rPr>
          <w:rFonts w:cs="Times New Roman"/>
          <w:sz w:val="28"/>
          <w:szCs w:val="28"/>
          <w:lang w:val="uk-UA"/>
        </w:rPr>
        <w:t>передбачено, що для затвердження списку присяжних Територіальне управління Державної судової адміністрації України звертається з поданням до відповідної місцевої ради, що формує і затверджує у кількості, зазначеній у поданні, список громадян, які постійно проживають на території, на яку поширюється юрисдикція відповідного суду, відповідають вимогам статті 65 цього Закону і дали згоду бути присяжними.</w:t>
      </w:r>
    </w:p>
    <w:p w:rsidR="00CD3F22" w:rsidRDefault="00CD3F22" w:rsidP="00CD3F22">
      <w:pPr>
        <w:pStyle w:val="Standarduser"/>
        <w:ind w:firstLine="567"/>
        <w:jc w:val="both"/>
        <w:rPr>
          <w:sz w:val="28"/>
          <w:szCs w:val="28"/>
          <w:lang w:val="ru-RU"/>
        </w:rPr>
      </w:pPr>
      <w:r w:rsidRPr="00911155">
        <w:rPr>
          <w:sz w:val="28"/>
          <w:szCs w:val="28"/>
          <w:lang w:val="uk-UA"/>
        </w:rPr>
        <w:t xml:space="preserve">Територіальне управління Державної судової адміністрації України в місті Києві звернулось до Київської міської ради </w:t>
      </w:r>
      <w:r>
        <w:rPr>
          <w:sz w:val="28"/>
          <w:szCs w:val="28"/>
          <w:lang w:val="uk-UA"/>
        </w:rPr>
        <w:t>із поданням від 19.09.2022 №  1- 1511/22 (</w:t>
      </w:r>
      <w:proofErr w:type="spellStart"/>
      <w:r>
        <w:rPr>
          <w:sz w:val="28"/>
          <w:szCs w:val="28"/>
          <w:lang w:val="uk-UA"/>
        </w:rPr>
        <w:t>вх</w:t>
      </w:r>
      <w:proofErr w:type="spellEnd"/>
      <w:r>
        <w:rPr>
          <w:sz w:val="28"/>
          <w:szCs w:val="28"/>
          <w:lang w:val="uk-UA"/>
        </w:rPr>
        <w:t>. від 26.09.2022 №  08/15405) про затвердження списків присяжних Солом</w:t>
      </w:r>
      <w:r w:rsidRPr="00D91D0D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янського районного суду міста Києва в кількості 60 осіб. </w:t>
      </w:r>
      <w:proofErr w:type="spellStart"/>
      <w:r>
        <w:rPr>
          <w:sz w:val="28"/>
          <w:szCs w:val="28"/>
          <w:lang w:val="ru-RU"/>
        </w:rPr>
        <w:t>Наразі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Київська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міська</w:t>
      </w:r>
      <w:proofErr w:type="spellEnd"/>
      <w:r w:rsidRPr="00DC0FE1">
        <w:rPr>
          <w:sz w:val="28"/>
          <w:szCs w:val="28"/>
          <w:lang w:val="ru-RU"/>
        </w:rPr>
        <w:t xml:space="preserve"> рада затв</w:t>
      </w:r>
      <w:r>
        <w:rPr>
          <w:sz w:val="28"/>
          <w:szCs w:val="28"/>
          <w:lang w:val="ru-RU"/>
        </w:rPr>
        <w:t xml:space="preserve">ердила список </w:t>
      </w:r>
      <w:proofErr w:type="spellStart"/>
      <w:r>
        <w:rPr>
          <w:sz w:val="28"/>
          <w:szCs w:val="28"/>
          <w:lang w:val="ru-RU"/>
        </w:rPr>
        <w:t>присяжних</w:t>
      </w:r>
      <w:proofErr w:type="spellEnd"/>
      <w:r>
        <w:rPr>
          <w:sz w:val="28"/>
          <w:szCs w:val="28"/>
          <w:lang w:val="ru-RU"/>
        </w:rPr>
        <w:t xml:space="preserve"> Солом</w:t>
      </w:r>
      <w:r w:rsidRPr="00584245">
        <w:rPr>
          <w:sz w:val="28"/>
          <w:szCs w:val="28"/>
          <w:lang w:val="ru-RU"/>
        </w:rPr>
        <w:t>’</w:t>
      </w:r>
      <w:proofErr w:type="spellStart"/>
      <w:r>
        <w:rPr>
          <w:sz w:val="28"/>
          <w:szCs w:val="28"/>
          <w:lang w:val="uk-UA"/>
        </w:rPr>
        <w:t>янс</w:t>
      </w:r>
      <w:r w:rsidRPr="00DC0FE1">
        <w:rPr>
          <w:sz w:val="28"/>
          <w:szCs w:val="28"/>
          <w:lang w:val="ru-RU"/>
        </w:rPr>
        <w:t>ького</w:t>
      </w:r>
      <w:proofErr w:type="spellEnd"/>
      <w:r w:rsidRPr="00DC0FE1">
        <w:rPr>
          <w:sz w:val="28"/>
          <w:szCs w:val="28"/>
          <w:lang w:val="ru-RU"/>
        </w:rPr>
        <w:t xml:space="preserve"> районного суду </w:t>
      </w:r>
      <w:proofErr w:type="spellStart"/>
      <w:r>
        <w:rPr>
          <w:sz w:val="28"/>
          <w:szCs w:val="28"/>
          <w:lang w:val="ru-RU"/>
        </w:rPr>
        <w:t>міста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Києва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кількості</w:t>
      </w:r>
      <w:proofErr w:type="spellEnd"/>
      <w:r>
        <w:rPr>
          <w:sz w:val="28"/>
          <w:szCs w:val="28"/>
          <w:lang w:val="ru-RU"/>
        </w:rPr>
        <w:t xml:space="preserve"> 18</w:t>
      </w:r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осіб</w:t>
      </w:r>
      <w:proofErr w:type="spellEnd"/>
      <w:r w:rsidRPr="00DC0FE1">
        <w:rPr>
          <w:sz w:val="28"/>
          <w:szCs w:val="28"/>
          <w:lang w:val="ru-RU"/>
        </w:rPr>
        <w:t xml:space="preserve">. </w:t>
      </w:r>
      <w:proofErr w:type="spellStart"/>
      <w:r w:rsidRPr="00DC0FE1">
        <w:rPr>
          <w:sz w:val="28"/>
          <w:szCs w:val="28"/>
          <w:lang w:val="ru-RU"/>
        </w:rPr>
        <w:t>Така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кількість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присяжних</w:t>
      </w:r>
      <w:proofErr w:type="spellEnd"/>
      <w:r w:rsidRPr="00DC0FE1">
        <w:rPr>
          <w:sz w:val="28"/>
          <w:szCs w:val="28"/>
          <w:lang w:val="ru-RU"/>
        </w:rPr>
        <w:t xml:space="preserve"> є </w:t>
      </w:r>
      <w:proofErr w:type="spellStart"/>
      <w:r w:rsidRPr="00DC0FE1">
        <w:rPr>
          <w:sz w:val="28"/>
          <w:szCs w:val="28"/>
          <w:lang w:val="ru-RU"/>
        </w:rPr>
        <w:t>недостатньою</w:t>
      </w:r>
      <w:proofErr w:type="spellEnd"/>
      <w:r w:rsidRPr="00DC0FE1">
        <w:rPr>
          <w:sz w:val="28"/>
          <w:szCs w:val="28"/>
          <w:lang w:val="ru-RU"/>
        </w:rPr>
        <w:t xml:space="preserve"> для </w:t>
      </w:r>
      <w:proofErr w:type="spellStart"/>
      <w:r w:rsidRPr="00DC0FE1">
        <w:rPr>
          <w:sz w:val="28"/>
          <w:szCs w:val="28"/>
          <w:lang w:val="ru-RU"/>
        </w:rPr>
        <w:t>належного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розгляду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судових</w:t>
      </w:r>
      <w:proofErr w:type="spellEnd"/>
      <w:r w:rsidRPr="00DC0FE1">
        <w:rPr>
          <w:sz w:val="28"/>
          <w:szCs w:val="28"/>
          <w:lang w:val="ru-RU"/>
        </w:rPr>
        <w:t xml:space="preserve"> справ.</w:t>
      </w:r>
    </w:p>
    <w:p w:rsidR="00CD3F22" w:rsidRPr="005D3C9B" w:rsidRDefault="00CD3F22" w:rsidP="00CD3F2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D7531D">
        <w:rPr>
          <w:rFonts w:ascii="Times New Roman" w:eastAsia="Andale Sans UI" w:hAnsi="Times New Roman"/>
          <w:kern w:val="3"/>
          <w:sz w:val="28"/>
          <w:szCs w:val="28"/>
          <w:lang w:bidi="en-US"/>
        </w:rPr>
        <w:t>З огляду на це, Київська міська рада продовжила пошук кандидатів у пр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исяжні 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Солом</w:t>
      </w:r>
      <w:proofErr w:type="spellEnd"/>
      <w:r w:rsidRPr="005D3C9B"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янс</w:t>
      </w:r>
      <w:r w:rsidRPr="00D7531D">
        <w:rPr>
          <w:rFonts w:ascii="Times New Roman" w:eastAsia="Andale Sans UI" w:hAnsi="Times New Roman"/>
          <w:kern w:val="3"/>
          <w:sz w:val="28"/>
          <w:szCs w:val="28"/>
          <w:lang w:bidi="en-US"/>
        </w:rPr>
        <w:t>ького</w:t>
      </w:r>
      <w:proofErr w:type="spellEnd"/>
      <w:r w:rsidRPr="00D7531D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районного суду міста Києва.</w:t>
      </w:r>
    </w:p>
    <w:p w:rsidR="00CD3F22" w:rsidRDefault="00CD3F22" w:rsidP="00CD3F2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дорученням заступника міського голови – секретаря Київської міської ради н</w:t>
      </w:r>
      <w:r w:rsidRPr="006A5900">
        <w:rPr>
          <w:rFonts w:ascii="Times New Roman" w:hAnsi="Times New Roman"/>
          <w:sz w:val="28"/>
          <w:szCs w:val="28"/>
        </w:rPr>
        <w:t>а розгляд постійної комісії Київської міської ради з питань дотримання законності, прав</w:t>
      </w:r>
      <w:r>
        <w:rPr>
          <w:rFonts w:ascii="Times New Roman" w:hAnsi="Times New Roman"/>
          <w:sz w:val="28"/>
          <w:szCs w:val="28"/>
        </w:rPr>
        <w:t xml:space="preserve">опорядку та </w:t>
      </w:r>
      <w:proofErr w:type="spellStart"/>
      <w:r>
        <w:rPr>
          <w:rFonts w:ascii="Times New Roman" w:hAnsi="Times New Roman"/>
          <w:sz w:val="28"/>
          <w:szCs w:val="28"/>
        </w:rPr>
        <w:t>зв</w:t>
      </w:r>
      <w:r w:rsidRPr="0000569F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</w:rPr>
        <w:t>язків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силами безпеки і оборони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</w:rPr>
        <w:t>(далі – п</w:t>
      </w:r>
      <w:r>
        <w:rPr>
          <w:rFonts w:ascii="Times New Roman" w:hAnsi="Times New Roman"/>
          <w:sz w:val="28"/>
          <w:szCs w:val="28"/>
        </w:rPr>
        <w:t>остійна комісія) надійшла заява Бірюзової Альони Сергіївни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(від  13</w:t>
      </w:r>
      <w:r>
        <w:rPr>
          <w:rFonts w:ascii="Times New Roman" w:hAnsi="Times New Roman"/>
          <w:sz w:val="28"/>
          <w:szCs w:val="28"/>
          <w:shd w:val="clear" w:color="auto" w:fill="FFFFFF"/>
        </w:rPr>
        <w:t>.0</w:t>
      </w:r>
      <w:r>
        <w:rPr>
          <w:rFonts w:ascii="Times New Roman" w:hAnsi="Times New Roman"/>
          <w:sz w:val="28"/>
          <w:szCs w:val="28"/>
          <w:shd w:val="clear" w:color="auto" w:fill="FFFFFF"/>
        </w:rPr>
        <w:t>5.2024 №  08/Б-1249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) </w:t>
      </w:r>
      <w:r w:rsidRPr="00F2072D">
        <w:rPr>
          <w:rFonts w:ascii="Times New Roman" w:eastAsia="Andale Sans UI" w:hAnsi="Times New Roman"/>
          <w:sz w:val="28"/>
          <w:szCs w:val="28"/>
          <w:lang w:bidi="en-US"/>
        </w:rPr>
        <w:t xml:space="preserve">про 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включення </w:t>
      </w:r>
      <w:r w:rsidRPr="00F2072D">
        <w:rPr>
          <w:rFonts w:ascii="Times New Roman" w:eastAsia="Andale Sans UI" w:hAnsi="Times New Roman"/>
          <w:sz w:val="28"/>
          <w:szCs w:val="28"/>
          <w:lang w:bidi="en-US"/>
        </w:rPr>
        <w:t xml:space="preserve">до </w:t>
      </w:r>
      <w:r>
        <w:rPr>
          <w:rFonts w:ascii="Times New Roman" w:eastAsia="Andale Sans UI" w:hAnsi="Times New Roman"/>
          <w:sz w:val="28"/>
          <w:szCs w:val="28"/>
          <w:lang w:bidi="en-US"/>
        </w:rPr>
        <w:t>списку присяжних Солом</w:t>
      </w:r>
      <w:r w:rsidRPr="00584245">
        <w:rPr>
          <w:rFonts w:ascii="Times New Roman" w:eastAsia="Andale Sans UI" w:hAnsi="Times New Roman"/>
          <w:sz w:val="28"/>
          <w:szCs w:val="28"/>
          <w:lang w:bidi="en-US"/>
        </w:rPr>
        <w:t>’</w:t>
      </w:r>
      <w:r>
        <w:rPr>
          <w:rFonts w:ascii="Times New Roman" w:eastAsia="Andale Sans UI" w:hAnsi="Times New Roman"/>
          <w:sz w:val="28"/>
          <w:szCs w:val="28"/>
          <w:lang w:bidi="en-US"/>
        </w:rPr>
        <w:t>янс</w:t>
      </w:r>
      <w:r w:rsidRPr="00F2072D">
        <w:rPr>
          <w:rFonts w:ascii="Times New Roman" w:eastAsia="Andale Sans UI" w:hAnsi="Times New Roman"/>
          <w:sz w:val="28"/>
          <w:szCs w:val="28"/>
          <w:lang w:bidi="en-US"/>
        </w:rPr>
        <w:t>ького район</w:t>
      </w:r>
      <w:r>
        <w:rPr>
          <w:rFonts w:ascii="Times New Roman" w:eastAsia="Andale Sans UI" w:hAnsi="Times New Roman"/>
          <w:sz w:val="28"/>
          <w:szCs w:val="28"/>
          <w:lang w:bidi="en-US"/>
        </w:rPr>
        <w:t>ного суду міста Києва</w:t>
      </w:r>
      <w:r w:rsidRPr="00E84385">
        <w:rPr>
          <w:rFonts w:ascii="Times New Roman" w:hAnsi="Times New Roman"/>
          <w:sz w:val="28"/>
          <w:szCs w:val="28"/>
        </w:rPr>
        <w:t>.</w:t>
      </w:r>
      <w:r w:rsidRPr="006A5900">
        <w:rPr>
          <w:rFonts w:ascii="Times New Roman" w:hAnsi="Times New Roman"/>
          <w:sz w:val="28"/>
          <w:szCs w:val="28"/>
        </w:rPr>
        <w:t xml:space="preserve"> </w:t>
      </w:r>
    </w:p>
    <w:p w:rsidR="00CD3F22" w:rsidRDefault="00CD3F22" w:rsidP="00CD3F22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На підставі зазначеної вище заяви та доданих до неї документів</w:t>
      </w:r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, постійна комісія підготувала відповідний </w:t>
      </w:r>
      <w:proofErr w:type="spellStart"/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>проєкт</w:t>
      </w:r>
      <w:proofErr w:type="spellEnd"/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рішення Київської м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іської ради, яким пропонується </w:t>
      </w:r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доповнити додаток до рішення Київськ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ої міської ради</w:t>
      </w:r>
      <w:r w:rsidRPr="008F4E77">
        <w:rPr>
          <w:rFonts w:ascii="Times New Roman" w:eastAsia="Andale Sans UI" w:hAnsi="Times New Roman" w:cs="Tahoma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від </w:t>
      </w: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 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02.03.2023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 w:rsidRPr="00632198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№ </w:t>
      </w:r>
      <w:r>
        <w:rPr>
          <w:rFonts w:ascii="Times New Roman" w:hAnsi="Times New Roman"/>
          <w:sz w:val="28"/>
          <w:szCs w:val="28"/>
        </w:rPr>
        <w:t>6028/6069</w:t>
      </w:r>
      <w:r w:rsidRPr="00632198">
        <w:rPr>
          <w:b/>
          <w:sz w:val="28"/>
          <w:szCs w:val="28"/>
        </w:rPr>
        <w:t xml:space="preserve"> 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Солом</w:t>
      </w:r>
      <w:r w:rsidRPr="00A53A0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’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янс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ького  районного  суду міста Києва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»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пунктом</w:t>
      </w:r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такого змісту:</w:t>
      </w:r>
    </w:p>
    <w:p w:rsidR="00CD3F22" w:rsidRPr="00D41A3A" w:rsidRDefault="00CD3F22" w:rsidP="00CD3F22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«19. Бірюзова Альона Сергіївна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.</w:t>
      </w:r>
      <w:r w:rsidRPr="00D41A3A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».</w:t>
      </w: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CD3F22" w:rsidRPr="00D06F33" w:rsidRDefault="00CD3F22" w:rsidP="00CD3F2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lastRenderedPageBreak/>
        <w:t>2. Мета та завдання прийняття рішення</w:t>
      </w:r>
    </w:p>
    <w:p w:rsidR="00CD3F22" w:rsidRPr="0000569F" w:rsidRDefault="00CD3F22" w:rsidP="00CD3F22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Цей </w:t>
      </w:r>
      <w:proofErr w:type="spellStart"/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проєкт</w:t>
      </w:r>
      <w:proofErr w:type="spellEnd"/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рішення Київської міської ради має на меті</w:t>
      </w:r>
      <w:r w:rsidRPr="0000569F">
        <w:rPr>
          <w:rFonts w:ascii="Times New Roman" w:eastAsia="Andale Sans UI" w:hAnsi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00569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00569F"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включити до списку 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присяжних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Солом</w:t>
      </w:r>
      <w:r w:rsidRPr="003D5B77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’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янськ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ого районного суду міста Києва Бірюзову Альону Сергіївну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та частково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задовольнити </w:t>
      </w:r>
      <w:r w:rsidRPr="00E6677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кількісну потребу</w:t>
      </w:r>
      <w:r w:rsidRPr="00E6677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цього суду у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 </w:t>
      </w:r>
      <w:r w:rsidRPr="00E6677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присяжних для 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розгляду судових справ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з 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м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процесуальних вимог чинного законодавства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України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. </w:t>
      </w: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highlight w:val="yellow"/>
          <w:lang w:bidi="en-US"/>
        </w:rPr>
      </w:pP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3. Стан нормативно-правової бази у дані</w:t>
      </w:r>
      <w:bookmarkStart w:id="0" w:name="_GoBack"/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й</w:t>
      </w:r>
      <w:bookmarkEnd w:id="0"/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сфері правового регулювання</w:t>
      </w:r>
    </w:p>
    <w:p w:rsidR="00CD3F22" w:rsidRPr="003D5B77" w:rsidRDefault="00CD3F22" w:rsidP="00CD3F22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proofErr w:type="spellStart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Проєкт</w:t>
      </w:r>
      <w:proofErr w:type="spellEnd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рішення Київської міської ради підготовлено відповідно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до  статей 64, 65  Закону України «Про судоустрій і статус суддів»,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затвердженого рішенням Київської міської ради від 29.02.2024 № 7917/7958.</w:t>
      </w:r>
    </w:p>
    <w:p w:rsidR="00CD3F22" w:rsidRDefault="00CD3F22" w:rsidP="00CD3F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3F22" w:rsidRPr="00B072EF" w:rsidRDefault="00CD3F22" w:rsidP="00CD3F2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</w:pPr>
      <w:r w:rsidRPr="00893F4F"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>4.</w:t>
      </w:r>
      <w:r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893F4F"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 xml:space="preserve">Інформація про дотримання прав і соціальної захищеності осіб з </w:t>
      </w:r>
      <w:r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> </w:t>
      </w:r>
      <w:r w:rsidRPr="00893F4F"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>інвалідністю</w:t>
      </w: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ED414D">
        <w:rPr>
          <w:rFonts w:ascii="Times New Roman" w:hAnsi="Times New Roman"/>
          <w:sz w:val="28"/>
          <w:szCs w:val="28"/>
        </w:rPr>
        <w:t>Проєкт</w:t>
      </w:r>
      <w:proofErr w:type="spellEnd"/>
      <w:r w:rsidRPr="00ED41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рішення не матиме впливу на права і соціальну захищеність осіб з  інвалідністю.</w:t>
      </w: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CD3F22" w:rsidRPr="00893F4F" w:rsidRDefault="00CD3F22" w:rsidP="00CD3F2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5. </w:t>
      </w:r>
      <w:r w:rsidRPr="00893F4F">
        <w:rPr>
          <w:rFonts w:ascii="Times New Roman" w:hAnsi="Times New Roman"/>
          <w:b/>
          <w:i/>
          <w:sz w:val="28"/>
          <w:szCs w:val="28"/>
        </w:rPr>
        <w:t>Інформація з обмеженим доступом</w:t>
      </w:r>
    </w:p>
    <w:p w:rsidR="00CD3F22" w:rsidRPr="00893F4F" w:rsidRDefault="00CD3F22" w:rsidP="00CD3F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Цей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r w:rsidRPr="00590457">
        <w:rPr>
          <w:rFonts w:ascii="Times New Roman" w:hAnsi="Times New Roman"/>
          <w:sz w:val="28"/>
          <w:szCs w:val="28"/>
        </w:rPr>
        <w:t>роєкт</w:t>
      </w:r>
      <w:proofErr w:type="spellEnd"/>
      <w:r w:rsidRPr="00590457">
        <w:rPr>
          <w:rFonts w:ascii="Times New Roman" w:hAnsi="Times New Roman"/>
          <w:sz w:val="28"/>
          <w:szCs w:val="28"/>
        </w:rPr>
        <w:t xml:space="preserve"> рішення не містить інформації з обмеженим доступом у </w:t>
      </w:r>
      <w:r>
        <w:rPr>
          <w:rFonts w:ascii="Times New Roman" w:hAnsi="Times New Roman"/>
          <w:sz w:val="28"/>
          <w:szCs w:val="28"/>
        </w:rPr>
        <w:t> </w:t>
      </w:r>
      <w:r w:rsidRPr="00590457">
        <w:rPr>
          <w:rFonts w:ascii="Times New Roman" w:hAnsi="Times New Roman"/>
          <w:sz w:val="28"/>
          <w:szCs w:val="28"/>
        </w:rPr>
        <w:t>розумінні статті 6 Закону України «Про доступ до публічної інформації».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</w:t>
      </w: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6. Фінансово-економічне обґрунтування</w:t>
      </w: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Виконання цього рішення не потребує фінансування.</w:t>
      </w: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7. Прогноз соціально-економічних та інших наслідків прийняття рішення</w:t>
      </w: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7E2873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Прийняття рішення Київської міської ради </w:t>
      </w:r>
      <w:r>
        <w:rPr>
          <w:rFonts w:ascii="Times New Roman" w:eastAsia="Andale Sans UI" w:hAnsi="Times New Roman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8F4E77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bidi="en-US"/>
        </w:rPr>
        <w:t>«Про внесення змін у додаток до рішення Київської міської ради</w:t>
      </w:r>
      <w:r w:rsidRPr="008F4E77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 w:rsidRPr="008F4E77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bidi="en-US"/>
        </w:rPr>
        <w:t>від</w:t>
      </w:r>
      <w:r>
        <w:rPr>
          <w:sz w:val="28"/>
          <w:szCs w:val="28"/>
        </w:rPr>
        <w:t xml:space="preserve">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02.03.2023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 w:rsidRPr="00632198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6028/6069 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Солом</w:t>
      </w:r>
      <w:r w:rsidRPr="00A53A0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’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янського районного суду 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міста Києва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» </w:t>
      </w:r>
      <w:r w:rsidRPr="007E2873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дасть можливість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Солом</w:t>
      </w:r>
      <w:r w:rsidRPr="00A53A05">
        <w:rPr>
          <w:rFonts w:ascii="Times New Roman" w:eastAsia="Andale Sans UI" w:hAnsi="Times New Roman"/>
          <w:kern w:val="3"/>
          <w:sz w:val="28"/>
          <w:szCs w:val="28"/>
          <w:lang w:bidi="en-US"/>
        </w:rPr>
        <w:t>’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янському </w:t>
      </w:r>
      <w:r w:rsidRPr="007E2873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районному суду міста Києва розглядати судові справи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залученням присяжних дотримуючись</w:t>
      </w:r>
      <w:r w:rsidRPr="007E2873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процесуальних вимог чинного законодавства.</w:t>
      </w: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  <w:t>8. Доповідач на пленарному засіданні</w:t>
      </w: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ind w:firstLine="706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Доповідачем на пленарному засіданні Київської міської ради буде голова постійної комісії Київської міської ради з питань дотримання законності, правопорядку та </w:t>
      </w:r>
      <w:proofErr w:type="spellStart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зв’язків</w:t>
      </w:r>
      <w:proofErr w:type="spellEnd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силами безпеки і оборони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– Ігор 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Опадчий</w:t>
      </w:r>
      <w:proofErr w:type="spellEnd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.</w:t>
      </w: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CD3F22" w:rsidRDefault="00CD3F22" w:rsidP="00CD3F2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 законності, правопорядку</w:t>
      </w:r>
    </w:p>
    <w:p w:rsidR="00CD3F22" w:rsidRPr="006F1EDF" w:rsidRDefault="00CD3F22" w:rsidP="00CD3F22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та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зв</w:t>
      </w:r>
      <w:r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із силами безпеки і оборони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                      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Ігор ОПАДЧИЙ</w:t>
      </w:r>
    </w:p>
    <w:p w:rsidR="0076125E" w:rsidRDefault="0076125E"/>
    <w:sectPr w:rsidR="0076125E" w:rsidSect="004E3EB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, 'Times New Roman'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D289C"/>
    <w:multiLevelType w:val="hybridMultilevel"/>
    <w:tmpl w:val="F770206A"/>
    <w:lvl w:ilvl="0" w:tplc="233E6C9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F22"/>
    <w:rsid w:val="0076125E"/>
    <w:rsid w:val="00CD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D91A12-C5BA-401A-8301-89069D940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3F22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D3F22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Standarduser">
    <w:name w:val="Standard (user)"/>
    <w:rsid w:val="00CD3F22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3">
    <w:name w:val="List Paragraph"/>
    <w:basedOn w:val="a"/>
    <w:uiPriority w:val="34"/>
    <w:qFormat/>
    <w:rsid w:val="00CD3F22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a4">
    <w:name w:val="Table Grid"/>
    <w:basedOn w:val="a1"/>
    <w:uiPriority w:val="39"/>
    <w:rsid w:val="00CD3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5294</Words>
  <Characters>3018</Characters>
  <Application>Microsoft Office Word</Application>
  <DocSecurity>0</DocSecurity>
  <Lines>25</Lines>
  <Paragraphs>16</Paragraphs>
  <ScaleCrop>false</ScaleCrop>
  <Company/>
  <LinksUpToDate>false</LinksUpToDate>
  <CharactersWithSpaces>8296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Торопенко Тетяна Вадимівна</cp:lastModifiedBy>
  <cp:revision>1</cp:revision>
  <dcterms:created xsi:type="dcterms:W3CDTF">2024-05-27T07:18:00Z</dcterms:created>
  <dcterms:modified xsi:type="dcterms:W3CDTF">2024-05-27T07:27:00Z</dcterms:modified>
</cp:coreProperties>
</file>