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B78" w:rsidRDefault="00867B78" w:rsidP="00867B78">
      <w:pPr>
        <w:pStyle w:val="a4"/>
        <w:ind w:left="5103"/>
        <w:jc w:val="both"/>
        <w:rPr>
          <w:rFonts w:ascii="Times New Roman" w:hAnsi="Times New Roman"/>
          <w:sz w:val="28"/>
          <w:szCs w:val="28"/>
        </w:rPr>
      </w:pPr>
    </w:p>
    <w:p w:rsidR="00867B78" w:rsidRDefault="00867B78" w:rsidP="00867B78">
      <w:pPr>
        <w:pStyle w:val="a4"/>
        <w:ind w:left="5103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Додаток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867B78" w:rsidRDefault="00867B78" w:rsidP="00867B78">
      <w:pPr>
        <w:pStyle w:val="a4"/>
        <w:ind w:left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</w:t>
      </w:r>
      <w:proofErr w:type="spellStart"/>
      <w:r>
        <w:rPr>
          <w:rFonts w:ascii="Times New Roman" w:hAnsi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Київської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</w:t>
      </w:r>
    </w:p>
    <w:p w:rsidR="00867B78" w:rsidRDefault="00867B78" w:rsidP="00867B78">
      <w:pPr>
        <w:pStyle w:val="a4"/>
        <w:ind w:left="5103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від</w:t>
      </w:r>
      <w:proofErr w:type="spellEnd"/>
      <w:r>
        <w:rPr>
          <w:rFonts w:ascii="Times New Roman" w:hAnsi="Times New Roman"/>
          <w:sz w:val="28"/>
          <w:szCs w:val="28"/>
        </w:rPr>
        <w:t xml:space="preserve"> ______________№__________</w:t>
      </w:r>
    </w:p>
    <w:p w:rsidR="00867B78" w:rsidRDefault="00867B78" w:rsidP="00867B78">
      <w:pPr>
        <w:rPr>
          <w:sz w:val="28"/>
          <w:szCs w:val="28"/>
          <w:lang w:val="uk-UA"/>
        </w:rPr>
      </w:pPr>
    </w:p>
    <w:p w:rsidR="00867B78" w:rsidRPr="00574933" w:rsidRDefault="00867B78" w:rsidP="00867B78">
      <w:pPr>
        <w:rPr>
          <w:sz w:val="28"/>
          <w:szCs w:val="28"/>
          <w:lang w:val="uk-UA"/>
        </w:rPr>
      </w:pPr>
    </w:p>
    <w:p w:rsidR="00867B78" w:rsidRPr="00B00F33" w:rsidRDefault="00867B78" w:rsidP="00867B78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08784C">
        <w:rPr>
          <w:rFonts w:ascii="Times New Roman" w:hAnsi="Times New Roman"/>
          <w:b/>
          <w:sz w:val="28"/>
          <w:szCs w:val="28"/>
        </w:rPr>
        <w:t>Звернення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B00F33">
        <w:rPr>
          <w:rFonts w:ascii="Times New Roman" w:hAnsi="Times New Roman"/>
          <w:b/>
          <w:sz w:val="28"/>
          <w:szCs w:val="28"/>
        </w:rPr>
        <w:t>Київської</w:t>
      </w:r>
      <w:proofErr w:type="spellEnd"/>
      <w:r w:rsidRPr="00B00F3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00F33">
        <w:rPr>
          <w:rFonts w:ascii="Times New Roman" w:hAnsi="Times New Roman"/>
          <w:b/>
          <w:sz w:val="28"/>
          <w:szCs w:val="28"/>
        </w:rPr>
        <w:t>міської</w:t>
      </w:r>
      <w:proofErr w:type="spellEnd"/>
      <w:r w:rsidRPr="00B00F33">
        <w:rPr>
          <w:rFonts w:ascii="Times New Roman" w:hAnsi="Times New Roman"/>
          <w:b/>
          <w:sz w:val="28"/>
          <w:szCs w:val="28"/>
        </w:rPr>
        <w:t xml:space="preserve"> ради</w:t>
      </w:r>
    </w:p>
    <w:p w:rsidR="00867B78" w:rsidRDefault="00867B78" w:rsidP="00867B78">
      <w:pPr>
        <w:jc w:val="center"/>
        <w:rPr>
          <w:b/>
          <w:sz w:val="28"/>
          <w:szCs w:val="28"/>
          <w:lang w:val="uk-UA"/>
        </w:rPr>
      </w:pPr>
      <w:r w:rsidRPr="00275090">
        <w:rPr>
          <w:b/>
          <w:sz w:val="28"/>
          <w:szCs w:val="28"/>
          <w:lang w:val="uk-UA"/>
        </w:rPr>
        <w:t>до</w:t>
      </w:r>
      <w:r w:rsidRPr="00275090">
        <w:rPr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275090">
        <w:rPr>
          <w:b/>
          <w:color w:val="222222"/>
          <w:sz w:val="28"/>
          <w:szCs w:val="28"/>
          <w:shd w:val="clear" w:color="auto" w:fill="FFFFFF"/>
        </w:rPr>
        <w:t>Кабінету</w:t>
      </w:r>
      <w:proofErr w:type="spellEnd"/>
      <w:r w:rsidRPr="00275090">
        <w:rPr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275090">
        <w:rPr>
          <w:b/>
          <w:color w:val="222222"/>
          <w:sz w:val="28"/>
          <w:szCs w:val="28"/>
          <w:shd w:val="clear" w:color="auto" w:fill="FFFFFF"/>
        </w:rPr>
        <w:t>Міністрів</w:t>
      </w:r>
      <w:proofErr w:type="spellEnd"/>
      <w:r w:rsidRPr="00275090">
        <w:rPr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275090">
        <w:rPr>
          <w:b/>
          <w:color w:val="222222"/>
          <w:sz w:val="28"/>
          <w:szCs w:val="28"/>
          <w:shd w:val="clear" w:color="auto" w:fill="FFFFFF"/>
        </w:rPr>
        <w:t>України</w:t>
      </w:r>
      <w:proofErr w:type="spellEnd"/>
      <w:r w:rsidRPr="00275090">
        <w:rPr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275090">
        <w:rPr>
          <w:b/>
          <w:color w:val="222222"/>
          <w:sz w:val="28"/>
          <w:szCs w:val="28"/>
          <w:shd w:val="clear" w:color="auto" w:fill="FFFFFF"/>
        </w:rPr>
        <w:t>щодо</w:t>
      </w:r>
      <w:proofErr w:type="spellEnd"/>
      <w:r w:rsidRPr="00275090">
        <w:rPr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275090">
        <w:rPr>
          <w:b/>
          <w:color w:val="222222"/>
          <w:sz w:val="28"/>
          <w:szCs w:val="28"/>
          <w:shd w:val="clear" w:color="auto" w:fill="FFFFFF"/>
        </w:rPr>
        <w:t>необхідності</w:t>
      </w:r>
      <w:proofErr w:type="spellEnd"/>
      <w:r w:rsidRPr="00275090">
        <w:rPr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275090">
        <w:rPr>
          <w:b/>
          <w:color w:val="222222"/>
          <w:sz w:val="28"/>
          <w:szCs w:val="28"/>
          <w:shd w:val="clear" w:color="auto" w:fill="FFFFFF"/>
        </w:rPr>
        <w:t>додаткового</w:t>
      </w:r>
      <w:proofErr w:type="spellEnd"/>
      <w:r w:rsidRPr="00275090">
        <w:rPr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275090">
        <w:rPr>
          <w:b/>
          <w:color w:val="222222"/>
          <w:sz w:val="28"/>
          <w:szCs w:val="28"/>
          <w:shd w:val="clear" w:color="auto" w:fill="FFFFFF"/>
        </w:rPr>
        <w:t>фінансування</w:t>
      </w:r>
      <w:proofErr w:type="spellEnd"/>
      <w:r w:rsidRPr="00275090">
        <w:rPr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275090">
        <w:rPr>
          <w:b/>
          <w:color w:val="222222"/>
          <w:sz w:val="28"/>
          <w:szCs w:val="28"/>
          <w:shd w:val="clear" w:color="auto" w:fill="FFFFFF"/>
        </w:rPr>
        <w:t>заходів</w:t>
      </w:r>
      <w:proofErr w:type="spellEnd"/>
      <w:r w:rsidRPr="00275090">
        <w:rPr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275090">
        <w:rPr>
          <w:b/>
          <w:color w:val="222222"/>
          <w:sz w:val="28"/>
          <w:szCs w:val="28"/>
          <w:shd w:val="clear" w:color="auto" w:fill="FFFFFF"/>
        </w:rPr>
        <w:t>із</w:t>
      </w:r>
      <w:proofErr w:type="spellEnd"/>
      <w:r w:rsidRPr="00275090">
        <w:rPr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275090">
        <w:rPr>
          <w:b/>
          <w:color w:val="222222"/>
          <w:sz w:val="28"/>
          <w:szCs w:val="28"/>
          <w:shd w:val="clear" w:color="auto" w:fill="FFFFFF"/>
        </w:rPr>
        <w:t>цивільного</w:t>
      </w:r>
      <w:proofErr w:type="spellEnd"/>
      <w:r w:rsidRPr="00275090">
        <w:rPr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275090">
        <w:rPr>
          <w:b/>
          <w:color w:val="222222"/>
          <w:sz w:val="28"/>
          <w:szCs w:val="28"/>
          <w:shd w:val="clear" w:color="auto" w:fill="FFFFFF"/>
        </w:rPr>
        <w:t>захисту</w:t>
      </w:r>
      <w:proofErr w:type="spellEnd"/>
      <w:r w:rsidRPr="00275090">
        <w:rPr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275090">
        <w:rPr>
          <w:b/>
          <w:color w:val="222222"/>
          <w:sz w:val="28"/>
          <w:szCs w:val="28"/>
          <w:shd w:val="clear" w:color="auto" w:fill="FFFFFF"/>
        </w:rPr>
        <w:t>населення</w:t>
      </w:r>
      <w:proofErr w:type="spellEnd"/>
      <w:r w:rsidRPr="00275090">
        <w:rPr>
          <w:b/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275090">
        <w:rPr>
          <w:b/>
          <w:color w:val="222222"/>
          <w:sz w:val="28"/>
          <w:szCs w:val="28"/>
          <w:shd w:val="clear" w:color="auto" w:fill="FFFFFF"/>
        </w:rPr>
        <w:t>підвищення</w:t>
      </w:r>
      <w:proofErr w:type="spellEnd"/>
      <w:r w:rsidRPr="00275090">
        <w:rPr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275090">
        <w:rPr>
          <w:b/>
          <w:color w:val="222222"/>
          <w:sz w:val="28"/>
          <w:szCs w:val="28"/>
          <w:shd w:val="clear" w:color="auto" w:fill="FFFFFF"/>
        </w:rPr>
        <w:t>безпеки</w:t>
      </w:r>
      <w:proofErr w:type="spellEnd"/>
      <w:r w:rsidRPr="00275090">
        <w:rPr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275090">
        <w:rPr>
          <w:b/>
          <w:color w:val="222222"/>
          <w:sz w:val="28"/>
          <w:szCs w:val="28"/>
          <w:shd w:val="clear" w:color="auto" w:fill="FFFFFF"/>
        </w:rPr>
        <w:t>міста</w:t>
      </w:r>
      <w:proofErr w:type="spellEnd"/>
      <w:r w:rsidRPr="00275090">
        <w:rPr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275090">
        <w:rPr>
          <w:b/>
          <w:color w:val="222222"/>
          <w:sz w:val="28"/>
          <w:szCs w:val="28"/>
          <w:shd w:val="clear" w:color="auto" w:fill="FFFFFF"/>
        </w:rPr>
        <w:t>Києва</w:t>
      </w:r>
      <w:proofErr w:type="spellEnd"/>
      <w:r w:rsidRPr="00275090">
        <w:rPr>
          <w:b/>
          <w:color w:val="222222"/>
          <w:sz w:val="28"/>
          <w:szCs w:val="28"/>
          <w:shd w:val="clear" w:color="auto" w:fill="FFFFFF"/>
        </w:rPr>
        <w:t xml:space="preserve"> в </w:t>
      </w:r>
      <w:proofErr w:type="spellStart"/>
      <w:r w:rsidRPr="00275090">
        <w:rPr>
          <w:b/>
          <w:color w:val="222222"/>
          <w:sz w:val="28"/>
          <w:szCs w:val="28"/>
          <w:shd w:val="clear" w:color="auto" w:fill="FFFFFF"/>
        </w:rPr>
        <w:t>умовах</w:t>
      </w:r>
      <w:proofErr w:type="spellEnd"/>
      <w:r w:rsidRPr="00275090">
        <w:rPr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275090">
        <w:rPr>
          <w:b/>
          <w:color w:val="222222"/>
          <w:sz w:val="28"/>
          <w:szCs w:val="28"/>
          <w:shd w:val="clear" w:color="auto" w:fill="FFFFFF"/>
        </w:rPr>
        <w:t>збройної</w:t>
      </w:r>
      <w:proofErr w:type="spellEnd"/>
      <w:r w:rsidRPr="00275090">
        <w:rPr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275090">
        <w:rPr>
          <w:b/>
          <w:color w:val="222222"/>
          <w:sz w:val="28"/>
          <w:szCs w:val="28"/>
          <w:shd w:val="clear" w:color="auto" w:fill="FFFFFF"/>
        </w:rPr>
        <w:t>агресії</w:t>
      </w:r>
      <w:proofErr w:type="spellEnd"/>
      <w:r w:rsidRPr="00275090">
        <w:rPr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275090">
        <w:rPr>
          <w:b/>
          <w:color w:val="222222"/>
          <w:sz w:val="28"/>
          <w:szCs w:val="28"/>
          <w:shd w:val="clear" w:color="auto" w:fill="FFFFFF"/>
        </w:rPr>
        <w:t>російської</w:t>
      </w:r>
      <w:proofErr w:type="spellEnd"/>
      <w:r w:rsidRPr="00275090">
        <w:rPr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275090">
        <w:rPr>
          <w:b/>
          <w:color w:val="222222"/>
          <w:sz w:val="28"/>
          <w:szCs w:val="28"/>
          <w:shd w:val="clear" w:color="auto" w:fill="FFFFFF"/>
        </w:rPr>
        <w:t>федерації</w:t>
      </w:r>
      <w:proofErr w:type="spellEnd"/>
      <w:r w:rsidRPr="00275090">
        <w:rPr>
          <w:b/>
          <w:sz w:val="28"/>
          <w:szCs w:val="28"/>
          <w:lang w:val="uk-UA"/>
        </w:rPr>
        <w:t xml:space="preserve"> </w:t>
      </w:r>
    </w:p>
    <w:p w:rsidR="00867B78" w:rsidRDefault="00867B78" w:rsidP="00867B78">
      <w:pPr>
        <w:jc w:val="both"/>
        <w:rPr>
          <w:b/>
          <w:sz w:val="28"/>
          <w:szCs w:val="28"/>
          <w:lang w:val="uk-UA"/>
        </w:rPr>
      </w:pPr>
    </w:p>
    <w:p w:rsidR="00867B78" w:rsidRPr="00275090" w:rsidRDefault="00867B78" w:rsidP="00867B78">
      <w:pPr>
        <w:ind w:firstLine="709"/>
        <w:contextualSpacing/>
        <w:jc w:val="both"/>
        <w:rPr>
          <w:b/>
          <w:sz w:val="28"/>
          <w:szCs w:val="28"/>
          <w:lang w:val="uk-UA"/>
        </w:rPr>
      </w:pPr>
      <w:r w:rsidRPr="00275090">
        <w:rPr>
          <w:color w:val="222222"/>
          <w:sz w:val="28"/>
          <w:szCs w:val="28"/>
          <w:shd w:val="clear" w:color="auto" w:fill="FFFFFF"/>
          <w:lang w:val="uk-UA"/>
        </w:rPr>
        <w:t xml:space="preserve">Повномасштабна збройна агресія російської федерації проти України щодня створює нові </w:t>
      </w:r>
      <w:proofErr w:type="spellStart"/>
      <w:r w:rsidRPr="00275090">
        <w:rPr>
          <w:color w:val="222222"/>
          <w:sz w:val="28"/>
          <w:szCs w:val="28"/>
          <w:shd w:val="clear" w:color="auto" w:fill="FFFFFF"/>
          <w:lang w:val="uk-UA"/>
        </w:rPr>
        <w:t>безпекові</w:t>
      </w:r>
      <w:proofErr w:type="spellEnd"/>
      <w:r w:rsidRPr="00275090">
        <w:rPr>
          <w:color w:val="222222"/>
          <w:sz w:val="28"/>
          <w:szCs w:val="28"/>
          <w:shd w:val="clear" w:color="auto" w:fill="FFFFFF"/>
          <w:lang w:val="uk-UA"/>
        </w:rPr>
        <w:t xml:space="preserve"> виклики для столиці нашої держави.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Масовані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ракетні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дронові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атаки,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що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набули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системного характеру,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свідчать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про те,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що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ворог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цілеспрямовано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намагається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знищити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цивільну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критичну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житлову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інфраструктуру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Києва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і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завдати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максимальної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шкоди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мирному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населенню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>.</w:t>
      </w:r>
    </w:p>
    <w:p w:rsidR="00867B78" w:rsidRDefault="00867B78" w:rsidP="00867B78">
      <w:pPr>
        <w:ind w:firstLine="709"/>
        <w:contextualSpacing/>
        <w:jc w:val="both"/>
        <w:rPr>
          <w:color w:val="222222"/>
          <w:sz w:val="28"/>
          <w:szCs w:val="28"/>
        </w:rPr>
      </w:pPr>
      <w:proofErr w:type="gramStart"/>
      <w:r w:rsidRPr="00C64673">
        <w:rPr>
          <w:color w:val="222222"/>
          <w:sz w:val="28"/>
          <w:szCs w:val="28"/>
          <w:shd w:val="clear" w:color="auto" w:fill="FFFFFF"/>
        </w:rPr>
        <w:t>За таких умов</w:t>
      </w:r>
      <w:proofErr w:type="gram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найважливішим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завданням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держави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органів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місцевого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самоврядування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є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забезпечення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належного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рівня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захисту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людей. Для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Києва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це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означає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необхідність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створення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сучасної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доступної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достатньої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мережі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захисних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споруд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цивільного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захисту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яка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відповідатиме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реальному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рівню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воєнних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загроз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і дозволить максимально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убезпечити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життя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здоров’я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мешканців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столиці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>.</w:t>
      </w:r>
    </w:p>
    <w:p w:rsidR="00867B78" w:rsidRDefault="00867B78" w:rsidP="00867B78">
      <w:pPr>
        <w:ind w:firstLine="709"/>
        <w:contextualSpacing/>
        <w:jc w:val="both"/>
        <w:rPr>
          <w:color w:val="222222"/>
          <w:sz w:val="28"/>
          <w:szCs w:val="28"/>
        </w:rPr>
      </w:pP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Сьогодні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тисячі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киян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під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час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повітряних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тривог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змушені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користуватися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укриттями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значна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частина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яких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потребує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модернізації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дообладнання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або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будівництва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нових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захисних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споруд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. Особливо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гостро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ця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проблема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постає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у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густонаселених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житлових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районах,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біля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закладів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освіти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медичних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установ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об’єктів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соціальної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сфери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транспортної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інфраструктури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та критично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важливих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об’єктів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життєзабезпечення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міста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>.</w:t>
      </w:r>
    </w:p>
    <w:p w:rsidR="00867B78" w:rsidRDefault="00867B78" w:rsidP="00867B78">
      <w:pPr>
        <w:ind w:firstLine="709"/>
        <w:contextualSpacing/>
        <w:jc w:val="both"/>
        <w:rPr>
          <w:color w:val="222222"/>
          <w:sz w:val="28"/>
          <w:szCs w:val="28"/>
        </w:rPr>
      </w:pP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Водночас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характер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сучасної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війни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вимагає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від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столиці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комплексного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переосмислення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всієї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системи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цивільного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захисту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.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Йдеться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не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лише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про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будівництво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нових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укриттів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а й про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створення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багаторівневої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системи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безпеки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яка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включатиме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сучасні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захисні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споруди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автономне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енергозабезпечення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критичної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інфраструктури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резервні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системи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водо- та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теплопостачання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пункти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незламності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сучасні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засоби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оповіщення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населення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необхідні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матеріальні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резерви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для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оперативної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ліквідації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наслідків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ворожих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атак.</w:t>
      </w:r>
    </w:p>
    <w:p w:rsidR="00867B78" w:rsidRDefault="00867B78" w:rsidP="00867B78">
      <w:pPr>
        <w:ind w:firstLine="709"/>
        <w:contextualSpacing/>
        <w:jc w:val="both"/>
        <w:rPr>
          <w:color w:val="222222"/>
          <w:sz w:val="28"/>
          <w:szCs w:val="28"/>
        </w:rPr>
      </w:pPr>
      <w:r w:rsidRPr="00C64673">
        <w:rPr>
          <w:color w:val="222222"/>
          <w:sz w:val="28"/>
          <w:szCs w:val="28"/>
          <w:shd w:val="clear" w:color="auto" w:fill="FFFFFF"/>
        </w:rPr>
        <w:t xml:space="preserve">Не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менш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важливим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завданням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є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належна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підготовка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столиці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до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проходження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наступного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осінньо-зимового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періоду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.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Досвід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попередніх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зим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довів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що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російська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федерація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продовжує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цілеспрямовані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атаки на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енергетичну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інфраструктуру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України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.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Саме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тому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Київ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повинен максимально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підвищити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автономність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об’єктів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критичної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інфраструктури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забезпечити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їх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резервними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джерелами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живлення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накопичувачами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електроенергії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когенераційними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установками та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іншим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обладнанням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необхідним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для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безперебійної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роботи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навіть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в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умовах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тривалих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атак і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можливих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відключень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>.</w:t>
      </w:r>
    </w:p>
    <w:p w:rsidR="00867B78" w:rsidRDefault="00867B78" w:rsidP="00867B78">
      <w:pPr>
        <w:ind w:firstLine="709"/>
        <w:contextualSpacing/>
        <w:jc w:val="both"/>
        <w:rPr>
          <w:color w:val="222222"/>
          <w:sz w:val="28"/>
          <w:szCs w:val="28"/>
        </w:rPr>
      </w:pP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Протягом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усього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періоду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повномасштабного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вторгнення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російської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федерації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місцева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влада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столиці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докладає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максимум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зусиль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для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подолання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викликів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які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ставить перед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Києвом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збройна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агресія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росії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умови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воєнного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стану. За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рахунок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бюджету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міста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здійснюється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ліквідація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наслідків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ворожих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lastRenderedPageBreak/>
        <w:t>обстрілів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відновлення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пошкоджених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житлових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будинків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і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об’єктів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соціальної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інфраструктури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забезпечується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функціонування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критично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важливих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систем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життєзабезпечення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будуються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облаштовуються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укриття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створюються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резерви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для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реагування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на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надзвичайні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ситуації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реалізуються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заходи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із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захисту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енергетичної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інфраструктури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підтримки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її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автономної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роботи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>.</w:t>
      </w:r>
    </w:p>
    <w:p w:rsidR="00867B78" w:rsidRDefault="00867B78" w:rsidP="00867B78">
      <w:pPr>
        <w:ind w:firstLine="709"/>
        <w:contextualSpacing/>
        <w:jc w:val="both"/>
        <w:rPr>
          <w:color w:val="222222"/>
          <w:sz w:val="28"/>
          <w:szCs w:val="28"/>
        </w:rPr>
      </w:pPr>
      <w:r w:rsidRPr="00C64673">
        <w:rPr>
          <w:color w:val="222222"/>
          <w:sz w:val="28"/>
          <w:szCs w:val="28"/>
          <w:shd w:val="clear" w:color="auto" w:fill="FFFFFF"/>
        </w:rPr>
        <w:t xml:space="preserve">При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цьому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масштаби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руйнувань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і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безпекових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викликів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постійно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зростають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.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Кожна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нова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масована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атака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російської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федерації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потребує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додаткових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бюджетних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видатків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на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аварійно-відновлювальні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роботи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ремонт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житлового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фонду,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компенсацію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збитків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облаштування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нових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захисних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споруд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модернізацію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інженерної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енергетичної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інфраструктури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>.</w:t>
      </w:r>
    </w:p>
    <w:p w:rsidR="00867B78" w:rsidRDefault="00867B78" w:rsidP="00867B78">
      <w:pPr>
        <w:ind w:firstLine="709"/>
        <w:contextualSpacing/>
        <w:jc w:val="both"/>
        <w:rPr>
          <w:color w:val="222222"/>
          <w:sz w:val="28"/>
          <w:szCs w:val="28"/>
        </w:rPr>
      </w:pPr>
      <w:r w:rsidRPr="00C64673">
        <w:rPr>
          <w:color w:val="222222"/>
          <w:sz w:val="28"/>
          <w:szCs w:val="28"/>
          <w:shd w:val="clear" w:color="auto" w:fill="FFFFFF"/>
        </w:rPr>
        <w:t xml:space="preserve">Таким чином,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навантаження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на бюджет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міста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Києва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невпинно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зростає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а потреба у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фінансових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ресурсах для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забезпечення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безпеки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мешканців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столиці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стає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дедалі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більшою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.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Насамперед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це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стосується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створення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сучасної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достатньої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мережі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захисних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споруд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цивільного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захисту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яка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має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відповідати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реальному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рівню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воєнних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загроз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гарантувати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максимальний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захист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життя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і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здоров’я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людей.</w:t>
      </w:r>
      <w:r w:rsidRPr="00C64673">
        <w:rPr>
          <w:color w:val="222222"/>
          <w:sz w:val="28"/>
          <w:szCs w:val="28"/>
        </w:rPr>
        <w:br/>
      </w:r>
      <w:r w:rsidRPr="00C64673">
        <w:rPr>
          <w:color w:val="222222"/>
          <w:sz w:val="28"/>
          <w:szCs w:val="28"/>
          <w:shd w:val="clear" w:color="auto" w:fill="FFFFFF"/>
        </w:rPr>
        <w:t xml:space="preserve">При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цьому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Київ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виконує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особливу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місію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як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столиця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України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.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Саме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тут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розташовані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центральні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органи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державної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влади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органи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військового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управління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дипломатичні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представництва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іноземних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держав,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об’єкти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критичної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державної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інфраструктури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.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Від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стійкості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столиці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залежить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безперервне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функціонування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державного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апарату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обороноздатність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країни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безпека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мільйонів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громадян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>.</w:t>
      </w:r>
    </w:p>
    <w:p w:rsidR="00867B78" w:rsidRDefault="00867B78" w:rsidP="00867B78">
      <w:pPr>
        <w:ind w:firstLine="709"/>
        <w:contextualSpacing/>
        <w:jc w:val="both"/>
        <w:rPr>
          <w:color w:val="222222"/>
          <w:sz w:val="28"/>
          <w:szCs w:val="28"/>
        </w:rPr>
      </w:pPr>
      <w:r w:rsidRPr="00C64673">
        <w:rPr>
          <w:color w:val="222222"/>
          <w:sz w:val="28"/>
          <w:szCs w:val="28"/>
          <w:shd w:val="clear" w:color="auto" w:fill="FFFFFF"/>
        </w:rPr>
        <w:t xml:space="preserve">З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огляду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на масштаб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першочергових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завдань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одним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із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найбільш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ефективних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рішень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яке дозволить уже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найближчим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часом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суттєво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збільшити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фінансування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заходів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із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цивільного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захисту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населення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будівництва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нових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укриттів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могло б стати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повернення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Pr="00C64673">
        <w:rPr>
          <w:color w:val="222222"/>
          <w:sz w:val="28"/>
          <w:szCs w:val="28"/>
          <w:shd w:val="clear" w:color="auto" w:fill="FFFFFF"/>
        </w:rPr>
        <w:t>до бюджету</w:t>
      </w:r>
      <w:proofErr w:type="gram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міста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Києва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фінансових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ресурсів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що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упродовж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2025–2026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років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були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вилучені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або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перерозподілені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до державного бюджету.</w:t>
      </w:r>
    </w:p>
    <w:p w:rsidR="00867B78" w:rsidRDefault="00867B78" w:rsidP="00867B78">
      <w:pPr>
        <w:ind w:firstLine="709"/>
        <w:contextualSpacing/>
        <w:jc w:val="both"/>
        <w:rPr>
          <w:color w:val="222222"/>
          <w:sz w:val="28"/>
          <w:szCs w:val="28"/>
        </w:rPr>
      </w:pP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Зокрема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йдеться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про 8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мільярдів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гривень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вилучених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із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бюджету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столиці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Pr="00C64673">
        <w:rPr>
          <w:color w:val="222222"/>
          <w:sz w:val="28"/>
          <w:szCs w:val="28"/>
          <w:shd w:val="clear" w:color="auto" w:fill="FFFFFF"/>
        </w:rPr>
        <w:t>до Резервного фонду</w:t>
      </w:r>
      <w:proofErr w:type="gramEnd"/>
      <w:r w:rsidRPr="00C64673">
        <w:rPr>
          <w:color w:val="222222"/>
          <w:sz w:val="28"/>
          <w:szCs w:val="28"/>
          <w:shd w:val="clear" w:color="auto" w:fill="FFFFFF"/>
        </w:rPr>
        <w:t xml:space="preserve"> Державного бюджету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України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також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про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втрати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бюджету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міста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внаслідок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зміни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порядку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зарахування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податку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на доходи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фізичних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осіб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із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грошового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забезпечення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військовослужбовців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>.</w:t>
      </w:r>
    </w:p>
    <w:p w:rsidR="00867B78" w:rsidRDefault="00867B78" w:rsidP="00867B78">
      <w:pPr>
        <w:ind w:firstLine="709"/>
        <w:contextualSpacing/>
        <w:jc w:val="both"/>
        <w:rPr>
          <w:color w:val="222222"/>
          <w:sz w:val="28"/>
          <w:szCs w:val="28"/>
        </w:rPr>
      </w:pP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Повернення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цих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коштів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або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забезпечення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відповідної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компенсації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дозволить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суттєво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прискорити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реалізацію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програм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будівництва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модернізації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укриттів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посилення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цивільного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захисту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населення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відновлення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об’єктів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пошкоджених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внаслідок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російських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обстрілів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також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забезпечити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належну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підготовку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столиці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до нового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опалювального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періоду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>.</w:t>
      </w:r>
    </w:p>
    <w:p w:rsidR="00867B78" w:rsidRDefault="00867B78" w:rsidP="00867B78">
      <w:pPr>
        <w:ind w:firstLine="709"/>
        <w:contextualSpacing/>
        <w:jc w:val="both"/>
        <w:rPr>
          <w:color w:val="222222"/>
          <w:sz w:val="28"/>
          <w:szCs w:val="28"/>
        </w:rPr>
      </w:pP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Саме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тому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Київська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міська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рада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звертається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до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Кабінету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Міністрів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України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з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проханням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розглянути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можливість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повернути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бюджету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міста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Києва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кошти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які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були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раніше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вилучені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з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міського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бюджету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Києва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для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спрямування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їх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на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першочергові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заходи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із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захисту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населення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столиці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. 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саме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- на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фінансування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заходів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із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будівництва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модернізації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захисних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споруд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цивільного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захисту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облаштування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надійних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укриттів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забезпечення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автономності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критичної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інфраструктури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ліквідації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наслідків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російських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обстрілів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підготовки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міста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до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проходження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осінньо-зимового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періоду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>.</w:t>
      </w:r>
    </w:p>
    <w:p w:rsidR="00867B78" w:rsidRPr="00C64673" w:rsidRDefault="00867B78" w:rsidP="00867B78">
      <w:pPr>
        <w:ind w:firstLine="709"/>
        <w:contextualSpacing/>
        <w:jc w:val="both"/>
        <w:rPr>
          <w:color w:val="222222"/>
          <w:sz w:val="28"/>
          <w:szCs w:val="28"/>
          <w:shd w:val="clear" w:color="auto" w:fill="FFFFFF"/>
        </w:rPr>
      </w:pPr>
      <w:r w:rsidRPr="00C64673">
        <w:rPr>
          <w:color w:val="222222"/>
          <w:sz w:val="28"/>
          <w:szCs w:val="28"/>
          <w:shd w:val="clear" w:color="auto" w:fill="FFFFFF"/>
        </w:rPr>
        <w:t xml:space="preserve">З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огляду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на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систематичні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масовані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атаки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російської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федерації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зростаючі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безпекові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виклики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для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столиці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необхідність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забезпечення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належного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захисту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життя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і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здоров'я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мешканців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Києва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повернення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цих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коштів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Pr="00C64673">
        <w:rPr>
          <w:color w:val="222222"/>
          <w:sz w:val="28"/>
          <w:szCs w:val="28"/>
          <w:shd w:val="clear" w:color="auto" w:fill="FFFFFF"/>
        </w:rPr>
        <w:t>до бюджету</w:t>
      </w:r>
      <w:proofErr w:type="gram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міста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є </w:t>
      </w:r>
      <w:r w:rsidRPr="00C64673">
        <w:rPr>
          <w:color w:val="222222"/>
          <w:sz w:val="28"/>
          <w:szCs w:val="28"/>
          <w:shd w:val="clear" w:color="auto" w:fill="FFFFFF"/>
        </w:rPr>
        <w:lastRenderedPageBreak/>
        <w:t xml:space="preserve">критично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необхідним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для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фінансування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заходів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цивільного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захисту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підготовки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столиці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до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осінньо-зимового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періоду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забезпечення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автономної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роботи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об'єктів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критичної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інфраструктури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оперативної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ліквідації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наслідків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ворожих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атак та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підвищення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стійкості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Києва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в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умовах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C64673">
        <w:rPr>
          <w:color w:val="222222"/>
          <w:sz w:val="28"/>
          <w:szCs w:val="28"/>
          <w:shd w:val="clear" w:color="auto" w:fill="FFFFFF"/>
        </w:rPr>
        <w:t>війни</w:t>
      </w:r>
      <w:proofErr w:type="spellEnd"/>
      <w:r w:rsidRPr="00C64673">
        <w:rPr>
          <w:color w:val="222222"/>
          <w:sz w:val="28"/>
          <w:szCs w:val="28"/>
          <w:shd w:val="clear" w:color="auto" w:fill="FFFFFF"/>
        </w:rPr>
        <w:t>.</w:t>
      </w:r>
    </w:p>
    <w:p w:rsidR="00867B78" w:rsidRDefault="00867B78" w:rsidP="00867B78">
      <w:pPr>
        <w:ind w:firstLine="709"/>
        <w:contextualSpacing/>
        <w:jc w:val="both"/>
        <w:rPr>
          <w:color w:val="222222"/>
          <w:sz w:val="28"/>
          <w:szCs w:val="28"/>
          <w:shd w:val="clear" w:color="auto" w:fill="FFFFFF"/>
        </w:rPr>
      </w:pPr>
    </w:p>
    <w:p w:rsidR="00867B78" w:rsidRDefault="00867B78" w:rsidP="00867B78">
      <w:pPr>
        <w:ind w:firstLine="709"/>
        <w:contextualSpacing/>
        <w:jc w:val="both"/>
        <w:rPr>
          <w:color w:val="222222"/>
          <w:sz w:val="28"/>
          <w:szCs w:val="28"/>
          <w:shd w:val="clear" w:color="auto" w:fill="FFFFFF"/>
        </w:rPr>
      </w:pPr>
    </w:p>
    <w:p w:rsidR="00867B78" w:rsidRDefault="00867B78" w:rsidP="00867B78">
      <w:pPr>
        <w:ind w:firstLine="709"/>
        <w:contextualSpacing/>
        <w:jc w:val="both"/>
        <w:rPr>
          <w:color w:val="222222"/>
          <w:sz w:val="28"/>
          <w:szCs w:val="28"/>
          <w:shd w:val="clear" w:color="auto" w:fill="FFFFFF"/>
        </w:rPr>
      </w:pPr>
    </w:p>
    <w:p w:rsidR="00867B78" w:rsidRPr="00F22152" w:rsidRDefault="00867B78" w:rsidP="00867B78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D2C37"/>
          <w:sz w:val="28"/>
          <w:szCs w:val="28"/>
        </w:rPr>
      </w:pPr>
      <w:r w:rsidRPr="00F22152">
        <w:rPr>
          <w:rStyle w:val="FontStyle13"/>
          <w:sz w:val="28"/>
          <w:szCs w:val="28"/>
        </w:rPr>
        <w:t xml:space="preserve">Київський міський голова                      </w:t>
      </w:r>
      <w:r>
        <w:rPr>
          <w:rStyle w:val="FontStyle13"/>
          <w:sz w:val="28"/>
          <w:szCs w:val="28"/>
        </w:rPr>
        <w:t xml:space="preserve">      </w:t>
      </w:r>
      <w:r w:rsidRPr="00F22152">
        <w:rPr>
          <w:rStyle w:val="FontStyle13"/>
          <w:sz w:val="28"/>
          <w:szCs w:val="28"/>
        </w:rPr>
        <w:t xml:space="preserve">            </w:t>
      </w:r>
      <w:r w:rsidRPr="00F22152">
        <w:rPr>
          <w:rStyle w:val="FontStyle13"/>
          <w:sz w:val="28"/>
          <w:szCs w:val="28"/>
        </w:rPr>
        <w:tab/>
        <w:t xml:space="preserve">   </w:t>
      </w:r>
      <w:r>
        <w:rPr>
          <w:rStyle w:val="FontStyle13"/>
          <w:sz w:val="28"/>
          <w:szCs w:val="28"/>
        </w:rPr>
        <w:t xml:space="preserve">            </w:t>
      </w:r>
      <w:r w:rsidRPr="00F22152">
        <w:rPr>
          <w:rStyle w:val="FontStyle13"/>
          <w:sz w:val="28"/>
          <w:szCs w:val="28"/>
        </w:rPr>
        <w:t xml:space="preserve"> Віталій КЛИЧКО</w:t>
      </w:r>
    </w:p>
    <w:p w:rsidR="00867B78" w:rsidRPr="00C64673" w:rsidRDefault="00867B78" w:rsidP="00867B78">
      <w:pPr>
        <w:ind w:firstLine="709"/>
        <w:contextualSpacing/>
        <w:jc w:val="both"/>
        <w:rPr>
          <w:color w:val="222222"/>
          <w:sz w:val="28"/>
          <w:szCs w:val="28"/>
          <w:shd w:val="clear" w:color="auto" w:fill="FFFFFF"/>
        </w:rPr>
      </w:pPr>
    </w:p>
    <w:p w:rsidR="00867B78" w:rsidRPr="00C64673" w:rsidRDefault="00867B78" w:rsidP="00867B78">
      <w:pPr>
        <w:ind w:firstLine="709"/>
        <w:contextualSpacing/>
        <w:jc w:val="both"/>
        <w:rPr>
          <w:color w:val="222222"/>
          <w:sz w:val="28"/>
          <w:szCs w:val="28"/>
          <w:shd w:val="clear" w:color="auto" w:fill="FFFFFF"/>
        </w:rPr>
      </w:pPr>
    </w:p>
    <w:p w:rsidR="00867B78" w:rsidRPr="00C64673" w:rsidRDefault="00867B78" w:rsidP="00867B78">
      <w:pPr>
        <w:jc w:val="both"/>
        <w:rPr>
          <w:color w:val="222222"/>
          <w:sz w:val="28"/>
          <w:szCs w:val="28"/>
          <w:shd w:val="clear" w:color="auto" w:fill="FFFFFF"/>
        </w:rPr>
      </w:pPr>
    </w:p>
    <w:p w:rsidR="00867B78" w:rsidRPr="00C64673" w:rsidRDefault="00867B78" w:rsidP="00867B78">
      <w:pPr>
        <w:jc w:val="both"/>
        <w:rPr>
          <w:color w:val="222222"/>
          <w:sz w:val="28"/>
          <w:szCs w:val="28"/>
          <w:shd w:val="clear" w:color="auto" w:fill="FFFFFF"/>
        </w:rPr>
      </w:pPr>
    </w:p>
    <w:p w:rsidR="00867B78" w:rsidRPr="00C64673" w:rsidRDefault="00867B78" w:rsidP="00867B78">
      <w:pPr>
        <w:jc w:val="both"/>
        <w:rPr>
          <w:color w:val="222222"/>
          <w:sz w:val="28"/>
          <w:szCs w:val="28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867B78" w:rsidRDefault="00867B78" w:rsidP="00867B78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:rsidR="000825DF" w:rsidRDefault="000825DF">
      <w:bookmarkStart w:id="0" w:name="_GoBack"/>
      <w:bookmarkEnd w:id="0"/>
    </w:p>
    <w:sectPr w:rsidR="000825D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B78"/>
    <w:rsid w:val="000825DF"/>
    <w:rsid w:val="00867B78"/>
    <w:rsid w:val="008D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104CC-477E-42A8-A8D3-6CB9E9DB8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B7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міст таблиці"/>
    <w:basedOn w:val="a"/>
    <w:qFormat/>
    <w:rsid w:val="000825DF"/>
    <w:pPr>
      <w:suppressLineNumbers/>
      <w:suppressAutoHyphens/>
    </w:pPr>
    <w:rPr>
      <w:rFonts w:eastAsia="Times New Roman"/>
      <w:color w:val="00000A"/>
    </w:rPr>
  </w:style>
  <w:style w:type="paragraph" w:styleId="a4">
    <w:name w:val="No Spacing"/>
    <w:uiPriority w:val="1"/>
    <w:qFormat/>
    <w:rsid w:val="00867B78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FontStyle13">
    <w:name w:val="Font Style13"/>
    <w:rsid w:val="00867B78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867B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867B78"/>
    <w:rPr>
      <w:rFonts w:ascii="Courier New" w:eastAsia="Times New Roman" w:hAnsi="Courier New" w:cs="Courier New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4028</Words>
  <Characters>2297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Усик Ірина Юріївна</dc:creator>
  <cp:keywords/>
  <dc:description/>
  <cp:lastModifiedBy>Усик Ірина Юріївна</cp:lastModifiedBy>
  <cp:revision>1</cp:revision>
  <dcterms:created xsi:type="dcterms:W3CDTF">2026-07-07T11:54:00Z</dcterms:created>
  <dcterms:modified xsi:type="dcterms:W3CDTF">2026-07-07T11:55:00Z</dcterms:modified>
</cp:coreProperties>
</file>