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D55FC" w14:textId="26B85C1D" w:rsidR="00B15639" w:rsidRPr="00DF614A" w:rsidRDefault="009C2F64" w:rsidP="00DC5CE1">
      <w:pPr>
        <w:jc w:val="center"/>
        <w:rPr>
          <w:rFonts w:ascii="Times New Roman" w:hAnsi="Times New Roman" w:cs="Times New Roman"/>
          <w:b/>
          <w:bCs/>
          <w:sz w:val="27"/>
          <w:szCs w:val="27"/>
          <w:lang w:val="uk-UA"/>
        </w:rPr>
      </w:pPr>
      <w:r w:rsidRPr="00DF614A">
        <w:rPr>
          <w:rFonts w:ascii="Times New Roman" w:hAnsi="Times New Roman" w:cs="Times New Roman"/>
          <w:b/>
          <w:bCs/>
          <w:sz w:val="27"/>
          <w:szCs w:val="27"/>
          <w:lang w:val="uk-UA"/>
        </w:rPr>
        <w:t>Порівняльна т</w:t>
      </w:r>
      <w:r w:rsidR="00DC5CE1" w:rsidRPr="00DF614A">
        <w:rPr>
          <w:rFonts w:ascii="Times New Roman" w:hAnsi="Times New Roman" w:cs="Times New Roman"/>
          <w:b/>
          <w:bCs/>
          <w:sz w:val="27"/>
          <w:szCs w:val="27"/>
          <w:lang w:val="uk-UA"/>
        </w:rPr>
        <w:t>аблиця</w:t>
      </w:r>
    </w:p>
    <w:p w14:paraId="5EAF11DB" w14:textId="10D1AEFF" w:rsidR="00406AE4" w:rsidRPr="00DF614A" w:rsidRDefault="009C2F64" w:rsidP="009C2F64">
      <w:pPr>
        <w:spacing w:after="0"/>
        <w:jc w:val="center"/>
        <w:rPr>
          <w:rFonts w:ascii="Times New Roman" w:hAnsi="Times New Roman" w:cs="Times New Roman"/>
          <w:sz w:val="27"/>
          <w:szCs w:val="27"/>
          <w:lang w:val="uk-UA"/>
        </w:rPr>
      </w:pPr>
      <w:r w:rsidRPr="00DF614A">
        <w:rPr>
          <w:rFonts w:ascii="Times New Roman" w:hAnsi="Times New Roman" w:cs="Times New Roman"/>
          <w:sz w:val="27"/>
          <w:szCs w:val="27"/>
          <w:lang w:val="uk-UA"/>
        </w:rPr>
        <w:t>д</w:t>
      </w:r>
      <w:r w:rsidR="00DC5CE1" w:rsidRPr="00DF614A">
        <w:rPr>
          <w:rFonts w:ascii="Times New Roman" w:hAnsi="Times New Roman" w:cs="Times New Roman"/>
          <w:sz w:val="27"/>
          <w:szCs w:val="27"/>
          <w:lang w:val="uk-UA"/>
        </w:rPr>
        <w:t>о проєкту</w:t>
      </w:r>
      <w:r w:rsidRPr="00DF614A">
        <w:rPr>
          <w:rFonts w:ascii="Times New Roman" w:hAnsi="Times New Roman" w:cs="Times New Roman"/>
          <w:sz w:val="27"/>
          <w:szCs w:val="27"/>
          <w:lang w:val="uk-UA"/>
        </w:rPr>
        <w:t xml:space="preserve"> рішення Київської міської ради «Про внесення змін до Положення про комунальну бюджетну установу «Київський міський центр комплексної підтримки учасників бойових дій «КИЇВ МІЛІТАРІ ХАБ»</w:t>
      </w:r>
    </w:p>
    <w:p w14:paraId="5378A62E" w14:textId="4AE0C02B" w:rsidR="00406AE4" w:rsidRPr="00DF614A" w:rsidRDefault="00406AE4" w:rsidP="00406AE4">
      <w:pPr>
        <w:spacing w:after="0"/>
        <w:rPr>
          <w:rFonts w:ascii="Times New Roman" w:hAnsi="Times New Roman" w:cs="Times New Roman"/>
          <w:sz w:val="27"/>
          <w:szCs w:val="27"/>
          <w:lang w:val="uk-UA"/>
        </w:rPr>
      </w:pPr>
    </w:p>
    <w:tbl>
      <w:tblPr>
        <w:tblStyle w:val="a4"/>
        <w:tblpPr w:leftFromText="180" w:rightFromText="180" w:vertAnchor="page" w:horzAnchor="margin" w:tblpXSpec="center" w:tblpY="3166"/>
        <w:tblW w:w="15588" w:type="dxa"/>
        <w:tblLayout w:type="fixed"/>
        <w:tblLook w:val="04A0" w:firstRow="1" w:lastRow="0" w:firstColumn="1" w:lastColumn="0" w:noHBand="0" w:noVBand="1"/>
      </w:tblPr>
      <w:tblGrid>
        <w:gridCol w:w="7792"/>
        <w:gridCol w:w="7796"/>
      </w:tblGrid>
      <w:tr w:rsidR="00406AE4" w:rsidRPr="00DF614A" w14:paraId="42D160D2" w14:textId="77777777" w:rsidTr="00DF614A">
        <w:tc>
          <w:tcPr>
            <w:tcW w:w="7792" w:type="dxa"/>
          </w:tcPr>
          <w:p w14:paraId="4CF790A8" w14:textId="7D8E50A8" w:rsidR="00406AE4" w:rsidRPr="00DF614A" w:rsidRDefault="00406AE4" w:rsidP="00A90A4E">
            <w:pPr>
              <w:jc w:val="center"/>
              <w:rPr>
                <w:rFonts w:ascii="Times New Roman" w:hAnsi="Times New Roman" w:cs="Times New Roman"/>
                <w:sz w:val="27"/>
                <w:szCs w:val="27"/>
                <w:lang w:val="uk-UA"/>
              </w:rPr>
            </w:pPr>
            <w:r w:rsidRPr="00DF614A">
              <w:rPr>
                <w:rFonts w:ascii="Times New Roman" w:hAnsi="Times New Roman" w:cs="Times New Roman"/>
                <w:sz w:val="27"/>
                <w:szCs w:val="27"/>
                <w:lang w:val="uk-UA"/>
              </w:rPr>
              <w:t>Чинна редакція</w:t>
            </w:r>
          </w:p>
        </w:tc>
        <w:tc>
          <w:tcPr>
            <w:tcW w:w="7796" w:type="dxa"/>
          </w:tcPr>
          <w:p w14:paraId="507565DB" w14:textId="4B32E9A9" w:rsidR="00406AE4" w:rsidRPr="00DF614A" w:rsidRDefault="00406AE4" w:rsidP="00A90A4E">
            <w:pPr>
              <w:jc w:val="center"/>
              <w:rPr>
                <w:rFonts w:ascii="Times New Roman" w:hAnsi="Times New Roman" w:cs="Times New Roman"/>
                <w:sz w:val="27"/>
                <w:szCs w:val="27"/>
                <w:lang w:val="uk-UA"/>
              </w:rPr>
            </w:pPr>
            <w:r w:rsidRPr="00DF614A">
              <w:rPr>
                <w:rFonts w:ascii="Times New Roman" w:hAnsi="Times New Roman" w:cs="Times New Roman"/>
                <w:sz w:val="27"/>
                <w:szCs w:val="27"/>
                <w:lang w:val="uk-UA"/>
              </w:rPr>
              <w:t>Запропонована редакція</w:t>
            </w:r>
          </w:p>
        </w:tc>
      </w:tr>
      <w:tr w:rsidR="000B3E64" w:rsidRPr="00E00489" w14:paraId="553AA2B5" w14:textId="77777777" w:rsidTr="00DF614A">
        <w:tc>
          <w:tcPr>
            <w:tcW w:w="7792" w:type="dxa"/>
          </w:tcPr>
          <w:p w14:paraId="158F7FAD" w14:textId="45FBFDB7" w:rsidR="000B3E64" w:rsidRPr="00DF614A" w:rsidRDefault="000B3E64" w:rsidP="000B3E64">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1.4. Центр є юридичною особою, має відокремлене майно, самостійний баланс, реєстраційні рахунки в органах Державної казначейської служби України, печатку зі своїм найменуванням, а також штампи, бланки, інші реквізити.</w:t>
            </w:r>
          </w:p>
        </w:tc>
        <w:tc>
          <w:tcPr>
            <w:tcW w:w="7796" w:type="dxa"/>
          </w:tcPr>
          <w:p w14:paraId="2279C2EA" w14:textId="4A10E26E" w:rsidR="000B3E64" w:rsidRPr="00DF614A" w:rsidRDefault="000B3E64" w:rsidP="000B3E64">
            <w:pPr>
              <w:ind w:firstLine="567"/>
              <w:contextualSpacing/>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 xml:space="preserve">1.4. Центр є юридичною особою, має відокремлене майно, самостійний баланс, реєстраційні рахунки в органах Державної казначейської служби України, печатку зі своїм найменуванням, а також штампи, бланки, інші реквізити </w:t>
            </w:r>
            <w:r w:rsidRPr="00DF614A">
              <w:rPr>
                <w:rFonts w:ascii="Times New Roman" w:hAnsi="Times New Roman" w:cs="Times New Roman"/>
                <w:b/>
                <w:bCs/>
                <w:sz w:val="27"/>
                <w:szCs w:val="27"/>
                <w:lang w:val="uk-UA"/>
              </w:rPr>
              <w:t>та може мати філії без створення окремої юридичної особи.</w:t>
            </w:r>
          </w:p>
          <w:p w14:paraId="3D21D023" w14:textId="343756FC" w:rsidR="000B3E64" w:rsidRPr="00DF614A" w:rsidRDefault="000B3E64" w:rsidP="000B3E64">
            <w:pPr>
              <w:rPr>
                <w:rFonts w:ascii="Times New Roman" w:hAnsi="Times New Roman" w:cs="Times New Roman"/>
                <w:sz w:val="27"/>
                <w:szCs w:val="27"/>
                <w:lang w:val="uk-UA"/>
              </w:rPr>
            </w:pPr>
          </w:p>
        </w:tc>
      </w:tr>
      <w:tr w:rsidR="001E09D3" w:rsidRPr="00E00489" w14:paraId="671C358E" w14:textId="77777777" w:rsidTr="00DF614A">
        <w:tc>
          <w:tcPr>
            <w:tcW w:w="7792" w:type="dxa"/>
          </w:tcPr>
          <w:p w14:paraId="72F210D2" w14:textId="77777777" w:rsidR="00DF614A" w:rsidRPr="00DF614A" w:rsidRDefault="001E09D3"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2.2. Основними завданнями Центру є забезпечення соціальної захищеності киян - учасників бойових дій і членів їх сімей, осіб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 шляхом надання соціальних послуг, зокрема:</w:t>
            </w:r>
          </w:p>
          <w:p w14:paraId="67994BC0" w14:textId="77777777" w:rsidR="00DF614A" w:rsidRPr="00DF614A" w:rsidRDefault="00DF614A"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консультування (допомога в аналізі життєвої ситуації, визначенні основних проблем, шляхів їх вирішення, складання плану виходу зі складної життєвої ситуації; психологічне консультування);</w:t>
            </w:r>
          </w:p>
          <w:p w14:paraId="41C994FF" w14:textId="4C2A1BF9" w:rsidR="001E09D3" w:rsidRPr="00DF614A" w:rsidRDefault="00DF614A"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представництво інтересів (ведення переговорів від імені отримувача соціальних послуг за його дорученням; допомога в оформленні або відновленні документів); </w:t>
            </w:r>
          </w:p>
          <w:p w14:paraId="4C27D959" w14:textId="6C4C5834" w:rsidR="001E09D3" w:rsidRPr="00DF614A" w:rsidRDefault="00DF614A"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соціальна профілактика (організація навчання та просвіти (лекції, бесіди, вистави, акції); </w:t>
            </w:r>
          </w:p>
          <w:p w14:paraId="3EBC9008" w14:textId="4E487242" w:rsidR="001E09D3" w:rsidRPr="00DF614A" w:rsidRDefault="00DF614A"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екстрене (кризове) втручання (перша психологічна допомога, допомога в організації невідкладної медичної допомоги); </w:t>
            </w:r>
          </w:p>
          <w:p w14:paraId="216828BB" w14:textId="77777777" w:rsidR="00DF614A" w:rsidRPr="00DF614A" w:rsidRDefault="00DF614A"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lastRenderedPageBreak/>
              <w:t xml:space="preserve">     </w:t>
            </w:r>
            <w:r w:rsidR="001E09D3" w:rsidRPr="00DF614A">
              <w:rPr>
                <w:rFonts w:ascii="Times New Roman" w:hAnsi="Times New Roman" w:cs="Times New Roman"/>
                <w:sz w:val="27"/>
                <w:szCs w:val="27"/>
                <w:lang w:val="uk-UA"/>
              </w:rPr>
              <w:t>соціальна адаптація (навчання, формування і розвиток соціальних навичок, умінь, соціальної компетенції, організація клубів за інтересами, організація денної зайнятості та дозвілля);</w:t>
            </w:r>
          </w:p>
          <w:p w14:paraId="626236E7" w14:textId="77777777" w:rsidR="00DF614A" w:rsidRPr="00DF614A" w:rsidRDefault="00DF614A"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соціально-психологічна реабілітація (здійснення трудової адаптації, надання допомоги в отриманні медичних послуг);</w:t>
            </w:r>
          </w:p>
          <w:p w14:paraId="6616E88A" w14:textId="43B33A70" w:rsidR="001E09D3" w:rsidRPr="00DF614A" w:rsidRDefault="00DF614A"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фізкультурно-спортивна реабілітація (система заходів, розроблених із застосуванням фізичних вправ для відновлення здоров'я особи та спрямованих на відновлення і компенсацію за допомогою занять фізичною культурою та спортом функціональних можливостей її організму для поліпшення фізичного і психологічного стану); </w:t>
            </w:r>
          </w:p>
          <w:p w14:paraId="3AD6E7B8" w14:textId="340448ED" w:rsidR="001E09D3" w:rsidRPr="00DF614A" w:rsidRDefault="00DF614A"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соціальний супровід під час працевлаштування та на робочому (комплекс заходів, що здійснюються на регулярній основі протягом визначеного строку і мають на меті підтримку отримувача соціальних послуг у процесі подолання життєвих труднощів, відновлення та підвищення соціального статусу, що передбачає надання соціальної послуги безпосередньо методами індивідуальної роботи та виконання ролі посередника (організація консультацій інших фахівців, супровід та представлення інтересів отримувача послуг, допомога в оформленні документів тощо); </w:t>
            </w:r>
          </w:p>
          <w:p w14:paraId="40258905" w14:textId="69C69FC1" w:rsidR="001E09D3" w:rsidRPr="00DF614A" w:rsidRDefault="00DF614A"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транспортна соціальна послуга (надається особам з порушеннями опорно-рухового апарату, які пересуваються за допомогою технічних та інших засобів реабілітації, а також особам із захворюваннями або травмами, що унеможливлюють самостійне пересування і потребують сторонньої допомоги); </w:t>
            </w:r>
          </w:p>
          <w:p w14:paraId="757C1F18" w14:textId="0363EB98" w:rsidR="001E09D3" w:rsidRPr="00DF614A" w:rsidRDefault="00DF614A" w:rsidP="001E09D3">
            <w:pPr>
              <w:jc w:val="both"/>
              <w:rPr>
                <w:sz w:val="27"/>
                <w:szCs w:val="27"/>
                <w:lang w:val="uk-UA"/>
              </w:rPr>
            </w:pPr>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соціальна адаптація ветеранів війни та членів їхніх сімей (комплекс заходів, спрямованих на забезпечення соціальної профілактики та соціальної підтримки, збереження й відновлення соціальних і сімейних зв'язків ветеранів війни та членів їхніх </w:t>
            </w:r>
            <w:r w:rsidR="001E09D3" w:rsidRPr="00DF614A">
              <w:rPr>
                <w:rFonts w:ascii="Times New Roman" w:hAnsi="Times New Roman" w:cs="Times New Roman"/>
                <w:sz w:val="27"/>
                <w:szCs w:val="27"/>
                <w:lang w:val="uk-UA"/>
              </w:rPr>
              <w:lastRenderedPageBreak/>
              <w:t>сімей, запобігання потраплянню в складні життєві обставини сімей ветеранів війни, пристосування до змінених умов соціального середовища, спрямованих для усунення/пристосування обмежень життєдіяльності для підтримки соціальної незалежності, збереження і продовження їхньої соціальної активності, забезпечення можливостей для подальшого планування особистого життя та професійного розвитку).</w:t>
            </w:r>
          </w:p>
        </w:tc>
        <w:tc>
          <w:tcPr>
            <w:tcW w:w="7796" w:type="dxa"/>
          </w:tcPr>
          <w:p w14:paraId="6FFF2099" w14:textId="0273857C" w:rsidR="00DF614A" w:rsidRPr="00DF614A" w:rsidRDefault="001E09D3"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lastRenderedPageBreak/>
              <w:t xml:space="preserve">2.2. Основними завданнями Центру є забезпечення соціальної захищеності киян - учасників бойових дій і членів їх сімей, осіб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 </w:t>
            </w:r>
            <w:r w:rsidR="00E00489" w:rsidRPr="009A13EB">
              <w:rPr>
                <w:rFonts w:ascii="Times New Roman" w:hAnsi="Times New Roman" w:cs="Times New Roman"/>
                <w:color w:val="000000" w:themeColor="text1"/>
                <w:sz w:val="28"/>
                <w:szCs w:val="28"/>
                <w:lang w:val="uk-UA"/>
              </w:rPr>
              <w:t xml:space="preserve">шляхом надання </w:t>
            </w:r>
            <w:r w:rsidR="00E00489" w:rsidRPr="009A13EB">
              <w:rPr>
                <w:rFonts w:ascii="Times New Roman" w:hAnsi="Times New Roman" w:cs="Times New Roman"/>
                <w:b/>
                <w:bCs/>
                <w:color w:val="000000" w:themeColor="text1"/>
                <w:sz w:val="28"/>
                <w:szCs w:val="28"/>
                <w:lang w:val="uk-UA"/>
              </w:rPr>
              <w:t>послуг, у тому числі соціальних, зокрема</w:t>
            </w:r>
            <w:r w:rsidRPr="009A13EB">
              <w:rPr>
                <w:rFonts w:ascii="Times New Roman" w:hAnsi="Times New Roman" w:cs="Times New Roman"/>
                <w:sz w:val="27"/>
                <w:szCs w:val="27"/>
                <w:lang w:val="uk-UA"/>
              </w:rPr>
              <w:t>:</w:t>
            </w:r>
            <w:r w:rsidRPr="00DF614A">
              <w:rPr>
                <w:rFonts w:ascii="Times New Roman" w:hAnsi="Times New Roman" w:cs="Times New Roman"/>
                <w:sz w:val="27"/>
                <w:szCs w:val="27"/>
                <w:lang w:val="uk-UA"/>
              </w:rPr>
              <w:t xml:space="preserve">                                        </w:t>
            </w:r>
            <w:r w:rsidR="00DF614A" w:rsidRPr="00DF614A">
              <w:rPr>
                <w:rFonts w:ascii="Times New Roman" w:hAnsi="Times New Roman" w:cs="Times New Roman"/>
                <w:sz w:val="27"/>
                <w:szCs w:val="27"/>
                <w:lang w:val="uk-UA"/>
              </w:rPr>
              <w:t xml:space="preserve"> </w:t>
            </w:r>
          </w:p>
          <w:p w14:paraId="1D5E6378" w14:textId="77777777" w:rsidR="00DF614A" w:rsidRPr="00DF614A" w:rsidRDefault="001E09D3"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 xml:space="preserve"> </w:t>
            </w:r>
            <w:r w:rsidR="00DF614A" w:rsidRPr="00DF614A">
              <w:rPr>
                <w:rFonts w:ascii="Times New Roman" w:hAnsi="Times New Roman" w:cs="Times New Roman"/>
                <w:sz w:val="27"/>
                <w:szCs w:val="27"/>
                <w:lang w:val="uk-UA"/>
              </w:rPr>
              <w:t xml:space="preserve">    </w:t>
            </w:r>
            <w:r w:rsidRPr="00DF614A">
              <w:rPr>
                <w:rFonts w:ascii="Times New Roman" w:hAnsi="Times New Roman" w:cs="Times New Roman"/>
                <w:sz w:val="27"/>
                <w:szCs w:val="27"/>
                <w:lang w:val="uk-UA"/>
              </w:rPr>
              <w:t xml:space="preserve">консультування (допомога в аналізі життєвої ситуації, визначенні основних проблем, шляхів їх вирішення, складання плану виходу зі складної життєвої ситуації; психологічне консультування); </w:t>
            </w:r>
            <w:r w:rsidR="00DF614A" w:rsidRPr="00DF614A">
              <w:rPr>
                <w:rFonts w:ascii="Times New Roman" w:hAnsi="Times New Roman" w:cs="Times New Roman"/>
                <w:sz w:val="27"/>
                <w:szCs w:val="27"/>
                <w:lang w:val="uk-UA"/>
              </w:rPr>
              <w:t xml:space="preserve">     </w:t>
            </w:r>
          </w:p>
          <w:p w14:paraId="2B918155" w14:textId="7970632A" w:rsidR="001E09D3" w:rsidRPr="00DF614A" w:rsidRDefault="00DF614A" w:rsidP="001E09D3">
            <w:pPr>
              <w:jc w:val="both"/>
              <w:rPr>
                <w:rFonts w:ascii="Times New Roman" w:hAnsi="Times New Roman" w:cs="Times New Roman"/>
                <w:sz w:val="27"/>
                <w:szCs w:val="27"/>
                <w:lang w:val="uk-UA"/>
              </w:rPr>
            </w:pPr>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представництво інтересів (ведення переговорів від імені отримувача соціальних послуг за його дорученням; допомога в оформленні або відновленні документів); </w:t>
            </w:r>
          </w:p>
          <w:p w14:paraId="1313F3C7" w14:textId="57975532" w:rsidR="00DF614A" w:rsidRPr="00DF614A" w:rsidRDefault="00DF614A" w:rsidP="001E09D3">
            <w:pPr>
              <w:jc w:val="both"/>
              <w:rPr>
                <w:rFonts w:ascii="Times New Roman" w:hAnsi="Times New Roman" w:cs="Times New Roman"/>
                <w:sz w:val="27"/>
                <w:szCs w:val="27"/>
                <w:lang w:val="uk-UA"/>
              </w:rPr>
            </w:pPr>
            <w:bookmarkStart w:id="0" w:name="_Hlk225945122"/>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соціальна профілактика </w:t>
            </w:r>
            <w:bookmarkEnd w:id="0"/>
            <w:r w:rsidR="001E09D3" w:rsidRPr="00DF614A">
              <w:rPr>
                <w:rFonts w:ascii="Times New Roman" w:hAnsi="Times New Roman" w:cs="Times New Roman"/>
                <w:sz w:val="27"/>
                <w:szCs w:val="27"/>
                <w:lang w:val="uk-UA"/>
              </w:rPr>
              <w:t xml:space="preserve">(організація навчання та просвіти (лекції, бесіди, вистави, акції); </w:t>
            </w:r>
          </w:p>
          <w:p w14:paraId="1F13B873" w14:textId="21A3CD57" w:rsidR="001E09D3" w:rsidRPr="00DF614A" w:rsidRDefault="00DF614A" w:rsidP="001E09D3">
            <w:pPr>
              <w:jc w:val="both"/>
              <w:rPr>
                <w:rFonts w:ascii="Times New Roman" w:hAnsi="Times New Roman" w:cs="Times New Roman"/>
                <w:sz w:val="27"/>
                <w:szCs w:val="27"/>
                <w:lang w:val="uk-UA"/>
              </w:rPr>
            </w:pPr>
            <w:bookmarkStart w:id="1" w:name="_Hlk225945154"/>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екстрене (кризове) втручання </w:t>
            </w:r>
            <w:bookmarkEnd w:id="1"/>
            <w:r w:rsidR="001E09D3" w:rsidRPr="00DF614A">
              <w:rPr>
                <w:rFonts w:ascii="Times New Roman" w:hAnsi="Times New Roman" w:cs="Times New Roman"/>
                <w:sz w:val="27"/>
                <w:szCs w:val="27"/>
                <w:lang w:val="uk-UA"/>
              </w:rPr>
              <w:t xml:space="preserve">(перша психологічна допомога, допомога в організації невідкладної медичної допомоги); </w:t>
            </w:r>
          </w:p>
          <w:p w14:paraId="6A95D2F7" w14:textId="39A27B21" w:rsidR="00AF3997" w:rsidRPr="00DF614A" w:rsidRDefault="00DF614A" w:rsidP="001E09D3">
            <w:pPr>
              <w:jc w:val="both"/>
              <w:rPr>
                <w:rFonts w:ascii="Times New Roman" w:hAnsi="Times New Roman" w:cs="Times New Roman"/>
                <w:sz w:val="27"/>
                <w:szCs w:val="27"/>
                <w:lang w:val="uk-UA"/>
              </w:rPr>
            </w:pPr>
            <w:bookmarkStart w:id="2" w:name="_Hlk225945178"/>
            <w:r w:rsidRPr="00DF614A">
              <w:rPr>
                <w:rFonts w:ascii="Times New Roman" w:hAnsi="Times New Roman" w:cs="Times New Roman"/>
                <w:sz w:val="27"/>
                <w:szCs w:val="27"/>
                <w:lang w:val="uk-UA"/>
              </w:rPr>
              <w:lastRenderedPageBreak/>
              <w:t xml:space="preserve">     </w:t>
            </w:r>
            <w:r w:rsidR="001E09D3" w:rsidRPr="00DF614A">
              <w:rPr>
                <w:rFonts w:ascii="Times New Roman" w:hAnsi="Times New Roman" w:cs="Times New Roman"/>
                <w:sz w:val="27"/>
                <w:szCs w:val="27"/>
                <w:lang w:val="uk-UA"/>
              </w:rPr>
              <w:t>соціальна адаптація</w:t>
            </w:r>
            <w:bookmarkEnd w:id="2"/>
            <w:r w:rsidR="001E09D3" w:rsidRPr="00DF614A">
              <w:rPr>
                <w:rFonts w:ascii="Times New Roman" w:hAnsi="Times New Roman" w:cs="Times New Roman"/>
                <w:sz w:val="27"/>
                <w:szCs w:val="27"/>
                <w:lang w:val="uk-UA"/>
              </w:rPr>
              <w:t xml:space="preserve"> (навчання, формування і розвиток соціальних навичок, умінь, соціальної компетенції, організація клубів за інтересами, організація денної зайнятості та дозвілля); </w:t>
            </w:r>
          </w:p>
          <w:p w14:paraId="07DC6DFC" w14:textId="183F39E9" w:rsidR="003E3682" w:rsidRPr="00DF614A" w:rsidRDefault="00DF614A" w:rsidP="001E09D3">
            <w:pPr>
              <w:jc w:val="both"/>
              <w:rPr>
                <w:rFonts w:ascii="Times New Roman" w:hAnsi="Times New Roman" w:cs="Times New Roman"/>
                <w:sz w:val="27"/>
                <w:szCs w:val="27"/>
                <w:lang w:val="uk-UA"/>
              </w:rPr>
            </w:pPr>
            <w:bookmarkStart w:id="3" w:name="_Hlk225945498"/>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соціально-психологічна реабілітація </w:t>
            </w:r>
            <w:bookmarkEnd w:id="3"/>
            <w:r w:rsidR="001E09D3" w:rsidRPr="00DF614A">
              <w:rPr>
                <w:rFonts w:ascii="Times New Roman" w:hAnsi="Times New Roman" w:cs="Times New Roman"/>
                <w:sz w:val="27"/>
                <w:szCs w:val="27"/>
                <w:lang w:val="uk-UA"/>
              </w:rPr>
              <w:t xml:space="preserve">(здійснення трудової адаптації, надання допомоги в отриманні медичних послуг);  </w:t>
            </w:r>
          </w:p>
          <w:p w14:paraId="5297E347" w14:textId="25CDBC5E" w:rsidR="001E09D3" w:rsidRPr="00DF614A" w:rsidRDefault="00DF614A" w:rsidP="003E3682">
            <w:pPr>
              <w:jc w:val="both"/>
              <w:rPr>
                <w:rFonts w:ascii="Times New Roman" w:hAnsi="Times New Roman" w:cs="Times New Roman"/>
                <w:sz w:val="27"/>
                <w:szCs w:val="27"/>
                <w:lang w:val="uk-UA"/>
              </w:rPr>
            </w:pPr>
            <w:bookmarkStart w:id="4" w:name="_Hlk225945245"/>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фізкультурно-спортивна</w:t>
            </w:r>
            <w:r w:rsidR="00B83A13"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реабілітація</w:t>
            </w:r>
            <w:bookmarkEnd w:id="4"/>
            <w:r w:rsidR="001E09D3" w:rsidRPr="00DF614A">
              <w:rPr>
                <w:rFonts w:ascii="Times New Roman" w:hAnsi="Times New Roman" w:cs="Times New Roman"/>
                <w:sz w:val="27"/>
                <w:szCs w:val="27"/>
                <w:lang w:val="uk-UA"/>
              </w:rPr>
              <w:t xml:space="preserve"> (система заходів, розроблених із застосуванням фізичних вправ для відновлення здоров'я особи та спрямованих на відновлення і компенсацію за допомогою занять фізичною культурою та спортом функціональних можливостей її організму для поліпшення фізичного і психологічного стану); </w:t>
            </w:r>
          </w:p>
          <w:p w14:paraId="27F6E9EB" w14:textId="585EE3A5" w:rsidR="001E09D3" w:rsidRPr="00DF614A" w:rsidRDefault="00DF614A" w:rsidP="001E09D3">
            <w:pPr>
              <w:jc w:val="both"/>
              <w:rPr>
                <w:rFonts w:ascii="Times New Roman" w:hAnsi="Times New Roman" w:cs="Times New Roman"/>
                <w:sz w:val="27"/>
                <w:szCs w:val="27"/>
                <w:lang w:val="uk-UA"/>
              </w:rPr>
            </w:pPr>
            <w:bookmarkStart w:id="5" w:name="_Hlk225945269"/>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соціальний супровід під час працевлаштування та на робочому </w:t>
            </w:r>
            <w:bookmarkEnd w:id="5"/>
            <w:r w:rsidR="001E09D3" w:rsidRPr="00DF614A">
              <w:rPr>
                <w:rFonts w:ascii="Times New Roman" w:hAnsi="Times New Roman" w:cs="Times New Roman"/>
                <w:sz w:val="27"/>
                <w:szCs w:val="27"/>
                <w:lang w:val="uk-UA"/>
              </w:rPr>
              <w:t xml:space="preserve">(комплекс заходів, що здійснюються на регулярній основі протягом визначеного строку і мають на меті підтримку отримувача соціальних послуг у процесі подолання життєвих труднощів, відновлення та підвищення соціального статусу, що передбачає надання соціальної послуги безпосередньо методами індивідуальної роботи та виконання ролі посередника (організація консультацій інших фахівців, супровід та представлення інтересів отримувача послуг, допомога в оформленні документів тощо); </w:t>
            </w:r>
          </w:p>
          <w:p w14:paraId="4678AF04" w14:textId="3FDF8577" w:rsidR="001E09D3" w:rsidRPr="00DF614A" w:rsidRDefault="00DF614A" w:rsidP="001E09D3">
            <w:pPr>
              <w:jc w:val="both"/>
              <w:rPr>
                <w:rFonts w:ascii="Times New Roman" w:hAnsi="Times New Roman" w:cs="Times New Roman"/>
                <w:sz w:val="27"/>
                <w:szCs w:val="27"/>
                <w:lang w:val="uk-UA"/>
              </w:rPr>
            </w:pPr>
            <w:bookmarkStart w:id="6" w:name="_Hlk225945293"/>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транспортна соціальна послуга </w:t>
            </w:r>
            <w:bookmarkEnd w:id="6"/>
            <w:r w:rsidR="001E09D3" w:rsidRPr="00DF614A">
              <w:rPr>
                <w:rFonts w:ascii="Times New Roman" w:hAnsi="Times New Roman" w:cs="Times New Roman"/>
                <w:sz w:val="27"/>
                <w:szCs w:val="27"/>
                <w:lang w:val="uk-UA"/>
              </w:rPr>
              <w:t xml:space="preserve">(надається особам з порушеннями опорно-рухового апарату, які пересуваються за допомогою технічних та інших засобів реабілітації, а також особам із захворюваннями або травмами, що унеможливлюють самостійне пересування і потребують сторонньої допомоги); </w:t>
            </w:r>
          </w:p>
          <w:p w14:paraId="5A4586C5" w14:textId="1828A363" w:rsidR="001E09D3" w:rsidRPr="00DF614A" w:rsidRDefault="00DF614A" w:rsidP="00CC688F">
            <w:pPr>
              <w:contextualSpacing/>
              <w:jc w:val="both"/>
              <w:rPr>
                <w:rFonts w:ascii="Times New Roman" w:hAnsi="Times New Roman" w:cs="Times New Roman"/>
                <w:sz w:val="27"/>
                <w:szCs w:val="27"/>
                <w:lang w:val="uk-UA"/>
              </w:rPr>
            </w:pPr>
            <w:bookmarkStart w:id="7" w:name="_Hlk225945345"/>
            <w:r w:rsidRPr="00DF614A">
              <w:rPr>
                <w:rFonts w:ascii="Times New Roman" w:hAnsi="Times New Roman" w:cs="Times New Roman"/>
                <w:sz w:val="27"/>
                <w:szCs w:val="27"/>
                <w:lang w:val="uk-UA"/>
              </w:rPr>
              <w:t xml:space="preserve">     </w:t>
            </w:r>
            <w:r w:rsidR="001E09D3" w:rsidRPr="00DF614A">
              <w:rPr>
                <w:rFonts w:ascii="Times New Roman" w:hAnsi="Times New Roman" w:cs="Times New Roman"/>
                <w:sz w:val="27"/>
                <w:szCs w:val="27"/>
                <w:lang w:val="uk-UA"/>
              </w:rPr>
              <w:t xml:space="preserve">соціальна адаптація ветеранів війни та членів їхніх сімей </w:t>
            </w:r>
            <w:bookmarkEnd w:id="7"/>
            <w:r w:rsidR="001E09D3" w:rsidRPr="00DF614A">
              <w:rPr>
                <w:rFonts w:ascii="Times New Roman" w:hAnsi="Times New Roman" w:cs="Times New Roman"/>
                <w:sz w:val="27"/>
                <w:szCs w:val="27"/>
                <w:lang w:val="uk-UA"/>
              </w:rPr>
              <w:t xml:space="preserve">(комплекс заходів, спрямованих на забезпечення соціальної профілактики та соціальної підтримки, збереження й відновлення соціальних і сімейних зв'язків ветеранів війни та членів їхніх </w:t>
            </w:r>
            <w:r w:rsidR="001E09D3" w:rsidRPr="00DF614A">
              <w:rPr>
                <w:rFonts w:ascii="Times New Roman" w:hAnsi="Times New Roman" w:cs="Times New Roman"/>
                <w:sz w:val="27"/>
                <w:szCs w:val="27"/>
                <w:lang w:val="uk-UA"/>
              </w:rPr>
              <w:lastRenderedPageBreak/>
              <w:t>сімей, запобігання потраплянню в складні життєві обставини сімей ветеранів війни, пристосування до змінених умов соціального середовища, спрямованих для усунення/пристосування обмежень життєдіяльності для підтримки соціальної незалежності, збереження і продовження їхньої соціальної активності, забезпечення можливостей для подальшого планування особистого життя та професійного розвитку);</w:t>
            </w:r>
          </w:p>
          <w:p w14:paraId="3A2594DA" w14:textId="40C399F7" w:rsidR="009A13EB" w:rsidRPr="009A13EB" w:rsidRDefault="00DF614A" w:rsidP="009A13EB">
            <w:pPr>
              <w:contextualSpacing/>
              <w:jc w:val="both"/>
              <w:rPr>
                <w:rFonts w:ascii="Times New Roman" w:hAnsi="Times New Roman" w:cs="Times New Roman"/>
                <w:b/>
                <w:bCs/>
                <w:sz w:val="27"/>
                <w:szCs w:val="27"/>
                <w:shd w:val="clear" w:color="auto" w:fill="FFFFFF"/>
                <w:lang w:val="uk-UA"/>
              </w:rPr>
            </w:pPr>
            <w:r w:rsidRPr="00DF614A">
              <w:rPr>
                <w:rFonts w:ascii="Times New Roman" w:hAnsi="Times New Roman" w:cs="Times New Roman"/>
                <w:sz w:val="27"/>
                <w:szCs w:val="27"/>
                <w:lang w:val="uk-UA"/>
              </w:rPr>
              <w:t xml:space="preserve">       </w:t>
            </w:r>
            <w:r w:rsidR="009A13EB">
              <w:rPr>
                <w:rFonts w:ascii="Times New Roman" w:hAnsi="Times New Roman" w:cs="Times New Roman"/>
                <w:sz w:val="27"/>
                <w:szCs w:val="27"/>
                <w:shd w:val="clear" w:color="auto" w:fill="FFFFFF"/>
                <w:lang w:val="uk-UA"/>
              </w:rPr>
              <w:t xml:space="preserve"> </w:t>
            </w:r>
            <w:r w:rsidR="009A13EB" w:rsidRPr="009A13EB">
              <w:rPr>
                <w:rFonts w:ascii="Times New Roman" w:hAnsi="Times New Roman" w:cs="Times New Roman"/>
                <w:b/>
                <w:bCs/>
                <w:sz w:val="27"/>
                <w:szCs w:val="27"/>
                <w:shd w:val="clear" w:color="auto" w:fill="FFFFFF"/>
                <w:lang w:val="uk-UA"/>
              </w:rPr>
              <w:t>навчання/перенавчання керуванню транспортними засобами осіб з інвалідністю внаслідок війни/учасників бойових дій з порушеннями опорно-рухового апарату, які пересуваються за допомогою технічних та інших засобів реабілітації.</w:t>
            </w:r>
          </w:p>
          <w:p w14:paraId="35C1CE83" w14:textId="2AF67DBC" w:rsidR="00DF614A" w:rsidRPr="00DF614A" w:rsidRDefault="00DF614A" w:rsidP="00065875">
            <w:pPr>
              <w:contextualSpacing/>
              <w:jc w:val="both"/>
              <w:rPr>
                <w:rFonts w:ascii="Times New Roman" w:hAnsi="Times New Roman" w:cs="Times New Roman"/>
                <w:b/>
                <w:bCs/>
                <w:sz w:val="27"/>
                <w:szCs w:val="27"/>
                <w:lang w:val="uk-UA"/>
              </w:rPr>
            </w:pPr>
          </w:p>
        </w:tc>
      </w:tr>
    </w:tbl>
    <w:p w14:paraId="718D21D2" w14:textId="77777777" w:rsidR="00DF614A" w:rsidRDefault="00DF614A" w:rsidP="00B135C1">
      <w:pPr>
        <w:spacing w:after="0" w:line="240" w:lineRule="auto"/>
        <w:contextualSpacing/>
        <w:jc w:val="both"/>
        <w:rPr>
          <w:rStyle w:val="rvts37"/>
          <w:rFonts w:ascii="Times New Roman" w:hAnsi="Times New Roman" w:cs="Times New Roman"/>
          <w:bCs/>
          <w:sz w:val="27"/>
          <w:szCs w:val="27"/>
          <w:lang w:val="uk-UA"/>
        </w:rPr>
      </w:pPr>
    </w:p>
    <w:p w14:paraId="63AC3CE6" w14:textId="77777777" w:rsidR="00DF614A" w:rsidRDefault="00DF614A" w:rsidP="00B135C1">
      <w:pPr>
        <w:spacing w:after="0" w:line="240" w:lineRule="auto"/>
        <w:contextualSpacing/>
        <w:jc w:val="both"/>
        <w:rPr>
          <w:rStyle w:val="rvts37"/>
          <w:rFonts w:ascii="Times New Roman" w:hAnsi="Times New Roman" w:cs="Times New Roman"/>
          <w:bCs/>
          <w:sz w:val="27"/>
          <w:szCs w:val="27"/>
          <w:lang w:val="uk-UA"/>
        </w:rPr>
      </w:pPr>
    </w:p>
    <w:p w14:paraId="1593E4F2" w14:textId="77777777" w:rsidR="00F47844" w:rsidRDefault="00F47844" w:rsidP="00B135C1">
      <w:pPr>
        <w:spacing w:after="0" w:line="240" w:lineRule="auto"/>
        <w:contextualSpacing/>
        <w:jc w:val="both"/>
        <w:rPr>
          <w:rStyle w:val="rvts37"/>
          <w:rFonts w:ascii="Times New Roman" w:hAnsi="Times New Roman" w:cs="Times New Roman"/>
          <w:bCs/>
          <w:sz w:val="27"/>
          <w:szCs w:val="27"/>
          <w:lang w:val="uk-UA"/>
        </w:rPr>
      </w:pPr>
    </w:p>
    <w:p w14:paraId="00EF9FBD" w14:textId="77777777" w:rsidR="00F47844" w:rsidRDefault="00F47844" w:rsidP="00B135C1">
      <w:pPr>
        <w:spacing w:after="0" w:line="240" w:lineRule="auto"/>
        <w:contextualSpacing/>
        <w:jc w:val="both"/>
        <w:rPr>
          <w:rStyle w:val="rvts37"/>
          <w:rFonts w:ascii="Times New Roman" w:hAnsi="Times New Roman" w:cs="Times New Roman"/>
          <w:bCs/>
          <w:sz w:val="27"/>
          <w:szCs w:val="27"/>
          <w:lang w:val="uk-UA"/>
        </w:rPr>
      </w:pPr>
    </w:p>
    <w:p w14:paraId="1C7E1789" w14:textId="3358CCD0" w:rsidR="00F47844" w:rsidRPr="00F47844" w:rsidRDefault="00F47844" w:rsidP="00F47844">
      <w:pPr>
        <w:tabs>
          <w:tab w:val="left" w:pos="6521"/>
          <w:tab w:val="left" w:pos="6663"/>
        </w:tabs>
        <w:spacing w:after="0" w:line="240" w:lineRule="auto"/>
        <w:jc w:val="both"/>
        <w:rPr>
          <w:rFonts w:ascii="Times New Roman" w:eastAsia="SimSun" w:hAnsi="Times New Roman" w:cs="Times New Roman"/>
          <w:sz w:val="27"/>
          <w:szCs w:val="27"/>
          <w:lang w:eastAsia="ru-RU"/>
        </w:rPr>
      </w:pPr>
      <w:r w:rsidRPr="00F47844">
        <w:rPr>
          <w:rFonts w:ascii="Times New Roman" w:eastAsia="SimSun" w:hAnsi="Times New Roman" w:cs="Times New Roman"/>
          <w:sz w:val="27"/>
          <w:szCs w:val="27"/>
          <w:lang w:eastAsia="ru-RU"/>
        </w:rPr>
        <w:t xml:space="preserve">Депутатка </w:t>
      </w:r>
      <w:proofErr w:type="spellStart"/>
      <w:r w:rsidRPr="00F47844">
        <w:rPr>
          <w:rFonts w:ascii="Times New Roman" w:eastAsia="SimSun" w:hAnsi="Times New Roman" w:cs="Times New Roman"/>
          <w:sz w:val="27"/>
          <w:szCs w:val="27"/>
          <w:lang w:eastAsia="ru-RU"/>
        </w:rPr>
        <w:t>Київської</w:t>
      </w:r>
      <w:proofErr w:type="spellEnd"/>
      <w:r w:rsidRPr="00F47844">
        <w:rPr>
          <w:rFonts w:ascii="Times New Roman" w:eastAsia="SimSun" w:hAnsi="Times New Roman" w:cs="Times New Roman"/>
          <w:sz w:val="27"/>
          <w:szCs w:val="27"/>
          <w:lang w:eastAsia="ru-RU"/>
        </w:rPr>
        <w:t xml:space="preserve"> </w:t>
      </w:r>
      <w:proofErr w:type="spellStart"/>
      <w:r w:rsidRPr="00F47844">
        <w:rPr>
          <w:rFonts w:ascii="Times New Roman" w:eastAsia="SimSun" w:hAnsi="Times New Roman" w:cs="Times New Roman"/>
          <w:sz w:val="27"/>
          <w:szCs w:val="27"/>
          <w:lang w:eastAsia="ru-RU"/>
        </w:rPr>
        <w:t>міської</w:t>
      </w:r>
      <w:proofErr w:type="spellEnd"/>
      <w:r w:rsidRPr="00F47844">
        <w:rPr>
          <w:rFonts w:ascii="Times New Roman" w:eastAsia="SimSun" w:hAnsi="Times New Roman" w:cs="Times New Roman"/>
          <w:sz w:val="27"/>
          <w:szCs w:val="27"/>
          <w:lang w:eastAsia="ru-RU"/>
        </w:rPr>
        <w:t xml:space="preserve"> ради                       </w:t>
      </w:r>
      <w:r>
        <w:rPr>
          <w:rFonts w:ascii="Times New Roman" w:eastAsia="SimSun" w:hAnsi="Times New Roman" w:cs="Times New Roman"/>
          <w:sz w:val="27"/>
          <w:szCs w:val="27"/>
          <w:lang w:val="uk-UA" w:eastAsia="ru-RU"/>
        </w:rPr>
        <w:t xml:space="preserve">                                                                                    </w:t>
      </w:r>
      <w:r w:rsidRPr="00F47844">
        <w:rPr>
          <w:rFonts w:ascii="Times New Roman" w:eastAsia="SimSun" w:hAnsi="Times New Roman" w:cs="Times New Roman"/>
          <w:sz w:val="27"/>
          <w:szCs w:val="27"/>
          <w:lang w:eastAsia="ru-RU"/>
        </w:rPr>
        <w:t xml:space="preserve">                Марина ПОРОШЕНКО</w:t>
      </w:r>
    </w:p>
    <w:p w14:paraId="67B5F0A6" w14:textId="7E4DBD58" w:rsidR="00DC5CE1" w:rsidRPr="00DF614A" w:rsidRDefault="00DC5CE1" w:rsidP="00DC5CE1">
      <w:pPr>
        <w:rPr>
          <w:sz w:val="27"/>
          <w:szCs w:val="27"/>
          <w:lang w:val="uk-UA"/>
        </w:rPr>
      </w:pPr>
    </w:p>
    <w:sectPr w:rsidR="00DC5CE1" w:rsidRPr="00DF614A" w:rsidSect="009C2F64">
      <w:pgSz w:w="16838" w:h="11906" w:orient="landscape"/>
      <w:pgMar w:top="141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A0AF1"/>
    <w:multiLevelType w:val="hybridMultilevel"/>
    <w:tmpl w:val="518A6CA2"/>
    <w:lvl w:ilvl="0" w:tplc="6230411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16cid:durableId="1919292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07B"/>
    <w:rsid w:val="00024C3F"/>
    <w:rsid w:val="00065875"/>
    <w:rsid w:val="00083DEE"/>
    <w:rsid w:val="000B3E64"/>
    <w:rsid w:val="000F0D27"/>
    <w:rsid w:val="00117B9E"/>
    <w:rsid w:val="00140221"/>
    <w:rsid w:val="00166B8F"/>
    <w:rsid w:val="001D11F6"/>
    <w:rsid w:val="001E09D3"/>
    <w:rsid w:val="00207CA6"/>
    <w:rsid w:val="002201A6"/>
    <w:rsid w:val="00265EC0"/>
    <w:rsid w:val="00274F1F"/>
    <w:rsid w:val="00351A39"/>
    <w:rsid w:val="003534D4"/>
    <w:rsid w:val="003B6AA3"/>
    <w:rsid w:val="003E3682"/>
    <w:rsid w:val="00406AE4"/>
    <w:rsid w:val="00452867"/>
    <w:rsid w:val="00465F38"/>
    <w:rsid w:val="00482C0F"/>
    <w:rsid w:val="004A34AC"/>
    <w:rsid w:val="004C2061"/>
    <w:rsid w:val="004F7B0A"/>
    <w:rsid w:val="00600DF8"/>
    <w:rsid w:val="00705139"/>
    <w:rsid w:val="00714545"/>
    <w:rsid w:val="007222FF"/>
    <w:rsid w:val="00736543"/>
    <w:rsid w:val="007D5950"/>
    <w:rsid w:val="008825CD"/>
    <w:rsid w:val="00883A13"/>
    <w:rsid w:val="0088607B"/>
    <w:rsid w:val="008B187F"/>
    <w:rsid w:val="008C00E3"/>
    <w:rsid w:val="00924752"/>
    <w:rsid w:val="00924B14"/>
    <w:rsid w:val="009419DF"/>
    <w:rsid w:val="00995EA1"/>
    <w:rsid w:val="009A13EB"/>
    <w:rsid w:val="009C2F64"/>
    <w:rsid w:val="009C5C98"/>
    <w:rsid w:val="009D288E"/>
    <w:rsid w:val="009F148F"/>
    <w:rsid w:val="00A44145"/>
    <w:rsid w:val="00A47466"/>
    <w:rsid w:val="00A71B79"/>
    <w:rsid w:val="00A90A4E"/>
    <w:rsid w:val="00A97A11"/>
    <w:rsid w:val="00AB240C"/>
    <w:rsid w:val="00AF3997"/>
    <w:rsid w:val="00B135C1"/>
    <w:rsid w:val="00B15639"/>
    <w:rsid w:val="00B27384"/>
    <w:rsid w:val="00B450F6"/>
    <w:rsid w:val="00B83A13"/>
    <w:rsid w:val="00BD5628"/>
    <w:rsid w:val="00BF44C3"/>
    <w:rsid w:val="00C00763"/>
    <w:rsid w:val="00C54400"/>
    <w:rsid w:val="00CA27CD"/>
    <w:rsid w:val="00CC688F"/>
    <w:rsid w:val="00D5188D"/>
    <w:rsid w:val="00D83913"/>
    <w:rsid w:val="00DB2E7E"/>
    <w:rsid w:val="00DC5CE1"/>
    <w:rsid w:val="00DF614A"/>
    <w:rsid w:val="00E00489"/>
    <w:rsid w:val="00E45E4B"/>
    <w:rsid w:val="00E61F5B"/>
    <w:rsid w:val="00ED0567"/>
    <w:rsid w:val="00F47844"/>
    <w:rsid w:val="00F71C45"/>
    <w:rsid w:val="00FC002C"/>
    <w:rsid w:val="00FC0608"/>
    <w:rsid w:val="00FD52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F538C"/>
  <w15:docId w15:val="{D4305EEC-039A-4D17-89F0-298FBA0E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B0A"/>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7B0A"/>
    <w:pPr>
      <w:ind w:left="720"/>
      <w:contextualSpacing/>
    </w:pPr>
  </w:style>
  <w:style w:type="table" w:styleId="a4">
    <w:name w:val="Table Grid"/>
    <w:basedOn w:val="a1"/>
    <w:uiPriority w:val="39"/>
    <w:rsid w:val="00DC5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37">
    <w:name w:val="rvts37"/>
    <w:basedOn w:val="a0"/>
    <w:rsid w:val="00406AE4"/>
  </w:style>
  <w:style w:type="character" w:customStyle="1" w:styleId="rvts9">
    <w:name w:val="rvts9"/>
    <w:basedOn w:val="a0"/>
    <w:rsid w:val="00FC0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ABEC4-9A7D-4EF3-A683-DF6FAD7D6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4654</Words>
  <Characters>2653</Characters>
  <Application>Microsoft Office Word</Application>
  <DocSecurity>0</DocSecurity>
  <Lines>22</Lines>
  <Paragraphs>14</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Kyiv Military HUB</dc:creator>
  <cp:lastModifiedBy>Нескородяна Ганна Григорівна</cp:lastModifiedBy>
  <cp:revision>8</cp:revision>
  <cp:lastPrinted>2026-04-16T08:08:00Z</cp:lastPrinted>
  <dcterms:created xsi:type="dcterms:W3CDTF">2026-04-02T07:43:00Z</dcterms:created>
  <dcterms:modified xsi:type="dcterms:W3CDTF">2026-04-16T08:09:00Z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2026-04-16T07:28:28Z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6ff43be0-e337-496c-91aa-426e11474112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