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57A6" w:rsidRPr="00224810" w:rsidRDefault="006457A6" w:rsidP="00504E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24810">
        <w:rPr>
          <w:rFonts w:ascii="Times New Roman" w:hAnsi="Times New Roman" w:cs="Times New Roman"/>
          <w:b/>
          <w:sz w:val="28"/>
          <w:szCs w:val="28"/>
          <w:lang w:val="uk-UA"/>
        </w:rPr>
        <w:t>Порівняльна</w:t>
      </w:r>
      <w:r w:rsidRPr="00224810">
        <w:rPr>
          <w:b/>
        </w:rPr>
        <w:t xml:space="preserve"> </w:t>
      </w:r>
      <w:r w:rsidRPr="00224810">
        <w:rPr>
          <w:rFonts w:ascii="Times New Roman" w:hAnsi="Times New Roman" w:cs="Times New Roman"/>
          <w:b/>
          <w:sz w:val="28"/>
          <w:szCs w:val="28"/>
          <w:lang w:val="uk-UA"/>
        </w:rPr>
        <w:t xml:space="preserve">таблиця </w:t>
      </w:r>
    </w:p>
    <w:p w:rsidR="00504E29" w:rsidRDefault="006457A6" w:rsidP="00A76C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12A18"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проєкту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00658">
        <w:rPr>
          <w:rFonts w:ascii="Times New Roman" w:hAnsi="Times New Roman" w:cs="Times New Roman"/>
          <w:sz w:val="28"/>
          <w:szCs w:val="28"/>
          <w:lang w:val="uk-UA"/>
        </w:rPr>
        <w:t>рішення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</w:t>
      </w:r>
      <w:r w:rsidR="00AE3BC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76C90" w:rsidRPr="00A76C90">
        <w:rPr>
          <w:rFonts w:ascii="Times New Roman" w:hAnsi="Times New Roman" w:cs="Times New Roman"/>
          <w:sz w:val="28"/>
          <w:szCs w:val="28"/>
          <w:lang w:val="uk-UA"/>
        </w:rPr>
        <w:t xml:space="preserve">«Про внесення змін до </w:t>
      </w:r>
      <w:r w:rsidR="00AB46CC">
        <w:rPr>
          <w:rFonts w:ascii="Times New Roman" w:hAnsi="Times New Roman" w:cs="Times New Roman"/>
          <w:sz w:val="28"/>
          <w:szCs w:val="28"/>
          <w:lang w:val="uk-UA"/>
        </w:rPr>
        <w:t>деяких рішень</w:t>
      </w:r>
      <w:r w:rsidR="00D2493C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</w:t>
      </w:r>
      <w:r w:rsidR="00A76C90" w:rsidRPr="00A76C90">
        <w:rPr>
          <w:rFonts w:ascii="Times New Roman" w:hAnsi="Times New Roman" w:cs="Times New Roman"/>
          <w:sz w:val="28"/>
          <w:szCs w:val="28"/>
          <w:lang w:val="uk-UA"/>
        </w:rPr>
        <w:t>и»</w:t>
      </w:r>
    </w:p>
    <w:p w:rsidR="00D31FC1" w:rsidRDefault="00D31FC1" w:rsidP="00A76C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16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655"/>
        <w:gridCol w:w="7513"/>
      </w:tblGrid>
      <w:tr w:rsidR="00960BB6" w:rsidTr="006E259C">
        <w:tc>
          <w:tcPr>
            <w:tcW w:w="7655" w:type="dxa"/>
          </w:tcPr>
          <w:p w:rsidR="00960BB6" w:rsidRDefault="00960BB6" w:rsidP="0001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Чинна редакція</w:t>
            </w:r>
          </w:p>
        </w:tc>
        <w:tc>
          <w:tcPr>
            <w:tcW w:w="7513" w:type="dxa"/>
          </w:tcPr>
          <w:p w:rsidR="00960BB6" w:rsidRDefault="00960BB6" w:rsidP="0001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Запропоновані зміни</w:t>
            </w:r>
          </w:p>
        </w:tc>
      </w:tr>
      <w:tr w:rsidR="00AB46CC" w:rsidRPr="00AB46CC" w:rsidTr="006E259C">
        <w:tc>
          <w:tcPr>
            <w:tcW w:w="15168" w:type="dxa"/>
            <w:gridSpan w:val="2"/>
          </w:tcPr>
          <w:p w:rsidR="00AB46CC" w:rsidRPr="006E259C" w:rsidRDefault="00256512" w:rsidP="00283064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6E259C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Рішення Київської міської ради від 10.11.2022 № 5586/5627 «Про деякі питання підготовки житлового фонду міста Києва до проходження зимового періоду в умовах війни», яким затверджено </w:t>
            </w:r>
            <w:r w:rsidR="00AB46CC" w:rsidRPr="006E259C">
              <w:rPr>
                <w:rFonts w:ascii="Times New Roman" w:eastAsia="Calibri" w:hAnsi="Times New Roman" w:cs="Times New Roman"/>
                <w:i/>
                <w:sz w:val="24"/>
                <w:szCs w:val="24"/>
                <w:lang w:val="uk-UA"/>
              </w:rPr>
              <w:t>Пор</w:t>
            </w:r>
            <w:r w:rsidRPr="006E259C">
              <w:rPr>
                <w:rFonts w:ascii="Times New Roman" w:eastAsia="Calibri" w:hAnsi="Times New Roman" w:cs="Times New Roman"/>
                <w:i/>
                <w:sz w:val="24"/>
                <w:szCs w:val="24"/>
                <w:lang w:val="uk-UA"/>
              </w:rPr>
              <w:t>ядок</w:t>
            </w:r>
            <w:r w:rsidR="00AB46CC" w:rsidRPr="006E259C">
              <w:rPr>
                <w:rFonts w:ascii="Times New Roman" w:eastAsia="Calibri" w:hAnsi="Times New Roman" w:cs="Times New Roman"/>
                <w:i/>
                <w:sz w:val="24"/>
                <w:szCs w:val="24"/>
                <w:lang w:val="uk-UA"/>
              </w:rPr>
              <w:t xml:space="preserve"> часткового відшкодування вартості незалежних джерел електричної енергії, які придбані об’єднаннями співвласників багатоквартирних будинків, житловими кооперативами </w:t>
            </w:r>
            <w:r w:rsidR="00BF13D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(ЖБК </w:t>
            </w:r>
            <w:r w:rsidR="00AB46CC" w:rsidRPr="006E259C">
              <w:rPr>
                <w:rFonts w:ascii="Times New Roman" w:eastAsia="Calibri" w:hAnsi="Times New Roman" w:cs="Times New Roman"/>
                <w:i/>
                <w:sz w:val="24"/>
                <w:szCs w:val="24"/>
                <w:lang w:val="uk-UA"/>
              </w:rPr>
              <w:t>та управителями багатоквартирних житло</w:t>
            </w:r>
            <w:r w:rsidR="00283064">
              <w:rPr>
                <w:rFonts w:ascii="Times New Roman" w:eastAsia="Calibri" w:hAnsi="Times New Roman" w:cs="Times New Roman"/>
                <w:i/>
                <w:sz w:val="24"/>
                <w:szCs w:val="24"/>
                <w:lang w:val="uk-UA"/>
              </w:rPr>
              <w:t>вих будинків у 2022-2023 роках</w:t>
            </w:r>
          </w:p>
        </w:tc>
      </w:tr>
      <w:tr w:rsidR="00B111E0" w:rsidRPr="00DD4870" w:rsidTr="006E259C">
        <w:trPr>
          <w:trHeight w:val="1694"/>
        </w:trPr>
        <w:tc>
          <w:tcPr>
            <w:tcW w:w="7655" w:type="dxa"/>
          </w:tcPr>
          <w:p w:rsidR="00E47F7B" w:rsidRPr="006E259C" w:rsidRDefault="00AB46CC" w:rsidP="006E259C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E259C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Назва</w:t>
            </w:r>
            <w:r w:rsidR="0028306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Порядку</w:t>
            </w:r>
            <w:r w:rsidRPr="006E259C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:</w:t>
            </w:r>
          </w:p>
          <w:p w:rsidR="00AB46CC" w:rsidRPr="00256512" w:rsidRDefault="00AB46CC" w:rsidP="0025651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651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«Порядок часткового відшкодування вартості незалежних джерел електричної енергії, які придбані об’єднаннями співвласників багатоквартирних будинків, житловими кооперативами та управителями багатоквартирних житлових будинків у 2022-2023 роках»</w:t>
            </w:r>
          </w:p>
        </w:tc>
        <w:tc>
          <w:tcPr>
            <w:tcW w:w="7513" w:type="dxa"/>
          </w:tcPr>
          <w:p w:rsidR="00AB46CC" w:rsidRPr="006E259C" w:rsidRDefault="00AC64E2" w:rsidP="006E259C">
            <w:pPr>
              <w:pStyle w:val="a4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E25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Назва</w:t>
            </w:r>
            <w:r w:rsidR="0028306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Порядку</w:t>
            </w:r>
            <w:r w:rsidR="00AB46CC" w:rsidRPr="006E25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</w:t>
            </w:r>
          </w:p>
          <w:p w:rsidR="00795520" w:rsidRPr="00AC64E2" w:rsidRDefault="00AB46CC" w:rsidP="00493DD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C64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«Порядок часткового відшкодування вартості незалежних джерел електричної енергії, які придбані об’єднаннями співвласників багатоквартирних будинків, </w:t>
            </w:r>
            <w:r w:rsidRPr="00493DD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житлов</w:t>
            </w:r>
            <w:r w:rsidR="00493DD5" w:rsidRPr="00493DD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о-будівельними к</w:t>
            </w:r>
            <w:r w:rsidRPr="00493DD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ооперативами,</w:t>
            </w:r>
            <w:r w:rsidR="00493DD5" w:rsidRPr="00493DD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обслуговуючими кооперативами,</w:t>
            </w:r>
            <w:r w:rsidRPr="00493DD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юридичними особами,</w:t>
            </w:r>
            <w:r w:rsidRPr="00AC64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AC64E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основний вид діяльності яких 81.10 Комп</w:t>
            </w:r>
            <w:r w:rsidR="00AC64E2" w:rsidRPr="00AC64E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лексне обслуговування об’єктів</w:t>
            </w:r>
            <w:r w:rsidR="00AC64E2" w:rsidRPr="00AC64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AC64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та управителями багатоквартирних житлових будинків у 20</w:t>
            </w:r>
            <w:r w:rsidR="00AC64E2" w:rsidRPr="00AC64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22-2023 роках»</w:t>
            </w:r>
          </w:p>
        </w:tc>
      </w:tr>
      <w:tr w:rsidR="00AC64E2" w:rsidRPr="00DD4870" w:rsidTr="006E259C">
        <w:trPr>
          <w:trHeight w:val="1694"/>
        </w:trPr>
        <w:tc>
          <w:tcPr>
            <w:tcW w:w="7655" w:type="dxa"/>
          </w:tcPr>
          <w:p w:rsidR="00AC64E2" w:rsidRPr="006E259C" w:rsidRDefault="00AC64E2" w:rsidP="006E259C">
            <w:pPr>
              <w:pStyle w:val="a4"/>
              <w:numPr>
                <w:ilvl w:val="0"/>
                <w:numId w:val="20"/>
              </w:num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6E259C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Пункт 1</w:t>
            </w:r>
            <w:r w:rsidR="0028306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Порядку</w:t>
            </w:r>
            <w:r w:rsidRPr="006E259C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:</w:t>
            </w:r>
          </w:p>
          <w:p w:rsidR="00AC64E2" w:rsidRPr="00AC64E2" w:rsidRDefault="00AC64E2" w:rsidP="00AC64E2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</w:t>
            </w:r>
            <w:r w:rsidRPr="00AC64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</w:t>
            </w:r>
            <w:r w:rsidRPr="00AC64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ab/>
              <w:t>Порядок часткового відшкодування вартості незалежних джерел електричної енергії, які придбані об’єднаннями співвласників багатоквартирних будинків, житловими кооперативами, та управителями багатоквартирних житлових будинків для забезпечення потреб співвласників багатоквартирних житлових будинків міста Києва у 2022-2023 роках (далі – Порядок), розроблене з метою реалізації Комплексної цільової програми підвищення енергоефективності та розвитку житлово-комунальної інфраструктури міста Києва на 2021–2025 роки (далі - Програма), з урахуванням положень законів України «Про об'єднання співвласників багатоквартирного будинку», «Про особливості здійснення права власності у багатоквартирному будинку», «Про місцеве самоврядування в Україні» та спрямоване на запобігання виникнення у багатоквартирних житлових будинках міста Києва надзвичайних ситуацій пов’язаних із плановими та аварійними відключеннями електричної енергії загальної мережі.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</w:t>
            </w:r>
          </w:p>
        </w:tc>
        <w:tc>
          <w:tcPr>
            <w:tcW w:w="7513" w:type="dxa"/>
          </w:tcPr>
          <w:p w:rsidR="00AC64E2" w:rsidRPr="006E259C" w:rsidRDefault="00AC64E2" w:rsidP="006E259C">
            <w:pPr>
              <w:pStyle w:val="a4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E25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Пункт 1</w:t>
            </w:r>
            <w:r w:rsidR="0028306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Порядку</w:t>
            </w:r>
            <w:r w:rsidRPr="006E25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</w:t>
            </w:r>
          </w:p>
          <w:p w:rsidR="00AC64E2" w:rsidRPr="00AC64E2" w:rsidRDefault="00AC64E2" w:rsidP="00493DD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</w:t>
            </w:r>
            <w:r w:rsidRPr="00AC64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</w:t>
            </w:r>
            <w:r w:rsidRPr="00AC64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ab/>
              <w:t xml:space="preserve">Порядок часткового відшкодування вартості незалежних джерел електричної енергії, які придбані об’єднаннями співвласників багатоквартирних будинків, </w:t>
            </w:r>
            <w:r w:rsidR="00493DD5" w:rsidRPr="00493DD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житлово-будівельними кооперативами, обслуговуючими кооперативами</w:t>
            </w:r>
            <w:r w:rsidRPr="00AC64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Pr="00AC64E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юридичними особами, основний вид діяльності яких 81.10 Комплексне обслуговування об’єктів, незалежно від організаційно-правової форми та форми власності, </w:t>
            </w:r>
            <w:r w:rsidRPr="00AC64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та управителями багатоквартирних житлових будинків для забезпечення потреб співвласників багатоквартирних житлових будинків міста Києва у 2022-2023 роках (далі – Порядок), розроблене з метою реалізації Комплексної цільової програми підвищення енергоефективності та розвитку житлово-комунальної інфраструктури міста Києва на 2021–2025 роки (далі - Програма), з урахуванням положень законів України «Про об'єднання співвласників багатоквартирного будинку», «Про особливості здійснення права власності у багатоквартирному будинку», «Про місцеве самоврядування в Україні» та спрямоване на запобігання виникнення </w:t>
            </w:r>
            <w:r w:rsidRPr="00AC64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у багатоквартирних житлових будинках міста Києва надзвичайних ситуацій пов’язаних із плановими та аварійними відключеннями електричної енергії загальної мережі.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</w:t>
            </w:r>
          </w:p>
        </w:tc>
      </w:tr>
      <w:tr w:rsidR="00AC64E2" w:rsidRPr="00DD4870" w:rsidTr="006E259C">
        <w:trPr>
          <w:trHeight w:val="1694"/>
        </w:trPr>
        <w:tc>
          <w:tcPr>
            <w:tcW w:w="7655" w:type="dxa"/>
          </w:tcPr>
          <w:p w:rsidR="00AC64E2" w:rsidRPr="006E259C" w:rsidRDefault="00AC64E2" w:rsidP="006E259C">
            <w:pPr>
              <w:pStyle w:val="a4"/>
              <w:numPr>
                <w:ilvl w:val="0"/>
                <w:numId w:val="21"/>
              </w:num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6E259C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lastRenderedPageBreak/>
              <w:t>Пункт 2</w:t>
            </w:r>
            <w:r w:rsidR="0028306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Порядку</w:t>
            </w:r>
            <w:r w:rsidRPr="006E259C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:</w:t>
            </w:r>
          </w:p>
          <w:p w:rsidR="00AC64E2" w:rsidRPr="00AC64E2" w:rsidRDefault="00AC64E2" w:rsidP="00AC64E2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AC64E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«2.</w:t>
            </w:r>
            <w:r w:rsidRPr="00AC64E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ab/>
              <w:t>Цей Порядок поширюється на багатоквартирні житлові будинки міста Києва, в яких функціонують об’єднання співвласників багатоквартирних будинків (далі – ОСББ), житлові кооперативи (далі – ЖК),  а також житлові будинки, в яких співвласниками, в порядку визначеному законодавством, обрано управителя будь-якої форми власності, відмінної від комунальної (далі – управитель).»</w:t>
            </w:r>
          </w:p>
        </w:tc>
        <w:tc>
          <w:tcPr>
            <w:tcW w:w="7513" w:type="dxa"/>
          </w:tcPr>
          <w:p w:rsidR="00AC64E2" w:rsidRPr="006E259C" w:rsidRDefault="00AC64E2" w:rsidP="006E259C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E25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Пункт 2</w:t>
            </w:r>
            <w:r w:rsidR="0028306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Порядку</w:t>
            </w:r>
            <w:r w:rsidRPr="006E25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</w:t>
            </w:r>
          </w:p>
          <w:p w:rsidR="00AC64E2" w:rsidRPr="00AC64E2" w:rsidRDefault="00AC64E2" w:rsidP="0025651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C64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«2. Цей Порядок поширюється на багатоквартирні житлові будинки міста Києва, в яких функціонують об’єднання співвласників багатоквартирних будинків (далі – ОСББ), </w:t>
            </w:r>
            <w:r w:rsidR="00493DD5" w:rsidRPr="00C8510F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житлово-будівельні</w:t>
            </w:r>
            <w:r w:rsidR="00493DD5" w:rsidRPr="00493DD5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 xml:space="preserve"> кооперативи</w:t>
            </w:r>
            <w:r w:rsidR="00493DD5" w:rsidRPr="00C8510F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, обслуговуючі кооперативи (далі – ЖБК/О</w:t>
            </w:r>
            <w:r w:rsidR="00493DD5" w:rsidRPr="00493DD5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К</w:t>
            </w:r>
            <w:r w:rsidR="00493DD5" w:rsidRPr="00C8510F"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 xml:space="preserve">), </w:t>
            </w:r>
            <w:r w:rsidRPr="00AC64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житлові будинки, </w:t>
            </w:r>
            <w:r w:rsidRPr="00AC64E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що обслуговуються юридичними особами, основний вид діяльності яких 81.10 Комплексне обслуговування об’єктів, незалежно від організаційно-правової форми та форми власності, </w:t>
            </w:r>
            <w:r w:rsidRPr="00AC64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а також житлові будинки, в яких співвласниками, в порядку визначеному законодавством, обрано управителя будь-якої форми власності, відмінної від комунальної (далі – управитель).»</w:t>
            </w:r>
          </w:p>
          <w:p w:rsidR="00AC64E2" w:rsidRPr="00AC64E2" w:rsidRDefault="00AC64E2" w:rsidP="00AC64E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AC64E2" w:rsidRPr="00AB46CC" w:rsidTr="006E259C">
        <w:trPr>
          <w:trHeight w:val="1694"/>
        </w:trPr>
        <w:tc>
          <w:tcPr>
            <w:tcW w:w="7655" w:type="dxa"/>
          </w:tcPr>
          <w:p w:rsidR="00AC64E2" w:rsidRPr="006E259C" w:rsidRDefault="00AC64E2" w:rsidP="006E259C">
            <w:pPr>
              <w:pStyle w:val="a4"/>
              <w:numPr>
                <w:ilvl w:val="0"/>
                <w:numId w:val="20"/>
              </w:num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6E259C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Пункт 3</w:t>
            </w:r>
            <w:r w:rsidR="0028306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Порядку</w:t>
            </w:r>
            <w:r w:rsidRPr="006E259C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:</w:t>
            </w:r>
          </w:p>
          <w:p w:rsidR="00AC64E2" w:rsidRPr="00AC64E2" w:rsidRDefault="00AC64E2" w:rsidP="00AC64E2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«</w:t>
            </w:r>
            <w:r w:rsidRPr="00AC64E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3.</w:t>
            </w:r>
            <w:r w:rsidRPr="00AC64E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ab/>
              <w:t>Порядком передбачається відшкодування 75% вартості придбаних незалежних джерел електричної енергії, але не більше 80 тис. грн.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»</w:t>
            </w:r>
          </w:p>
        </w:tc>
        <w:tc>
          <w:tcPr>
            <w:tcW w:w="7513" w:type="dxa"/>
          </w:tcPr>
          <w:p w:rsidR="00AC64E2" w:rsidRPr="006E259C" w:rsidRDefault="00AC64E2" w:rsidP="006E259C">
            <w:pPr>
              <w:pStyle w:val="a4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E25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Пункт 3</w:t>
            </w:r>
            <w:r w:rsidR="0028306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Порядку</w:t>
            </w:r>
            <w:r w:rsidRPr="006E25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</w:t>
            </w:r>
          </w:p>
          <w:p w:rsidR="00AC64E2" w:rsidRDefault="00AC64E2" w:rsidP="00AC64E2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C64E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«3. Порядком передбачається відшкодування 75% вартості придбаних незалежних джерел елек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тричної енергії, але не більше:</w:t>
            </w:r>
          </w:p>
          <w:p w:rsidR="00AC64E2" w:rsidRPr="00AC64E2" w:rsidRDefault="00AC64E2" w:rsidP="00AC64E2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80 </w:t>
            </w:r>
            <w:r w:rsidRPr="00AC64E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тис. грн. – для будинків до 100 квартир;</w:t>
            </w:r>
          </w:p>
          <w:p w:rsidR="00AC64E2" w:rsidRDefault="00AC64E2" w:rsidP="00AC64E2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C64E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120 тис. грн. – для будинків від 100 до 200 квартир;</w:t>
            </w:r>
          </w:p>
          <w:p w:rsidR="00493DD5" w:rsidRPr="00AC64E2" w:rsidRDefault="00493DD5" w:rsidP="00AC64E2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250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тис.грн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  – для будинків від 200 до 500 квартир;</w:t>
            </w:r>
          </w:p>
          <w:p w:rsidR="00AC64E2" w:rsidRPr="00AC64E2" w:rsidRDefault="00AC64E2" w:rsidP="00AC64E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C64E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400 тис. грн. – для будинків від 500 квартир і більше.»</w:t>
            </w:r>
          </w:p>
        </w:tc>
      </w:tr>
      <w:tr w:rsidR="00AC64E2" w:rsidRPr="00AB46CC" w:rsidTr="006E259C">
        <w:trPr>
          <w:trHeight w:val="1694"/>
        </w:trPr>
        <w:tc>
          <w:tcPr>
            <w:tcW w:w="7655" w:type="dxa"/>
          </w:tcPr>
          <w:p w:rsidR="00AC64E2" w:rsidRPr="006E259C" w:rsidRDefault="00AC64E2" w:rsidP="006E259C">
            <w:pPr>
              <w:pStyle w:val="a4"/>
              <w:numPr>
                <w:ilvl w:val="0"/>
                <w:numId w:val="21"/>
              </w:num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6E259C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Абзац перший пункту 6</w:t>
            </w:r>
            <w:r w:rsidR="0028306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Порядку</w:t>
            </w:r>
            <w:r w:rsidRPr="006E259C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:</w:t>
            </w:r>
          </w:p>
          <w:p w:rsidR="00AC64E2" w:rsidRDefault="00AC64E2" w:rsidP="00AC64E2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«</w:t>
            </w:r>
            <w:r w:rsidRPr="00AC64E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6.</w:t>
            </w:r>
            <w:r w:rsidRPr="00AC64E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ab/>
              <w:t>Для здійснення відшкодування вартості незалежних джерел електричної енергії, ОСББ, ЖК, управитель подають до районних в місті Києві державних адміністрацій пакет документів, який складається з:</w:t>
            </w:r>
          </w:p>
          <w:p w:rsidR="00AC64E2" w:rsidRDefault="00AC64E2" w:rsidP="00AC64E2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. . . »</w:t>
            </w:r>
          </w:p>
        </w:tc>
        <w:tc>
          <w:tcPr>
            <w:tcW w:w="7513" w:type="dxa"/>
          </w:tcPr>
          <w:p w:rsidR="00AC64E2" w:rsidRPr="006E259C" w:rsidRDefault="00AC64E2" w:rsidP="006E259C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E25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Абзац перший пункту 6</w:t>
            </w:r>
            <w:r w:rsidR="0028306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Порядку</w:t>
            </w:r>
            <w:r w:rsidRPr="006E25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</w:t>
            </w:r>
          </w:p>
          <w:p w:rsidR="00AC64E2" w:rsidRDefault="00AC64E2" w:rsidP="00AC64E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</w:t>
            </w:r>
            <w:r w:rsidRPr="00AC64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6.</w:t>
            </w:r>
            <w:r w:rsidRPr="00AC64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ab/>
              <w:t xml:space="preserve">Для здійснення відшкодування вартості незалежних джерел електричної енергії, ОСББ, </w:t>
            </w:r>
            <w:r w:rsidRPr="00493DD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Ж</w:t>
            </w:r>
            <w:r w:rsidR="00493DD5" w:rsidRPr="00493DD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БК/ОК</w:t>
            </w:r>
            <w:r w:rsidRPr="00AC64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Pr="00AC64E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юридична особа,</w:t>
            </w:r>
            <w:r w:rsidRPr="00AC64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управитель подають до районних в місті Києві державних адміністрацій пакет документів, який складається з:</w:t>
            </w:r>
          </w:p>
          <w:p w:rsidR="00AC64E2" w:rsidRDefault="00AC64E2" w:rsidP="00AC64E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. . . »</w:t>
            </w:r>
          </w:p>
        </w:tc>
      </w:tr>
      <w:tr w:rsidR="00AC64E2" w:rsidRPr="00DD4870" w:rsidTr="006E259C">
        <w:trPr>
          <w:trHeight w:val="1694"/>
        </w:trPr>
        <w:tc>
          <w:tcPr>
            <w:tcW w:w="7655" w:type="dxa"/>
          </w:tcPr>
          <w:p w:rsidR="00AC64E2" w:rsidRPr="006E259C" w:rsidRDefault="00AC64E2" w:rsidP="006E259C">
            <w:pPr>
              <w:pStyle w:val="a4"/>
              <w:numPr>
                <w:ilvl w:val="0"/>
                <w:numId w:val="20"/>
              </w:num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6E259C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lastRenderedPageBreak/>
              <w:t>Пункт 7</w:t>
            </w:r>
            <w:r w:rsidR="0028306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Порядку</w:t>
            </w:r>
            <w:r w:rsidRPr="006E259C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: </w:t>
            </w:r>
          </w:p>
          <w:p w:rsidR="00AC64E2" w:rsidRDefault="00AC64E2" w:rsidP="00AC64E2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«</w:t>
            </w:r>
            <w:r w:rsidRPr="00AC64E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7.</w:t>
            </w:r>
            <w:r w:rsidRPr="00AC64E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ab/>
              <w:t>Районні в міс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ті Києві державні адміністрації</w:t>
            </w:r>
            <w:r w:rsidRPr="00AC64E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після прийому пакету документів, зазначеного в пункті 6 Порядку, один раз на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2 місяці </w:t>
            </w:r>
            <w:r w:rsidRPr="00AC64E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формують адресні переліки ОСББ, ЖК, управителів, якім здійснюється відшкодування вартості придбаних незалежних джерел електричної енергії та затверджують їх своїм розпорядженням.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»</w:t>
            </w:r>
          </w:p>
        </w:tc>
        <w:tc>
          <w:tcPr>
            <w:tcW w:w="7513" w:type="dxa"/>
          </w:tcPr>
          <w:p w:rsidR="00AC64E2" w:rsidRPr="006E259C" w:rsidRDefault="00AC64E2" w:rsidP="006E259C">
            <w:pPr>
              <w:pStyle w:val="a4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E25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Пункт 7</w:t>
            </w:r>
            <w:r w:rsidR="0028306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Порядку</w:t>
            </w:r>
            <w:r w:rsidRPr="006E25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</w:t>
            </w:r>
          </w:p>
          <w:p w:rsidR="00AC64E2" w:rsidRDefault="00AC64E2" w:rsidP="00DD487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</w:t>
            </w:r>
            <w:r w:rsidRPr="00AC64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7.</w:t>
            </w:r>
            <w:r w:rsidRPr="00AC64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ab/>
              <w:t>Районні в місті Києві державн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адміністрації</w:t>
            </w:r>
            <w:r w:rsidRPr="00AC64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після прийому пакету документів, зазначеного в пункті 6 Порядку, один раз на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2 місяці </w:t>
            </w:r>
            <w:r w:rsidRPr="00AC64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формують адресні переліки ОСББ, </w:t>
            </w:r>
            <w:r w:rsidRPr="00493DD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Ж</w:t>
            </w:r>
            <w:r w:rsidR="00493DD5" w:rsidRPr="00493DD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Б</w:t>
            </w:r>
            <w:r w:rsidRPr="00493DD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</w:t>
            </w:r>
            <w:r w:rsidR="00493DD5" w:rsidRPr="00493DD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/ОК</w:t>
            </w:r>
            <w:r w:rsidRPr="00AC64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Pr="00AC64E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юридичних осіб, </w:t>
            </w:r>
            <w:r w:rsidRPr="00AC64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управителів, як</w:t>
            </w:r>
            <w:r w:rsidR="00DD48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</w:t>
            </w:r>
            <w:bookmarkStart w:id="0" w:name="_GoBack"/>
            <w:bookmarkEnd w:id="0"/>
            <w:r w:rsidRPr="00AC64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 здійснюється відшкодування вартості придбаних незалежних джерел електричної енергії та затверджують їх своїм розпорядженням.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</w:t>
            </w:r>
          </w:p>
        </w:tc>
      </w:tr>
      <w:tr w:rsidR="00AC64E2" w:rsidRPr="00DD4870" w:rsidTr="006E259C">
        <w:trPr>
          <w:trHeight w:val="1405"/>
        </w:trPr>
        <w:tc>
          <w:tcPr>
            <w:tcW w:w="7655" w:type="dxa"/>
          </w:tcPr>
          <w:p w:rsidR="00AC64E2" w:rsidRPr="006E259C" w:rsidRDefault="00AC64E2" w:rsidP="006E259C">
            <w:pPr>
              <w:pStyle w:val="a4"/>
              <w:numPr>
                <w:ilvl w:val="0"/>
                <w:numId w:val="21"/>
              </w:num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6E259C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Пункт 8</w:t>
            </w:r>
            <w:r w:rsidR="0028306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Порядку</w:t>
            </w:r>
          </w:p>
          <w:p w:rsidR="00AC64E2" w:rsidRDefault="00AC64E2" w:rsidP="00AC64E2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«8. Відповідальність за надання достовірної інформації, зазначеної в пакеті документів, несуть безпосередньо ОСББ, ЖК, управителі, які звернулись за отриманням відшкодування.»</w:t>
            </w:r>
          </w:p>
        </w:tc>
        <w:tc>
          <w:tcPr>
            <w:tcW w:w="7513" w:type="dxa"/>
          </w:tcPr>
          <w:p w:rsidR="00AC64E2" w:rsidRPr="006E259C" w:rsidRDefault="00AC64E2" w:rsidP="006E259C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E25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Пункт 8</w:t>
            </w:r>
            <w:r w:rsidR="0028306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Порядку</w:t>
            </w:r>
            <w:r w:rsidRPr="006E25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</w:t>
            </w:r>
          </w:p>
          <w:p w:rsidR="00AC64E2" w:rsidRDefault="00AC64E2" w:rsidP="00AC64E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</w:t>
            </w:r>
            <w:r w:rsidRPr="00AC64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8. Відповідальність за надання достовірної інформації, зазначеної в пакеті документів, несуть безпосередньо ОСББ, </w:t>
            </w:r>
            <w:r w:rsidRPr="00493DD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Ж</w:t>
            </w:r>
            <w:r w:rsidR="00BF13D6" w:rsidRPr="00493DD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Б</w:t>
            </w:r>
            <w:r w:rsidRPr="00493DD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К, </w:t>
            </w:r>
            <w:r w:rsidR="00BF13D6" w:rsidRPr="00493DD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ОК</w:t>
            </w:r>
            <w:r w:rsidR="00493DD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,</w:t>
            </w:r>
            <w:r w:rsidR="00BF13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AC64E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юридичні особи,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AC64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управителі, які звернулись за отриманням відшкодування.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</w:t>
            </w:r>
          </w:p>
        </w:tc>
      </w:tr>
      <w:tr w:rsidR="00AC64E2" w:rsidRPr="00DD4870" w:rsidTr="006E259C">
        <w:trPr>
          <w:trHeight w:val="689"/>
        </w:trPr>
        <w:tc>
          <w:tcPr>
            <w:tcW w:w="15168" w:type="dxa"/>
            <w:gridSpan w:val="2"/>
          </w:tcPr>
          <w:p w:rsidR="00AC64E2" w:rsidRPr="006E259C" w:rsidRDefault="00AC64E2" w:rsidP="006E259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6E259C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Рішення Київської міської ради від 27 травня 2021 року № 1241/1282 «Про затвердження Комплексної цільової програми підвищення енергоефективності та розвитку житлово-комунальної інфраструктури міста Києва на 2021–2025 роки»</w:t>
            </w:r>
          </w:p>
        </w:tc>
      </w:tr>
      <w:tr w:rsidR="00C824DD" w:rsidRPr="00E47F7B" w:rsidTr="006E259C">
        <w:trPr>
          <w:trHeight w:val="1694"/>
        </w:trPr>
        <w:tc>
          <w:tcPr>
            <w:tcW w:w="7655" w:type="dxa"/>
          </w:tcPr>
          <w:p w:rsidR="00C824DD" w:rsidRPr="006E259C" w:rsidRDefault="00256512" w:rsidP="006E259C">
            <w:pPr>
              <w:pStyle w:val="a4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E25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Захід 1.1.3 додатку 1 до Програми «ПЕРЕЛІК ЗАВДАНЬ І ЗАХОДІВ КОМПЛЕКСНОЇ ЦІЛЬОВОЇ ПРОГРАМИ ПІДВИЩЕННЯ ЕНЕРГОЕФЕКТИВНОСТІ ТА РОЗВИТКУ ЖИТЛОВО-КОМУНАЛЬНОЇ ІНФРАСТРУКТУРИ МІСТА КИЄВА НА 2021 – 2025 РОКИ» пункту 1.1 «Житловий фонд та благоустрій прибудинкової території» Оперативної цілі Стратегії розвитку міста Києва до 2025 року «Підвищення ефективності використання комунальної інфраструктури», викласти у такій редакції:</w:t>
            </w:r>
          </w:p>
          <w:tbl>
            <w:tblPr>
              <w:tblW w:w="74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5"/>
              <w:gridCol w:w="886"/>
              <w:gridCol w:w="708"/>
              <w:gridCol w:w="559"/>
              <w:gridCol w:w="556"/>
              <w:gridCol w:w="703"/>
              <w:gridCol w:w="987"/>
              <w:gridCol w:w="423"/>
              <w:gridCol w:w="565"/>
              <w:gridCol w:w="565"/>
              <w:gridCol w:w="570"/>
              <w:gridCol w:w="6"/>
              <w:gridCol w:w="417"/>
            </w:tblGrid>
            <w:tr w:rsidR="00147C57" w:rsidRPr="0046054D" w:rsidTr="00147C57">
              <w:trPr>
                <w:trHeight w:val="465"/>
              </w:trPr>
              <w:tc>
                <w:tcPr>
                  <w:tcW w:w="307" w:type="pct"/>
                  <w:vMerge w:val="restart"/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256512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Завдання програми</w:t>
                  </w:r>
                </w:p>
              </w:tc>
              <w:tc>
                <w:tcPr>
                  <w:tcW w:w="598" w:type="pct"/>
                  <w:vMerge w:val="restar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256512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Заходи програми</w:t>
                  </w:r>
                </w:p>
              </w:tc>
              <w:tc>
                <w:tcPr>
                  <w:tcW w:w="478" w:type="pct"/>
                  <w:vMerge w:val="restar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256512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Строки виконання заходу</w:t>
                  </w:r>
                </w:p>
              </w:tc>
              <w:tc>
                <w:tcPr>
                  <w:tcW w:w="378" w:type="pct"/>
                  <w:vMerge w:val="restar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256512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Виконавці заходу</w:t>
                  </w:r>
                </w:p>
              </w:tc>
              <w:tc>
                <w:tcPr>
                  <w:tcW w:w="376" w:type="pct"/>
                  <w:vMerge w:val="restar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256512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Джерела фінансування</w:t>
                  </w:r>
                </w:p>
              </w:tc>
              <w:tc>
                <w:tcPr>
                  <w:tcW w:w="475" w:type="pct"/>
                  <w:vMerge w:val="restar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256512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Обсяги фінансування</w:t>
                  </w:r>
                </w:p>
              </w:tc>
              <w:tc>
                <w:tcPr>
                  <w:tcW w:w="667" w:type="pct"/>
                  <w:vMerge w:val="restar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12"/>
                      <w:szCs w:val="12"/>
                      <w:lang w:val="uk-UA"/>
                    </w:rPr>
                  </w:pPr>
                  <w:r w:rsidRPr="00256512">
                    <w:rPr>
                      <w:rFonts w:ascii="Times New Roman" w:eastAsia="Calibri" w:hAnsi="Times New Roman" w:cs="Times New Roman"/>
                      <w:color w:val="000000"/>
                      <w:sz w:val="12"/>
                      <w:szCs w:val="12"/>
                      <w:lang w:val="uk-UA"/>
                    </w:rPr>
                    <w:t>Назва показника</w:t>
                  </w:r>
                </w:p>
              </w:tc>
              <w:tc>
                <w:tcPr>
                  <w:tcW w:w="1722" w:type="pct"/>
                  <w:gridSpan w:val="6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12"/>
                      <w:szCs w:val="12"/>
                      <w:lang w:val="uk-UA"/>
                    </w:rPr>
                  </w:pPr>
                  <w:r w:rsidRPr="00256512">
                    <w:rPr>
                      <w:rFonts w:ascii="Times New Roman" w:eastAsia="Calibri" w:hAnsi="Times New Roman" w:cs="Times New Roman"/>
                      <w:color w:val="000000"/>
                      <w:sz w:val="12"/>
                      <w:szCs w:val="12"/>
                      <w:lang w:val="uk-UA"/>
                    </w:rPr>
                    <w:t>Очікуваний  результат (результативні  показники)</w:t>
                  </w:r>
                </w:p>
              </w:tc>
            </w:tr>
            <w:tr w:rsidR="00256512" w:rsidRPr="0046054D" w:rsidTr="00147C57">
              <w:trPr>
                <w:trHeight w:val="615"/>
              </w:trPr>
              <w:tc>
                <w:tcPr>
                  <w:tcW w:w="307" w:type="pct"/>
                  <w:vMerge/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598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478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378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376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475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667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color w:val="000000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286" w:type="pc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12"/>
                      <w:szCs w:val="12"/>
                      <w:lang w:val="uk-UA"/>
                    </w:rPr>
                  </w:pPr>
                  <w:r w:rsidRPr="00256512">
                    <w:rPr>
                      <w:rFonts w:ascii="Times New Roman" w:eastAsia="Calibri" w:hAnsi="Times New Roman" w:cs="Times New Roman"/>
                      <w:color w:val="000000"/>
                      <w:sz w:val="12"/>
                      <w:szCs w:val="12"/>
                      <w:lang w:val="uk-UA"/>
                    </w:rPr>
                    <w:t>2021</w:t>
                  </w:r>
                </w:p>
              </w:tc>
              <w:tc>
                <w:tcPr>
                  <w:tcW w:w="382" w:type="pc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12"/>
                      <w:szCs w:val="12"/>
                      <w:lang w:val="uk-UA"/>
                    </w:rPr>
                  </w:pPr>
                  <w:r w:rsidRPr="00256512">
                    <w:rPr>
                      <w:rFonts w:ascii="Times New Roman" w:eastAsia="Calibri" w:hAnsi="Times New Roman" w:cs="Times New Roman"/>
                      <w:color w:val="000000"/>
                      <w:sz w:val="12"/>
                      <w:szCs w:val="12"/>
                      <w:lang w:val="uk-UA"/>
                    </w:rPr>
                    <w:t>2022</w:t>
                  </w:r>
                </w:p>
              </w:tc>
              <w:tc>
                <w:tcPr>
                  <w:tcW w:w="382" w:type="pc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46054D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13"/>
                      <w:szCs w:val="13"/>
                      <w:lang w:val="uk-UA"/>
                    </w:rPr>
                  </w:pPr>
                  <w:r>
                    <w:rPr>
                      <w:rFonts w:ascii="Times New Roman" w:eastAsia="Calibri" w:hAnsi="Times New Roman" w:cs="Times New Roman"/>
                      <w:color w:val="000000"/>
                      <w:sz w:val="13"/>
                      <w:szCs w:val="13"/>
                      <w:lang w:val="uk-UA"/>
                    </w:rPr>
                    <w:t>2023</w:t>
                  </w:r>
                </w:p>
              </w:tc>
              <w:tc>
                <w:tcPr>
                  <w:tcW w:w="389" w:type="pct"/>
                  <w:gridSpan w:val="2"/>
                  <w:shd w:val="clear" w:color="auto" w:fill="auto"/>
                  <w:vAlign w:val="center"/>
                </w:tcPr>
                <w:p w:rsidR="00256512" w:rsidRPr="0046054D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13"/>
                      <w:szCs w:val="13"/>
                      <w:lang w:val="uk-UA"/>
                    </w:rPr>
                  </w:pPr>
                  <w:r>
                    <w:rPr>
                      <w:rFonts w:ascii="Times New Roman" w:eastAsia="Calibri" w:hAnsi="Times New Roman" w:cs="Times New Roman"/>
                      <w:color w:val="000000"/>
                      <w:sz w:val="13"/>
                      <w:szCs w:val="13"/>
                      <w:lang w:val="uk-UA"/>
                    </w:rPr>
                    <w:t>2024</w:t>
                  </w:r>
                </w:p>
              </w:tc>
              <w:tc>
                <w:tcPr>
                  <w:tcW w:w="283" w:type="pct"/>
                  <w:shd w:val="clear" w:color="auto" w:fill="auto"/>
                  <w:vAlign w:val="center"/>
                </w:tcPr>
                <w:p w:rsidR="00256512" w:rsidRPr="0046054D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13"/>
                      <w:szCs w:val="13"/>
                      <w:lang w:val="uk-UA"/>
                    </w:rPr>
                  </w:pPr>
                  <w:r>
                    <w:rPr>
                      <w:rFonts w:ascii="Times New Roman" w:eastAsia="Calibri" w:hAnsi="Times New Roman" w:cs="Times New Roman"/>
                      <w:color w:val="000000"/>
                      <w:sz w:val="13"/>
                      <w:szCs w:val="13"/>
                      <w:lang w:val="uk-UA"/>
                    </w:rPr>
                    <w:t>2025</w:t>
                  </w:r>
                </w:p>
              </w:tc>
            </w:tr>
            <w:tr w:rsidR="00256512" w:rsidRPr="0046054D" w:rsidTr="00147C57">
              <w:trPr>
                <w:trHeight w:val="124"/>
              </w:trPr>
              <w:tc>
                <w:tcPr>
                  <w:tcW w:w="307" w:type="pct"/>
                  <w:vMerge w:val="restart"/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598" w:type="pct"/>
                  <w:vMerge w:val="restar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256512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1.1.3. Часткове відшкодування вартості</w:t>
                  </w:r>
                  <w:r w:rsidRPr="00256512">
                    <w:rPr>
                      <w:sz w:val="12"/>
                      <w:szCs w:val="12"/>
                      <w:lang w:val="uk-UA"/>
                    </w:rPr>
                    <w:t xml:space="preserve"> </w:t>
                  </w:r>
                </w:p>
                <w:p w:rsidR="00256512" w:rsidRPr="00256512" w:rsidRDefault="00256512" w:rsidP="00147C57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256512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 xml:space="preserve">незалежних джерел електричної енергії, які придбані об’єднаннями співвласників </w:t>
                  </w:r>
                  <w:r w:rsidRPr="00256512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lastRenderedPageBreak/>
                    <w:t xml:space="preserve">багатоквартирних будинків, житловими кооперативами, та управителями багатоквартирних житлових будинків для забезпечена  потреб співвласників багатоквартирних житлових будинків міста Києва у 2022-2023 роках </w:t>
                  </w:r>
                </w:p>
              </w:tc>
              <w:tc>
                <w:tcPr>
                  <w:tcW w:w="478" w:type="pct"/>
                  <w:vMerge w:val="restar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256512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lastRenderedPageBreak/>
                    <w:t>2022-2023</w:t>
                  </w:r>
                </w:p>
              </w:tc>
              <w:tc>
                <w:tcPr>
                  <w:tcW w:w="378" w:type="pct"/>
                  <w:vMerge w:val="restar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256512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Районні в місті Києві державні адміністрації</w:t>
                  </w:r>
                </w:p>
              </w:tc>
              <w:tc>
                <w:tcPr>
                  <w:tcW w:w="376" w:type="pct"/>
                  <w:vMerge w:val="restar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256512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Бюджет м. Києва</w:t>
                  </w:r>
                </w:p>
              </w:tc>
              <w:tc>
                <w:tcPr>
                  <w:tcW w:w="475" w:type="pct"/>
                  <w:vMerge w:val="restar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256512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 xml:space="preserve">Всього: </w:t>
                  </w:r>
                  <w: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280000</w:t>
                  </w:r>
                  <w:r w:rsidRPr="00256512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,0</w:t>
                  </w:r>
                </w:p>
                <w:p w:rsidR="00256512" w:rsidRPr="00256512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256512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2022 –  70000,00</w:t>
                  </w:r>
                </w:p>
                <w:p w:rsidR="00256512" w:rsidRPr="00256512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256512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 xml:space="preserve">2023 – </w:t>
                  </w:r>
                  <w: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270000</w:t>
                  </w:r>
                  <w:r w:rsidRPr="00256512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,00</w:t>
                  </w:r>
                </w:p>
                <w:p w:rsidR="00256512" w:rsidRPr="00256512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667" w:type="pc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256512">
                    <w:rPr>
                      <w:rFonts w:ascii="Times New Roman" w:eastAsia="Calibri" w:hAnsi="Times New Roman" w:cs="Times New Roman"/>
                      <w:b/>
                      <w:color w:val="000000"/>
                      <w:sz w:val="12"/>
                      <w:szCs w:val="12"/>
                      <w:lang w:val="uk-UA"/>
                    </w:rPr>
                    <w:t>витрат:</w:t>
                  </w:r>
                  <w:r w:rsidRPr="00256512">
                    <w:rPr>
                      <w:rFonts w:ascii="Times New Roman" w:eastAsia="Calibri" w:hAnsi="Times New Roman" w:cs="Times New Roman"/>
                      <w:color w:val="000000"/>
                      <w:sz w:val="12"/>
                      <w:szCs w:val="12"/>
                      <w:lang w:val="uk-UA"/>
                    </w:rPr>
                    <w:t xml:space="preserve"> обсяг фінансування, тис. грн</w:t>
                  </w:r>
                </w:p>
              </w:tc>
              <w:tc>
                <w:tcPr>
                  <w:tcW w:w="286" w:type="pc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382" w:type="pc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Default="00256512" w:rsidP="00256512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  <w:p w:rsidR="00256512" w:rsidRPr="00256512" w:rsidRDefault="00256512" w:rsidP="00256512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70000,00</w:t>
                  </w:r>
                </w:p>
                <w:p w:rsidR="00256512" w:rsidRPr="00256512" w:rsidRDefault="00256512" w:rsidP="00256512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382" w:type="pc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en-US"/>
                    </w:rPr>
                  </w:pPr>
                </w:p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270000</w:t>
                  </w:r>
                  <w:r w:rsidRPr="00256512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,0</w:t>
                  </w:r>
                </w:p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385" w:type="pct"/>
                  <w:shd w:val="clear" w:color="auto" w:fill="auto"/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287" w:type="pct"/>
                  <w:gridSpan w:val="2"/>
                  <w:shd w:val="clear" w:color="auto" w:fill="auto"/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</w:tr>
            <w:tr w:rsidR="00256512" w:rsidRPr="0046054D" w:rsidTr="00147C57">
              <w:trPr>
                <w:trHeight w:val="124"/>
              </w:trPr>
              <w:tc>
                <w:tcPr>
                  <w:tcW w:w="307" w:type="pct"/>
                  <w:vMerge/>
                </w:tcPr>
                <w:p w:rsidR="00256512" w:rsidRPr="00256512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598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256512" w:rsidRPr="00256512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478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378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376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475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667" w:type="pc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256512">
                    <w:rPr>
                      <w:rFonts w:ascii="Times New Roman" w:eastAsia="Calibri" w:hAnsi="Times New Roman" w:cs="Times New Roman"/>
                      <w:b/>
                      <w:color w:val="000000"/>
                      <w:sz w:val="12"/>
                      <w:szCs w:val="12"/>
                      <w:lang w:val="uk-UA"/>
                    </w:rPr>
                    <w:t>продукту:</w:t>
                  </w:r>
                  <w:r w:rsidRPr="00256512">
                    <w:rPr>
                      <w:rFonts w:ascii="Times New Roman" w:eastAsia="Calibri" w:hAnsi="Times New Roman" w:cs="Times New Roman"/>
                      <w:color w:val="000000"/>
                      <w:sz w:val="12"/>
                      <w:szCs w:val="12"/>
                      <w:lang w:val="uk-UA"/>
                    </w:rPr>
                    <w:t xml:space="preserve"> кількість будинків, які планується забезпечити незалежними джерелами </w:t>
                  </w:r>
                  <w:r w:rsidRPr="00256512">
                    <w:rPr>
                      <w:rFonts w:ascii="Times New Roman" w:eastAsia="Calibri" w:hAnsi="Times New Roman" w:cs="Times New Roman"/>
                      <w:color w:val="000000"/>
                      <w:sz w:val="12"/>
                      <w:szCs w:val="12"/>
                      <w:lang w:val="uk-UA"/>
                    </w:rPr>
                    <w:lastRenderedPageBreak/>
                    <w:t>електричної енергії, од.</w:t>
                  </w:r>
                </w:p>
              </w:tc>
              <w:tc>
                <w:tcPr>
                  <w:tcW w:w="286" w:type="pc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382" w:type="pc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256512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875</w:t>
                  </w:r>
                </w:p>
              </w:tc>
              <w:tc>
                <w:tcPr>
                  <w:tcW w:w="382" w:type="pc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en-US"/>
                    </w:rPr>
                  </w:pPr>
                  <w: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2625</w:t>
                  </w:r>
                </w:p>
              </w:tc>
              <w:tc>
                <w:tcPr>
                  <w:tcW w:w="385" w:type="pct"/>
                  <w:shd w:val="clear" w:color="auto" w:fill="auto"/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287" w:type="pct"/>
                  <w:gridSpan w:val="2"/>
                  <w:shd w:val="clear" w:color="auto" w:fill="auto"/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</w:tr>
            <w:tr w:rsidR="00256512" w:rsidRPr="0046054D" w:rsidTr="00147C57">
              <w:trPr>
                <w:trHeight w:val="124"/>
              </w:trPr>
              <w:tc>
                <w:tcPr>
                  <w:tcW w:w="307" w:type="pct"/>
                  <w:vMerge/>
                </w:tcPr>
                <w:p w:rsidR="00256512" w:rsidRPr="0046054D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598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256512" w:rsidRPr="0046054D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478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256512" w:rsidRPr="0046054D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378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256512" w:rsidRPr="0046054D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376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256512" w:rsidRPr="0046054D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475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256512" w:rsidRPr="0046054D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667" w:type="pc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46054D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  <w:r w:rsidRPr="0046054D">
                    <w:rPr>
                      <w:rFonts w:ascii="Times New Roman" w:eastAsia="Calibri" w:hAnsi="Times New Roman" w:cs="Times New Roman"/>
                      <w:b/>
                      <w:color w:val="000000"/>
                      <w:sz w:val="13"/>
                      <w:szCs w:val="13"/>
                      <w:lang w:val="uk-UA"/>
                    </w:rPr>
                    <w:t>ефективності:</w:t>
                  </w:r>
                  <w:r>
                    <w:rPr>
                      <w:rFonts w:ascii="Times New Roman" w:eastAsia="Calibri" w:hAnsi="Times New Roman" w:cs="Times New Roman"/>
                      <w:color w:val="000000"/>
                      <w:sz w:val="13"/>
                      <w:szCs w:val="13"/>
                      <w:lang w:val="uk-UA"/>
                    </w:rPr>
                    <w:t xml:space="preserve"> середня частка одного </w:t>
                  </w:r>
                  <w:proofErr w:type="spellStart"/>
                  <w:r>
                    <w:rPr>
                      <w:rFonts w:ascii="Times New Roman" w:eastAsia="Calibri" w:hAnsi="Times New Roman" w:cs="Times New Roman"/>
                      <w:color w:val="000000"/>
                      <w:sz w:val="13"/>
                      <w:szCs w:val="13"/>
                      <w:lang w:val="uk-UA"/>
                    </w:rPr>
                    <w:t>відшкодуванн</w:t>
                  </w:r>
                  <w:proofErr w:type="spellEnd"/>
                  <w:r>
                    <w:rPr>
                      <w:rFonts w:ascii="Times New Roman" w:eastAsia="Calibri" w:hAnsi="Times New Roman" w:cs="Times New Roman"/>
                      <w:color w:val="000000"/>
                      <w:sz w:val="13"/>
                      <w:szCs w:val="13"/>
                      <w:lang w:val="uk-UA"/>
                    </w:rPr>
                    <w:t xml:space="preserve">, </w:t>
                  </w:r>
                  <w:r w:rsidRPr="0046054D">
                    <w:rPr>
                      <w:rFonts w:ascii="Times New Roman" w:eastAsia="Calibri" w:hAnsi="Times New Roman" w:cs="Times New Roman"/>
                      <w:color w:val="000000"/>
                      <w:sz w:val="13"/>
                      <w:szCs w:val="13"/>
                      <w:lang w:val="uk-UA"/>
                    </w:rPr>
                    <w:t>тис. грн</w:t>
                  </w:r>
                </w:p>
              </w:tc>
              <w:tc>
                <w:tcPr>
                  <w:tcW w:w="286" w:type="pc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46054D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382" w:type="pc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256512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80</w:t>
                  </w:r>
                </w:p>
              </w:tc>
              <w:tc>
                <w:tcPr>
                  <w:tcW w:w="382" w:type="pc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80</w:t>
                  </w:r>
                </w:p>
              </w:tc>
              <w:tc>
                <w:tcPr>
                  <w:tcW w:w="385" w:type="pct"/>
                  <w:shd w:val="clear" w:color="auto" w:fill="auto"/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287" w:type="pct"/>
                  <w:gridSpan w:val="2"/>
                  <w:shd w:val="clear" w:color="auto" w:fill="auto"/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</w:tr>
            <w:tr w:rsidR="00147C57" w:rsidRPr="0046054D" w:rsidTr="00147C57">
              <w:trPr>
                <w:trHeight w:val="694"/>
              </w:trPr>
              <w:tc>
                <w:tcPr>
                  <w:tcW w:w="307" w:type="pct"/>
                  <w:vMerge/>
                </w:tcPr>
                <w:p w:rsidR="00256512" w:rsidRPr="0046054D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598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256512" w:rsidRPr="0046054D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478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256512" w:rsidRPr="0046054D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378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256512" w:rsidRPr="0046054D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376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256512" w:rsidRPr="0046054D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475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256512" w:rsidRPr="0046054D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667" w:type="pc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46054D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  <w:r w:rsidRPr="0046054D">
                    <w:rPr>
                      <w:rFonts w:ascii="Times New Roman" w:eastAsia="Calibri" w:hAnsi="Times New Roman" w:cs="Times New Roman"/>
                      <w:b/>
                      <w:color w:val="000000"/>
                      <w:sz w:val="13"/>
                      <w:szCs w:val="13"/>
                      <w:lang w:val="uk-UA"/>
                    </w:rPr>
                    <w:t>якості:</w:t>
                  </w:r>
                  <w:r w:rsidRPr="0046054D">
                    <w:rPr>
                      <w:rFonts w:ascii="Times New Roman" w:eastAsia="Calibri" w:hAnsi="Times New Roman" w:cs="Times New Roman"/>
                      <w:color w:val="000000"/>
                      <w:sz w:val="13"/>
                      <w:szCs w:val="13"/>
                      <w:lang w:val="uk-UA"/>
                    </w:rPr>
                    <w:t xml:space="preserve"> відсоток</w:t>
                  </w:r>
                  <w:r>
                    <w:rPr>
                      <w:rFonts w:ascii="Times New Roman" w:eastAsia="Calibri" w:hAnsi="Times New Roman" w:cs="Times New Roman"/>
                      <w:color w:val="000000"/>
                      <w:sz w:val="13"/>
                      <w:szCs w:val="13"/>
                      <w:lang w:val="uk-UA"/>
                    </w:rPr>
                    <w:t xml:space="preserve"> забезпечення житлових будинків</w:t>
                  </w:r>
                  <w:r>
                    <w:t xml:space="preserve"> </w:t>
                  </w:r>
                  <w:r>
                    <w:rPr>
                      <w:rFonts w:ascii="Times New Roman" w:eastAsia="Calibri" w:hAnsi="Times New Roman" w:cs="Times New Roman"/>
                      <w:color w:val="000000"/>
                      <w:sz w:val="13"/>
                      <w:szCs w:val="13"/>
                      <w:lang w:val="uk-UA"/>
                    </w:rPr>
                    <w:t>незалежними</w:t>
                  </w:r>
                  <w:r w:rsidRPr="005A43E7">
                    <w:rPr>
                      <w:rFonts w:ascii="Times New Roman" w:eastAsia="Calibri" w:hAnsi="Times New Roman" w:cs="Times New Roman"/>
                      <w:color w:val="000000"/>
                      <w:sz w:val="13"/>
                      <w:szCs w:val="13"/>
                      <w:lang w:val="uk-UA"/>
                    </w:rPr>
                    <w:t xml:space="preserve"> джерел</w:t>
                  </w:r>
                  <w:r>
                    <w:rPr>
                      <w:rFonts w:ascii="Times New Roman" w:eastAsia="Calibri" w:hAnsi="Times New Roman" w:cs="Times New Roman"/>
                      <w:color w:val="000000"/>
                      <w:sz w:val="13"/>
                      <w:szCs w:val="13"/>
                      <w:lang w:val="uk-UA"/>
                    </w:rPr>
                    <w:t>ами</w:t>
                  </w:r>
                  <w:r w:rsidRPr="005A43E7">
                    <w:rPr>
                      <w:rFonts w:ascii="Times New Roman" w:eastAsia="Calibri" w:hAnsi="Times New Roman" w:cs="Times New Roman"/>
                      <w:color w:val="000000"/>
                      <w:sz w:val="13"/>
                      <w:szCs w:val="13"/>
                      <w:lang w:val="uk-UA"/>
                    </w:rPr>
                    <w:t xml:space="preserve"> електричної енергії</w:t>
                  </w:r>
                  <w:r w:rsidRPr="0046054D">
                    <w:rPr>
                      <w:rFonts w:ascii="Times New Roman" w:eastAsia="Calibri" w:hAnsi="Times New Roman" w:cs="Times New Roman"/>
                      <w:color w:val="000000"/>
                      <w:sz w:val="13"/>
                      <w:szCs w:val="13"/>
                      <w:lang w:val="uk-UA"/>
                    </w:rPr>
                    <w:t>, %</w:t>
                  </w:r>
                </w:p>
              </w:tc>
              <w:tc>
                <w:tcPr>
                  <w:tcW w:w="286" w:type="pct"/>
                  <w:shd w:val="clear" w:color="auto" w:fill="auto"/>
                  <w:vAlign w:val="center"/>
                </w:tcPr>
                <w:p w:rsidR="00256512" w:rsidRPr="0046054D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382" w:type="pct"/>
                  <w:shd w:val="clear" w:color="auto" w:fill="auto"/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256512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100</w:t>
                  </w:r>
                </w:p>
              </w:tc>
              <w:tc>
                <w:tcPr>
                  <w:tcW w:w="382" w:type="pct"/>
                  <w:shd w:val="clear" w:color="auto" w:fill="auto"/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256512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100</w:t>
                  </w:r>
                </w:p>
              </w:tc>
              <w:tc>
                <w:tcPr>
                  <w:tcW w:w="385" w:type="pct"/>
                  <w:shd w:val="clear" w:color="auto" w:fill="auto"/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287" w:type="pct"/>
                  <w:gridSpan w:val="2"/>
                  <w:shd w:val="clear" w:color="auto" w:fill="auto"/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8"/>
                      <w:szCs w:val="8"/>
                      <w:lang w:val="uk-UA"/>
                    </w:rPr>
                  </w:pPr>
                </w:p>
              </w:tc>
            </w:tr>
          </w:tbl>
          <w:p w:rsidR="00256512" w:rsidRPr="00256512" w:rsidRDefault="00256512" w:rsidP="0025651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513" w:type="dxa"/>
          </w:tcPr>
          <w:p w:rsidR="00F203B1" w:rsidRPr="006E259C" w:rsidRDefault="00256512" w:rsidP="006E259C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E25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Захід 1.1.3 додатку 1 до Програми «ПЕРЕЛІК ЗАВДАНЬ І ЗАХОДІВ КОМПЛЕКСНОЇ ЦІЛЬОВОЇ ПРОГРАМИ ПІДВИЩЕННЯ ЕНЕРГОЕФЕКТИВНОСТІ ТА РОЗВИТКУ ЖИТЛОВО-КОМУНАЛЬНОЇ ІНФРАСТРУКТУРИ МІСТА КИЄВА НА 2021 – 2025 РОКИ» пункту 1.1 «Житловий фонд та благоустрій прибудинкової території» Оперативної цілі Стратегії розвитку міста Києва до 2025 року «Підвищення ефективності використання комунальної інфраструктури», викласти у такій редакції:</w:t>
            </w:r>
          </w:p>
          <w:tbl>
            <w:tblPr>
              <w:tblW w:w="74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5"/>
              <w:gridCol w:w="883"/>
              <w:gridCol w:w="707"/>
              <w:gridCol w:w="559"/>
              <w:gridCol w:w="556"/>
              <w:gridCol w:w="703"/>
              <w:gridCol w:w="987"/>
              <w:gridCol w:w="423"/>
              <w:gridCol w:w="565"/>
              <w:gridCol w:w="565"/>
              <w:gridCol w:w="434"/>
              <w:gridCol w:w="142"/>
              <w:gridCol w:w="283"/>
              <w:gridCol w:w="138"/>
            </w:tblGrid>
            <w:tr w:rsidR="00256512" w:rsidRPr="0046054D" w:rsidTr="00256512">
              <w:trPr>
                <w:trHeight w:val="465"/>
              </w:trPr>
              <w:tc>
                <w:tcPr>
                  <w:tcW w:w="307" w:type="pct"/>
                  <w:vMerge w:val="restart"/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256512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Завдання програми</w:t>
                  </w:r>
                </w:p>
              </w:tc>
              <w:tc>
                <w:tcPr>
                  <w:tcW w:w="596" w:type="pct"/>
                  <w:vMerge w:val="restar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256512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Заходи програми</w:t>
                  </w:r>
                </w:p>
              </w:tc>
              <w:tc>
                <w:tcPr>
                  <w:tcW w:w="478" w:type="pct"/>
                  <w:vMerge w:val="restar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256512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Строки виконання заходу</w:t>
                  </w:r>
                </w:p>
              </w:tc>
              <w:tc>
                <w:tcPr>
                  <w:tcW w:w="378" w:type="pct"/>
                  <w:vMerge w:val="restar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256512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Виконавці заходу</w:t>
                  </w:r>
                </w:p>
              </w:tc>
              <w:tc>
                <w:tcPr>
                  <w:tcW w:w="376" w:type="pct"/>
                  <w:vMerge w:val="restar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256512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Джерела фінансування</w:t>
                  </w:r>
                </w:p>
              </w:tc>
              <w:tc>
                <w:tcPr>
                  <w:tcW w:w="475" w:type="pct"/>
                  <w:vMerge w:val="restar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256512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Обсяги фінансування</w:t>
                  </w:r>
                </w:p>
              </w:tc>
              <w:tc>
                <w:tcPr>
                  <w:tcW w:w="667" w:type="pct"/>
                  <w:vMerge w:val="restar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12"/>
                      <w:szCs w:val="12"/>
                      <w:lang w:val="uk-UA"/>
                    </w:rPr>
                  </w:pPr>
                  <w:r w:rsidRPr="00256512">
                    <w:rPr>
                      <w:rFonts w:ascii="Times New Roman" w:eastAsia="Calibri" w:hAnsi="Times New Roman" w:cs="Times New Roman"/>
                      <w:color w:val="000000"/>
                      <w:sz w:val="12"/>
                      <w:szCs w:val="12"/>
                      <w:lang w:val="uk-UA"/>
                    </w:rPr>
                    <w:t>Назва показника</w:t>
                  </w:r>
                </w:p>
              </w:tc>
              <w:tc>
                <w:tcPr>
                  <w:tcW w:w="1724" w:type="pct"/>
                  <w:gridSpan w:val="7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12"/>
                      <w:szCs w:val="12"/>
                      <w:lang w:val="uk-UA"/>
                    </w:rPr>
                  </w:pPr>
                  <w:r w:rsidRPr="00256512">
                    <w:rPr>
                      <w:rFonts w:ascii="Times New Roman" w:eastAsia="Calibri" w:hAnsi="Times New Roman" w:cs="Times New Roman"/>
                      <w:color w:val="000000"/>
                      <w:sz w:val="12"/>
                      <w:szCs w:val="12"/>
                      <w:lang w:val="uk-UA"/>
                    </w:rPr>
                    <w:t>Очікуваний  результат (результативні  показники)</w:t>
                  </w:r>
                </w:p>
              </w:tc>
            </w:tr>
            <w:tr w:rsidR="00256512" w:rsidRPr="0046054D" w:rsidTr="00256512">
              <w:trPr>
                <w:trHeight w:val="615"/>
              </w:trPr>
              <w:tc>
                <w:tcPr>
                  <w:tcW w:w="307" w:type="pct"/>
                  <w:vMerge/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596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478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378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376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475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667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color w:val="000000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286" w:type="pc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12"/>
                      <w:szCs w:val="12"/>
                      <w:lang w:val="uk-UA"/>
                    </w:rPr>
                  </w:pPr>
                  <w:r w:rsidRPr="00256512">
                    <w:rPr>
                      <w:rFonts w:ascii="Times New Roman" w:eastAsia="Calibri" w:hAnsi="Times New Roman" w:cs="Times New Roman"/>
                      <w:color w:val="000000"/>
                      <w:sz w:val="12"/>
                      <w:szCs w:val="12"/>
                      <w:lang w:val="uk-UA"/>
                    </w:rPr>
                    <w:t>2021</w:t>
                  </w:r>
                </w:p>
              </w:tc>
              <w:tc>
                <w:tcPr>
                  <w:tcW w:w="382" w:type="pc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12"/>
                      <w:szCs w:val="12"/>
                      <w:lang w:val="uk-UA"/>
                    </w:rPr>
                  </w:pPr>
                  <w:r w:rsidRPr="00256512">
                    <w:rPr>
                      <w:rFonts w:ascii="Times New Roman" w:eastAsia="Calibri" w:hAnsi="Times New Roman" w:cs="Times New Roman"/>
                      <w:color w:val="000000"/>
                      <w:sz w:val="12"/>
                      <w:szCs w:val="12"/>
                      <w:lang w:val="uk-UA"/>
                    </w:rPr>
                    <w:t>2022</w:t>
                  </w:r>
                </w:p>
              </w:tc>
              <w:tc>
                <w:tcPr>
                  <w:tcW w:w="382" w:type="pc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46054D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13"/>
                      <w:szCs w:val="13"/>
                      <w:lang w:val="uk-UA"/>
                    </w:rPr>
                  </w:pPr>
                  <w:r>
                    <w:rPr>
                      <w:rFonts w:ascii="Times New Roman" w:eastAsia="Calibri" w:hAnsi="Times New Roman" w:cs="Times New Roman"/>
                      <w:color w:val="000000"/>
                      <w:sz w:val="13"/>
                      <w:szCs w:val="13"/>
                      <w:lang w:val="uk-UA"/>
                    </w:rPr>
                    <w:t>2023</w:t>
                  </w:r>
                </w:p>
              </w:tc>
              <w:tc>
                <w:tcPr>
                  <w:tcW w:w="389" w:type="pct"/>
                  <w:gridSpan w:val="2"/>
                  <w:shd w:val="clear" w:color="auto" w:fill="auto"/>
                  <w:vAlign w:val="center"/>
                </w:tcPr>
                <w:p w:rsidR="00256512" w:rsidRPr="0046054D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13"/>
                      <w:szCs w:val="13"/>
                      <w:lang w:val="uk-UA"/>
                    </w:rPr>
                  </w:pPr>
                  <w:r>
                    <w:rPr>
                      <w:rFonts w:ascii="Times New Roman" w:eastAsia="Calibri" w:hAnsi="Times New Roman" w:cs="Times New Roman"/>
                      <w:color w:val="000000"/>
                      <w:sz w:val="13"/>
                      <w:szCs w:val="13"/>
                      <w:lang w:val="uk-UA"/>
                    </w:rPr>
                    <w:t>2024</w:t>
                  </w:r>
                </w:p>
              </w:tc>
              <w:tc>
                <w:tcPr>
                  <w:tcW w:w="285" w:type="pct"/>
                  <w:gridSpan w:val="2"/>
                  <w:shd w:val="clear" w:color="auto" w:fill="auto"/>
                  <w:vAlign w:val="center"/>
                </w:tcPr>
                <w:p w:rsidR="00256512" w:rsidRPr="0046054D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13"/>
                      <w:szCs w:val="13"/>
                      <w:lang w:val="uk-UA"/>
                    </w:rPr>
                  </w:pPr>
                  <w:r>
                    <w:rPr>
                      <w:rFonts w:ascii="Times New Roman" w:eastAsia="Calibri" w:hAnsi="Times New Roman" w:cs="Times New Roman"/>
                      <w:color w:val="000000"/>
                      <w:sz w:val="13"/>
                      <w:szCs w:val="13"/>
                      <w:lang w:val="uk-UA"/>
                    </w:rPr>
                    <w:t>2025</w:t>
                  </w:r>
                </w:p>
              </w:tc>
            </w:tr>
            <w:tr w:rsidR="00256512" w:rsidRPr="0046054D" w:rsidTr="00256512">
              <w:trPr>
                <w:gridAfter w:val="1"/>
                <w:wAfter w:w="94" w:type="pct"/>
                <w:trHeight w:val="124"/>
              </w:trPr>
              <w:tc>
                <w:tcPr>
                  <w:tcW w:w="307" w:type="pct"/>
                  <w:vMerge w:val="restart"/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596" w:type="pct"/>
                  <w:vMerge w:val="restar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256512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1.1.3. Часткове відшкодування вартості</w:t>
                  </w:r>
                  <w:r w:rsidRPr="00256512">
                    <w:rPr>
                      <w:sz w:val="12"/>
                      <w:szCs w:val="12"/>
                      <w:lang w:val="uk-UA"/>
                    </w:rPr>
                    <w:t xml:space="preserve"> </w:t>
                  </w:r>
                </w:p>
                <w:p w:rsidR="00256512" w:rsidRPr="00256512" w:rsidRDefault="00256512" w:rsidP="00493DD5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256512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 xml:space="preserve">незалежних джерел електричної енергії, які придбані об’єднаннями співвласників </w:t>
                  </w:r>
                  <w:r w:rsidRPr="00256512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lastRenderedPageBreak/>
                    <w:t xml:space="preserve">багатоквартирних будинків, </w:t>
                  </w:r>
                  <w:r w:rsidRPr="00493DD5"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  <w:lang w:val="uk-UA"/>
                    </w:rPr>
                    <w:t>житлов</w:t>
                  </w:r>
                  <w:r w:rsidR="00493DD5" w:rsidRPr="00493DD5"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  <w:lang w:val="uk-UA"/>
                    </w:rPr>
                    <w:t>о-будівельними кооперативами, обслуговуючими кооперативами</w:t>
                  </w:r>
                  <w:r w:rsidRPr="00256512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 xml:space="preserve">, </w:t>
                  </w:r>
                  <w:r w:rsidRPr="00147C57"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  <w:lang w:val="uk-UA"/>
                    </w:rPr>
                    <w:t>юридичними особами,</w:t>
                  </w:r>
                  <w:r w:rsidRPr="00147C57">
                    <w:rPr>
                      <w:b/>
                      <w:sz w:val="12"/>
                      <w:szCs w:val="12"/>
                      <w:lang w:val="uk-UA"/>
                    </w:rPr>
                    <w:t xml:space="preserve"> </w:t>
                  </w:r>
                  <w:r w:rsidRPr="00147C57"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  <w:lang w:val="uk-UA"/>
                    </w:rPr>
                    <w:t>основний вид діяльності яких 81.10 Ко</w:t>
                  </w:r>
                  <w:r w:rsidR="00147C57"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  <w:lang w:val="uk-UA"/>
                    </w:rPr>
                    <w:t>мплексне обслуговування об’єктів</w:t>
                  </w:r>
                  <w:r w:rsidRPr="00256512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 xml:space="preserve"> та управителями багатоквартирних житлових будинків для забезпечена  потреб співвласників багатоквартирних житлових будинків міста Києва у 2022-2023 роках </w:t>
                  </w:r>
                </w:p>
              </w:tc>
              <w:tc>
                <w:tcPr>
                  <w:tcW w:w="478" w:type="pct"/>
                  <w:vMerge w:val="restar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256512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lastRenderedPageBreak/>
                    <w:t>2022-2023</w:t>
                  </w:r>
                </w:p>
              </w:tc>
              <w:tc>
                <w:tcPr>
                  <w:tcW w:w="378" w:type="pct"/>
                  <w:vMerge w:val="restar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256512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Районні в місті Києві державні адміністрації</w:t>
                  </w:r>
                </w:p>
              </w:tc>
              <w:tc>
                <w:tcPr>
                  <w:tcW w:w="376" w:type="pct"/>
                  <w:vMerge w:val="restar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256512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Бюджет м. Києва</w:t>
                  </w:r>
                </w:p>
              </w:tc>
              <w:tc>
                <w:tcPr>
                  <w:tcW w:w="475" w:type="pct"/>
                  <w:vMerge w:val="restar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  <w:lang w:val="uk-UA"/>
                    </w:rPr>
                  </w:pPr>
                  <w:r w:rsidRPr="00256512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 xml:space="preserve">Всього: </w:t>
                  </w:r>
                  <w:r w:rsidRPr="00256512"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  <w:lang w:val="en-US"/>
                    </w:rPr>
                    <w:t>874</w:t>
                  </w:r>
                  <w:r w:rsidRPr="00256512"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  <w:lang w:val="uk-UA"/>
                    </w:rPr>
                    <w:t>000,0</w:t>
                  </w:r>
                </w:p>
                <w:p w:rsidR="00256512" w:rsidRPr="00256512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256512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2022 –  70000,00</w:t>
                  </w:r>
                </w:p>
                <w:p w:rsidR="00256512" w:rsidRPr="00256512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  <w:lang w:val="uk-UA"/>
                    </w:rPr>
                  </w:pPr>
                  <w:r w:rsidRPr="00256512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 xml:space="preserve">2023 – </w:t>
                  </w:r>
                  <w:r w:rsidRPr="00256512"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  <w:lang w:val="en-US"/>
                    </w:rPr>
                    <w:t>804</w:t>
                  </w:r>
                  <w:r w:rsidRPr="00256512"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  <w:lang w:val="uk-UA"/>
                    </w:rPr>
                    <w:t>000,00</w:t>
                  </w:r>
                </w:p>
                <w:p w:rsidR="00256512" w:rsidRPr="00256512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667" w:type="pc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256512">
                    <w:rPr>
                      <w:rFonts w:ascii="Times New Roman" w:eastAsia="Calibri" w:hAnsi="Times New Roman" w:cs="Times New Roman"/>
                      <w:b/>
                      <w:color w:val="000000"/>
                      <w:sz w:val="12"/>
                      <w:szCs w:val="12"/>
                      <w:lang w:val="uk-UA"/>
                    </w:rPr>
                    <w:t>витрат:</w:t>
                  </w:r>
                  <w:r w:rsidRPr="00256512">
                    <w:rPr>
                      <w:rFonts w:ascii="Times New Roman" w:eastAsia="Calibri" w:hAnsi="Times New Roman" w:cs="Times New Roman"/>
                      <w:color w:val="000000"/>
                      <w:sz w:val="12"/>
                      <w:szCs w:val="12"/>
                      <w:lang w:val="uk-UA"/>
                    </w:rPr>
                    <w:t xml:space="preserve"> обсяг фінансування, тис. грн</w:t>
                  </w:r>
                </w:p>
              </w:tc>
              <w:tc>
                <w:tcPr>
                  <w:tcW w:w="286" w:type="pc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382" w:type="pc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70000,00</w:t>
                  </w:r>
                </w:p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382" w:type="pc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en-US"/>
                    </w:rPr>
                  </w:pPr>
                </w:p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  <w:lang w:val="uk-UA"/>
                    </w:rPr>
                  </w:pPr>
                  <w:r w:rsidRPr="00256512"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  <w:lang w:val="en-US"/>
                    </w:rPr>
                    <w:t>804</w:t>
                  </w:r>
                  <w:r w:rsidRPr="00256512"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  <w:lang w:val="uk-UA"/>
                    </w:rPr>
                    <w:t>000,0</w:t>
                  </w:r>
                </w:p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293" w:type="pct"/>
                  <w:shd w:val="clear" w:color="auto" w:fill="auto"/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287" w:type="pct"/>
                  <w:gridSpan w:val="2"/>
                  <w:shd w:val="clear" w:color="auto" w:fill="auto"/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</w:tr>
            <w:tr w:rsidR="00256512" w:rsidRPr="0046054D" w:rsidTr="00256512">
              <w:trPr>
                <w:gridAfter w:val="1"/>
                <w:wAfter w:w="94" w:type="pct"/>
                <w:trHeight w:val="124"/>
              </w:trPr>
              <w:tc>
                <w:tcPr>
                  <w:tcW w:w="307" w:type="pct"/>
                  <w:vMerge/>
                </w:tcPr>
                <w:p w:rsidR="00256512" w:rsidRPr="00256512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596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256512" w:rsidRPr="00256512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478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378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376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475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667" w:type="pc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256512">
                    <w:rPr>
                      <w:rFonts w:ascii="Times New Roman" w:eastAsia="Calibri" w:hAnsi="Times New Roman" w:cs="Times New Roman"/>
                      <w:b/>
                      <w:color w:val="000000"/>
                      <w:sz w:val="12"/>
                      <w:szCs w:val="12"/>
                      <w:lang w:val="uk-UA"/>
                    </w:rPr>
                    <w:t>продукту:</w:t>
                  </w:r>
                  <w:r w:rsidRPr="00256512">
                    <w:rPr>
                      <w:rFonts w:ascii="Times New Roman" w:eastAsia="Calibri" w:hAnsi="Times New Roman" w:cs="Times New Roman"/>
                      <w:color w:val="000000"/>
                      <w:sz w:val="12"/>
                      <w:szCs w:val="12"/>
                      <w:lang w:val="uk-UA"/>
                    </w:rPr>
                    <w:t xml:space="preserve"> кількість будинків, які планується забезпечити незалежними джерелами </w:t>
                  </w:r>
                  <w:r w:rsidRPr="00256512">
                    <w:rPr>
                      <w:rFonts w:ascii="Times New Roman" w:eastAsia="Calibri" w:hAnsi="Times New Roman" w:cs="Times New Roman"/>
                      <w:color w:val="000000"/>
                      <w:sz w:val="12"/>
                      <w:szCs w:val="12"/>
                      <w:lang w:val="uk-UA"/>
                    </w:rPr>
                    <w:lastRenderedPageBreak/>
                    <w:t>електричної енергії, од.</w:t>
                  </w:r>
                </w:p>
              </w:tc>
              <w:tc>
                <w:tcPr>
                  <w:tcW w:w="286" w:type="pc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382" w:type="pc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256512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875</w:t>
                  </w:r>
                </w:p>
              </w:tc>
              <w:tc>
                <w:tcPr>
                  <w:tcW w:w="382" w:type="pc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  <w:lang w:val="en-US"/>
                    </w:rPr>
                  </w:pPr>
                  <w:r w:rsidRPr="00256512"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  <w:lang w:val="uk-UA"/>
                    </w:rPr>
                    <w:t>4020</w:t>
                  </w:r>
                </w:p>
              </w:tc>
              <w:tc>
                <w:tcPr>
                  <w:tcW w:w="293" w:type="pct"/>
                  <w:shd w:val="clear" w:color="auto" w:fill="auto"/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287" w:type="pct"/>
                  <w:gridSpan w:val="2"/>
                  <w:shd w:val="clear" w:color="auto" w:fill="auto"/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</w:tr>
            <w:tr w:rsidR="00256512" w:rsidRPr="0046054D" w:rsidTr="00256512">
              <w:trPr>
                <w:gridAfter w:val="1"/>
                <w:wAfter w:w="94" w:type="pct"/>
                <w:trHeight w:val="124"/>
              </w:trPr>
              <w:tc>
                <w:tcPr>
                  <w:tcW w:w="307" w:type="pct"/>
                  <w:vMerge/>
                </w:tcPr>
                <w:p w:rsidR="00256512" w:rsidRPr="0046054D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596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256512" w:rsidRPr="0046054D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478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256512" w:rsidRPr="0046054D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378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256512" w:rsidRPr="0046054D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376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256512" w:rsidRPr="0046054D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475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256512" w:rsidRPr="0046054D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667" w:type="pc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46054D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  <w:r w:rsidRPr="0046054D">
                    <w:rPr>
                      <w:rFonts w:ascii="Times New Roman" w:eastAsia="Calibri" w:hAnsi="Times New Roman" w:cs="Times New Roman"/>
                      <w:b/>
                      <w:color w:val="000000"/>
                      <w:sz w:val="13"/>
                      <w:szCs w:val="13"/>
                      <w:lang w:val="uk-UA"/>
                    </w:rPr>
                    <w:t>ефективності:</w:t>
                  </w:r>
                  <w:r>
                    <w:rPr>
                      <w:rFonts w:ascii="Times New Roman" w:eastAsia="Calibri" w:hAnsi="Times New Roman" w:cs="Times New Roman"/>
                      <w:color w:val="000000"/>
                      <w:sz w:val="13"/>
                      <w:szCs w:val="13"/>
                      <w:lang w:val="uk-UA"/>
                    </w:rPr>
                    <w:t xml:space="preserve"> середня частка одного </w:t>
                  </w:r>
                  <w:proofErr w:type="spellStart"/>
                  <w:r>
                    <w:rPr>
                      <w:rFonts w:ascii="Times New Roman" w:eastAsia="Calibri" w:hAnsi="Times New Roman" w:cs="Times New Roman"/>
                      <w:color w:val="000000"/>
                      <w:sz w:val="13"/>
                      <w:szCs w:val="13"/>
                      <w:lang w:val="uk-UA"/>
                    </w:rPr>
                    <w:t>відшкодуванн</w:t>
                  </w:r>
                  <w:proofErr w:type="spellEnd"/>
                  <w:r>
                    <w:rPr>
                      <w:rFonts w:ascii="Times New Roman" w:eastAsia="Calibri" w:hAnsi="Times New Roman" w:cs="Times New Roman"/>
                      <w:color w:val="000000"/>
                      <w:sz w:val="13"/>
                      <w:szCs w:val="13"/>
                      <w:lang w:val="uk-UA"/>
                    </w:rPr>
                    <w:t xml:space="preserve">, </w:t>
                  </w:r>
                  <w:r w:rsidRPr="0046054D">
                    <w:rPr>
                      <w:rFonts w:ascii="Times New Roman" w:eastAsia="Calibri" w:hAnsi="Times New Roman" w:cs="Times New Roman"/>
                      <w:color w:val="000000"/>
                      <w:sz w:val="13"/>
                      <w:szCs w:val="13"/>
                      <w:lang w:val="uk-UA"/>
                    </w:rPr>
                    <w:t>тис. грн</w:t>
                  </w:r>
                </w:p>
              </w:tc>
              <w:tc>
                <w:tcPr>
                  <w:tcW w:w="286" w:type="pc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46054D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382" w:type="pc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256512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80</w:t>
                  </w:r>
                </w:p>
              </w:tc>
              <w:tc>
                <w:tcPr>
                  <w:tcW w:w="382" w:type="pc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  <w:lang w:val="en-US"/>
                    </w:rPr>
                  </w:pPr>
                  <w:r w:rsidRPr="00256512"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  <w:lang w:val="en-US"/>
                    </w:rPr>
                    <w:t>200</w:t>
                  </w:r>
                </w:p>
              </w:tc>
              <w:tc>
                <w:tcPr>
                  <w:tcW w:w="293" w:type="pct"/>
                  <w:shd w:val="clear" w:color="auto" w:fill="auto"/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287" w:type="pct"/>
                  <w:gridSpan w:val="2"/>
                  <w:shd w:val="clear" w:color="auto" w:fill="auto"/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</w:tr>
            <w:tr w:rsidR="00256512" w:rsidRPr="0046054D" w:rsidTr="00256512">
              <w:trPr>
                <w:gridAfter w:val="1"/>
                <w:wAfter w:w="96" w:type="pct"/>
                <w:trHeight w:val="694"/>
              </w:trPr>
              <w:tc>
                <w:tcPr>
                  <w:tcW w:w="307" w:type="pct"/>
                  <w:vMerge/>
                </w:tcPr>
                <w:p w:rsidR="00256512" w:rsidRPr="0046054D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596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256512" w:rsidRPr="0046054D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478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256512" w:rsidRPr="0046054D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378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256512" w:rsidRPr="0046054D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376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256512" w:rsidRPr="0046054D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475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256512" w:rsidRPr="0046054D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667" w:type="pc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46054D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  <w:r w:rsidRPr="0046054D">
                    <w:rPr>
                      <w:rFonts w:ascii="Times New Roman" w:eastAsia="Calibri" w:hAnsi="Times New Roman" w:cs="Times New Roman"/>
                      <w:b/>
                      <w:color w:val="000000"/>
                      <w:sz w:val="13"/>
                      <w:szCs w:val="13"/>
                      <w:lang w:val="uk-UA"/>
                    </w:rPr>
                    <w:t>якості:</w:t>
                  </w:r>
                  <w:r w:rsidRPr="0046054D">
                    <w:rPr>
                      <w:rFonts w:ascii="Times New Roman" w:eastAsia="Calibri" w:hAnsi="Times New Roman" w:cs="Times New Roman"/>
                      <w:color w:val="000000"/>
                      <w:sz w:val="13"/>
                      <w:szCs w:val="13"/>
                      <w:lang w:val="uk-UA"/>
                    </w:rPr>
                    <w:t xml:space="preserve"> відсоток</w:t>
                  </w:r>
                  <w:r>
                    <w:rPr>
                      <w:rFonts w:ascii="Times New Roman" w:eastAsia="Calibri" w:hAnsi="Times New Roman" w:cs="Times New Roman"/>
                      <w:color w:val="000000"/>
                      <w:sz w:val="13"/>
                      <w:szCs w:val="13"/>
                      <w:lang w:val="uk-UA"/>
                    </w:rPr>
                    <w:t xml:space="preserve"> забезпечення житлових будинків</w:t>
                  </w:r>
                  <w:r>
                    <w:t xml:space="preserve"> </w:t>
                  </w:r>
                  <w:r>
                    <w:rPr>
                      <w:rFonts w:ascii="Times New Roman" w:eastAsia="Calibri" w:hAnsi="Times New Roman" w:cs="Times New Roman"/>
                      <w:color w:val="000000"/>
                      <w:sz w:val="13"/>
                      <w:szCs w:val="13"/>
                      <w:lang w:val="uk-UA"/>
                    </w:rPr>
                    <w:t>незалежними</w:t>
                  </w:r>
                  <w:r w:rsidRPr="005A43E7">
                    <w:rPr>
                      <w:rFonts w:ascii="Times New Roman" w:eastAsia="Calibri" w:hAnsi="Times New Roman" w:cs="Times New Roman"/>
                      <w:color w:val="000000"/>
                      <w:sz w:val="13"/>
                      <w:szCs w:val="13"/>
                      <w:lang w:val="uk-UA"/>
                    </w:rPr>
                    <w:t xml:space="preserve"> джерел</w:t>
                  </w:r>
                  <w:r>
                    <w:rPr>
                      <w:rFonts w:ascii="Times New Roman" w:eastAsia="Calibri" w:hAnsi="Times New Roman" w:cs="Times New Roman"/>
                      <w:color w:val="000000"/>
                      <w:sz w:val="13"/>
                      <w:szCs w:val="13"/>
                      <w:lang w:val="uk-UA"/>
                    </w:rPr>
                    <w:t>ами</w:t>
                  </w:r>
                  <w:r w:rsidRPr="005A43E7">
                    <w:rPr>
                      <w:rFonts w:ascii="Times New Roman" w:eastAsia="Calibri" w:hAnsi="Times New Roman" w:cs="Times New Roman"/>
                      <w:color w:val="000000"/>
                      <w:sz w:val="13"/>
                      <w:szCs w:val="13"/>
                      <w:lang w:val="uk-UA"/>
                    </w:rPr>
                    <w:t xml:space="preserve"> електричної енергії</w:t>
                  </w:r>
                  <w:r w:rsidRPr="0046054D">
                    <w:rPr>
                      <w:rFonts w:ascii="Times New Roman" w:eastAsia="Calibri" w:hAnsi="Times New Roman" w:cs="Times New Roman"/>
                      <w:color w:val="000000"/>
                      <w:sz w:val="13"/>
                      <w:szCs w:val="13"/>
                      <w:lang w:val="uk-UA"/>
                    </w:rPr>
                    <w:t>, %</w:t>
                  </w:r>
                </w:p>
              </w:tc>
              <w:tc>
                <w:tcPr>
                  <w:tcW w:w="286" w:type="pct"/>
                  <w:shd w:val="clear" w:color="auto" w:fill="auto"/>
                  <w:vAlign w:val="center"/>
                </w:tcPr>
                <w:p w:rsidR="00256512" w:rsidRPr="0046054D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382" w:type="pct"/>
                  <w:shd w:val="clear" w:color="auto" w:fill="auto"/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256512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100</w:t>
                  </w:r>
                </w:p>
              </w:tc>
              <w:tc>
                <w:tcPr>
                  <w:tcW w:w="382" w:type="pct"/>
                  <w:shd w:val="clear" w:color="auto" w:fill="auto"/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256512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100</w:t>
                  </w:r>
                </w:p>
              </w:tc>
              <w:tc>
                <w:tcPr>
                  <w:tcW w:w="293" w:type="pct"/>
                  <w:shd w:val="clear" w:color="auto" w:fill="auto"/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8"/>
                      <w:szCs w:val="8"/>
                      <w:lang w:val="uk-UA"/>
                    </w:rPr>
                  </w:pPr>
                </w:p>
              </w:tc>
              <w:tc>
                <w:tcPr>
                  <w:tcW w:w="285" w:type="pct"/>
                  <w:gridSpan w:val="2"/>
                  <w:shd w:val="clear" w:color="auto" w:fill="auto"/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8"/>
                      <w:szCs w:val="8"/>
                      <w:lang w:val="uk-UA"/>
                    </w:rPr>
                  </w:pPr>
                </w:p>
              </w:tc>
            </w:tr>
          </w:tbl>
          <w:p w:rsidR="00F203B1" w:rsidRPr="00DB496E" w:rsidRDefault="00F203B1" w:rsidP="00DB49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8A71E2" w:rsidRPr="00C824DD" w:rsidTr="006E259C">
        <w:trPr>
          <w:trHeight w:val="132"/>
        </w:trPr>
        <w:tc>
          <w:tcPr>
            <w:tcW w:w="7655" w:type="dxa"/>
          </w:tcPr>
          <w:p w:rsidR="00A0117E" w:rsidRPr="006E259C" w:rsidRDefault="00A0117E" w:rsidP="006E259C">
            <w:pPr>
              <w:pStyle w:val="a4"/>
              <w:numPr>
                <w:ilvl w:val="0"/>
                <w:numId w:val="22"/>
              </w:num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6E259C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lastRenderedPageBreak/>
              <w:t xml:space="preserve">Позиція «ВСЬОГО ПО РОЗДІЛУ 1:»: </w:t>
            </w:r>
          </w:p>
          <w:p w:rsidR="00D038AE" w:rsidRPr="00D038AE" w:rsidRDefault="00D038AE" w:rsidP="00D038AE">
            <w:pPr>
              <w:rPr>
                <w:lang w:val="uk-UA"/>
              </w:rPr>
            </w:pPr>
          </w:p>
          <w:tbl>
            <w:tblPr>
              <w:tblW w:w="74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5"/>
              <w:gridCol w:w="566"/>
              <w:gridCol w:w="569"/>
              <w:gridCol w:w="569"/>
              <w:gridCol w:w="564"/>
              <w:gridCol w:w="574"/>
              <w:gridCol w:w="1107"/>
              <w:gridCol w:w="453"/>
              <w:gridCol w:w="423"/>
              <w:gridCol w:w="420"/>
              <w:gridCol w:w="571"/>
              <w:gridCol w:w="562"/>
              <w:gridCol w:w="567"/>
            </w:tblGrid>
            <w:tr w:rsidR="00015861" w:rsidRPr="00015861" w:rsidTr="00D038AE">
              <w:trPr>
                <w:trHeight w:val="694"/>
              </w:trPr>
              <w:tc>
                <w:tcPr>
                  <w:tcW w:w="307" w:type="pct"/>
                  <w:tcBorders>
                    <w:bottom w:val="single" w:sz="4" w:space="0" w:color="auto"/>
                  </w:tcBorders>
                </w:tcPr>
                <w:p w:rsidR="00015861" w:rsidRPr="00015861" w:rsidRDefault="00015861" w:rsidP="0001586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382" w:type="pct"/>
                  <w:tcBorders>
                    <w:bottom w:val="single" w:sz="4" w:space="0" w:color="auto"/>
                  </w:tcBorders>
                </w:tcPr>
                <w:p w:rsidR="00015861" w:rsidRPr="00015861" w:rsidRDefault="00015861" w:rsidP="0001586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015861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ВСЬОГО ПО РОЗДІЛУ1:</w:t>
                  </w:r>
                </w:p>
              </w:tc>
              <w:tc>
                <w:tcPr>
                  <w:tcW w:w="384" w:type="pct"/>
                  <w:tcBorders>
                    <w:bottom w:val="single" w:sz="4" w:space="0" w:color="auto"/>
                  </w:tcBorders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015861" w:rsidRPr="00015861" w:rsidRDefault="00015861" w:rsidP="0001586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384" w:type="pct"/>
                  <w:tcBorders>
                    <w:bottom w:val="single" w:sz="4" w:space="0" w:color="auto"/>
                  </w:tcBorders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015861" w:rsidRPr="00015861" w:rsidRDefault="00015861" w:rsidP="00015861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381" w:type="pct"/>
                  <w:tcBorders>
                    <w:bottom w:val="single" w:sz="4" w:space="0" w:color="auto"/>
                  </w:tcBorders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015861" w:rsidRPr="00015861" w:rsidRDefault="00015861" w:rsidP="00015861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388" w:type="pct"/>
                  <w:tcBorders>
                    <w:bottom w:val="single" w:sz="4" w:space="0" w:color="auto"/>
                  </w:tcBorders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015861" w:rsidRPr="00015861" w:rsidRDefault="00015861" w:rsidP="00015861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748" w:type="pct"/>
                  <w:tcBorders>
                    <w:bottom w:val="single" w:sz="4" w:space="0" w:color="auto"/>
                  </w:tcBorders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015861" w:rsidRPr="00015861" w:rsidRDefault="00015861" w:rsidP="0001586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015861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Всього:</w:t>
                  </w:r>
                </w:p>
                <w:p w:rsidR="00015861" w:rsidRPr="00015861" w:rsidRDefault="007B500F" w:rsidP="0001586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43641100,9</w:t>
                  </w:r>
                </w:p>
                <w:p w:rsidR="00015861" w:rsidRPr="00015861" w:rsidRDefault="00015861" w:rsidP="0001586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015861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 xml:space="preserve">2021 – 7400574,47 </w:t>
                  </w:r>
                </w:p>
                <w:p w:rsidR="00015861" w:rsidRPr="00015861" w:rsidRDefault="00015861" w:rsidP="0001586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015861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2022 –  8884161,63</w:t>
                  </w:r>
                </w:p>
                <w:p w:rsidR="00015861" w:rsidRPr="00015861" w:rsidRDefault="007B500F" w:rsidP="0001586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2023 – 8767399,74</w:t>
                  </w:r>
                </w:p>
                <w:p w:rsidR="00015861" w:rsidRPr="00015861" w:rsidRDefault="007B500F" w:rsidP="0001586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2024 – 10156234,17</w:t>
                  </w:r>
                </w:p>
                <w:p w:rsidR="00015861" w:rsidRPr="00015861" w:rsidRDefault="007B500F" w:rsidP="0001586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2025 –  8432730,89</w:t>
                  </w:r>
                </w:p>
              </w:tc>
              <w:tc>
                <w:tcPr>
                  <w:tcW w:w="306" w:type="pct"/>
                  <w:tcBorders>
                    <w:bottom w:val="single" w:sz="4" w:space="0" w:color="auto"/>
                  </w:tcBorders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015861" w:rsidRPr="00015861" w:rsidRDefault="00015861" w:rsidP="0001586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286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015861" w:rsidRPr="00015861" w:rsidRDefault="00015861" w:rsidP="00015861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28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015861" w:rsidRPr="00015861" w:rsidRDefault="00015861" w:rsidP="00015861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386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015861" w:rsidRPr="00015861" w:rsidRDefault="00015861" w:rsidP="00015861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380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015861" w:rsidRPr="00015861" w:rsidRDefault="00015861" w:rsidP="00015861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383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015861" w:rsidRPr="00015861" w:rsidRDefault="00015861" w:rsidP="00015861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</w:tr>
          </w:tbl>
          <w:p w:rsidR="008A71E2" w:rsidRPr="00C824DD" w:rsidRDefault="008A71E2" w:rsidP="008A71E2">
            <w:pPr>
              <w:pStyle w:val="a4"/>
              <w:ind w:left="39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513" w:type="dxa"/>
          </w:tcPr>
          <w:p w:rsidR="00990F97" w:rsidRPr="006E259C" w:rsidRDefault="00A0117E" w:rsidP="006E259C">
            <w:pPr>
              <w:pStyle w:val="a4"/>
              <w:numPr>
                <w:ilvl w:val="0"/>
                <w:numId w:val="23"/>
              </w:num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6E259C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Позиція «ВСЬОГО ПО РОЗДІЛУ 1:»: </w:t>
            </w:r>
          </w:p>
          <w:p w:rsidR="00990F97" w:rsidRPr="00990F97" w:rsidRDefault="00990F97" w:rsidP="00990F9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tbl>
            <w:tblPr>
              <w:tblW w:w="74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3"/>
              <w:gridCol w:w="705"/>
              <w:gridCol w:w="429"/>
              <w:gridCol w:w="568"/>
              <w:gridCol w:w="707"/>
              <w:gridCol w:w="565"/>
              <w:gridCol w:w="989"/>
              <w:gridCol w:w="565"/>
              <w:gridCol w:w="568"/>
              <w:gridCol w:w="425"/>
              <w:gridCol w:w="423"/>
              <w:gridCol w:w="565"/>
              <w:gridCol w:w="428"/>
            </w:tblGrid>
            <w:tr w:rsidR="007B500F" w:rsidRPr="005E4444" w:rsidTr="007B500F">
              <w:trPr>
                <w:trHeight w:val="694"/>
              </w:trPr>
              <w:tc>
                <w:tcPr>
                  <w:tcW w:w="312" w:type="pct"/>
                  <w:tcBorders>
                    <w:bottom w:val="single" w:sz="4" w:space="0" w:color="auto"/>
                  </w:tcBorders>
                </w:tcPr>
                <w:p w:rsidR="007B500F" w:rsidRPr="00637DE7" w:rsidRDefault="007B500F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476" w:type="pct"/>
                  <w:tcBorders>
                    <w:bottom w:val="single" w:sz="4" w:space="0" w:color="auto"/>
                  </w:tcBorders>
                </w:tcPr>
                <w:p w:rsidR="007B500F" w:rsidRPr="005E4444" w:rsidRDefault="007B500F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  <w:r w:rsidRPr="005E4444"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  <w:t>ВСЬОГО ПО РОЗДІЛУ1:</w:t>
                  </w:r>
                </w:p>
              </w:tc>
              <w:tc>
                <w:tcPr>
                  <w:tcW w:w="289" w:type="pct"/>
                  <w:tcBorders>
                    <w:bottom w:val="single" w:sz="4" w:space="0" w:color="auto"/>
                  </w:tcBorders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7B500F" w:rsidRPr="005E4444" w:rsidRDefault="007B500F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384" w:type="pct"/>
                  <w:tcBorders>
                    <w:bottom w:val="single" w:sz="4" w:space="0" w:color="auto"/>
                  </w:tcBorders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7B500F" w:rsidRPr="005E4444" w:rsidRDefault="007B500F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478" w:type="pct"/>
                  <w:tcBorders>
                    <w:bottom w:val="single" w:sz="4" w:space="0" w:color="auto"/>
                  </w:tcBorders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7B500F" w:rsidRPr="005E4444" w:rsidRDefault="007B500F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382" w:type="pct"/>
                  <w:tcBorders>
                    <w:bottom w:val="single" w:sz="4" w:space="0" w:color="auto"/>
                  </w:tcBorders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7B500F" w:rsidRPr="005E4444" w:rsidRDefault="007B500F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668" w:type="pct"/>
                  <w:tcBorders>
                    <w:bottom w:val="single" w:sz="4" w:space="0" w:color="auto"/>
                  </w:tcBorders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7B500F" w:rsidRPr="007B500F" w:rsidRDefault="007B500F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7B500F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 xml:space="preserve">Всього: </w:t>
                  </w:r>
                  <w:r w:rsidRPr="00D2493C">
                    <w:rPr>
                      <w:rFonts w:ascii="Times New Roman" w:eastAsia="Calibri" w:hAnsi="Times New Roman" w:cs="Times New Roman"/>
                      <w:b/>
                      <w:sz w:val="10"/>
                      <w:szCs w:val="10"/>
                      <w:lang w:val="uk-UA"/>
                    </w:rPr>
                    <w:t>44235100,90</w:t>
                  </w:r>
                </w:p>
                <w:p w:rsidR="007B500F" w:rsidRPr="007B500F" w:rsidRDefault="007B500F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7B500F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 xml:space="preserve">2021 – 7400574,47 </w:t>
                  </w:r>
                </w:p>
                <w:p w:rsidR="007B500F" w:rsidRPr="007B500F" w:rsidRDefault="007B500F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7B500F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2022 –  8884161,63</w:t>
                  </w:r>
                </w:p>
                <w:p w:rsidR="007B500F" w:rsidRPr="00D2493C" w:rsidRDefault="007B500F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sz w:val="10"/>
                      <w:szCs w:val="10"/>
                      <w:lang w:val="uk-UA"/>
                    </w:rPr>
                  </w:pPr>
                  <w:r w:rsidRPr="007B500F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 xml:space="preserve">2023 – </w:t>
                  </w:r>
                  <w:r w:rsidRPr="00D2493C">
                    <w:rPr>
                      <w:rFonts w:ascii="Times New Roman" w:eastAsia="Calibri" w:hAnsi="Times New Roman" w:cs="Times New Roman"/>
                      <w:b/>
                      <w:sz w:val="10"/>
                      <w:szCs w:val="10"/>
                      <w:lang w:val="uk-UA"/>
                    </w:rPr>
                    <w:t>9361399,74</w:t>
                  </w:r>
                </w:p>
                <w:p w:rsidR="007B500F" w:rsidRPr="007B500F" w:rsidRDefault="007B500F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7B500F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2024 – 10156234,17</w:t>
                  </w:r>
                </w:p>
                <w:p w:rsidR="007B500F" w:rsidRPr="005E4444" w:rsidRDefault="007B500F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  <w:r w:rsidRPr="007B500F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2025 –  8432730,89</w:t>
                  </w:r>
                </w:p>
              </w:tc>
              <w:tc>
                <w:tcPr>
                  <w:tcW w:w="382" w:type="pct"/>
                  <w:tcBorders>
                    <w:bottom w:val="single" w:sz="4" w:space="0" w:color="auto"/>
                  </w:tcBorders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7B500F" w:rsidRPr="005E4444" w:rsidRDefault="007B500F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38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7B500F" w:rsidRPr="005E4444" w:rsidRDefault="007B500F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287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7B500F" w:rsidRPr="005E4444" w:rsidRDefault="007B500F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286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7B500F" w:rsidRPr="005E4444" w:rsidRDefault="007B500F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382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7B500F" w:rsidRPr="005E4444" w:rsidRDefault="007B500F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289" w:type="pct"/>
                  <w:tcBorders>
                    <w:bottom w:val="single" w:sz="4" w:space="0" w:color="auto"/>
                  </w:tcBorders>
                </w:tcPr>
                <w:p w:rsidR="007B500F" w:rsidRPr="005E4444" w:rsidRDefault="007B500F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</w:tr>
          </w:tbl>
          <w:p w:rsidR="00995505" w:rsidRPr="009A617C" w:rsidRDefault="00990F97" w:rsidP="009A617C">
            <w:pPr>
              <w:ind w:firstLine="851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                                                                                                </w:t>
            </w:r>
          </w:p>
        </w:tc>
      </w:tr>
      <w:tr w:rsidR="009A617C" w:rsidRPr="00C824DD" w:rsidTr="006E259C">
        <w:trPr>
          <w:trHeight w:val="132"/>
        </w:trPr>
        <w:tc>
          <w:tcPr>
            <w:tcW w:w="7655" w:type="dxa"/>
          </w:tcPr>
          <w:p w:rsidR="00A0117E" w:rsidRPr="006E259C" w:rsidRDefault="00A0117E" w:rsidP="006E259C">
            <w:pPr>
              <w:pStyle w:val="a4"/>
              <w:numPr>
                <w:ilvl w:val="0"/>
                <w:numId w:val="23"/>
              </w:num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6E259C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Позиція «РАЗОМ ПО ПРОГРАМІ: » :</w:t>
            </w:r>
          </w:p>
          <w:tbl>
            <w:tblPr>
              <w:tblW w:w="74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1"/>
              <w:gridCol w:w="565"/>
              <w:gridCol w:w="567"/>
              <w:gridCol w:w="567"/>
              <w:gridCol w:w="565"/>
              <w:gridCol w:w="565"/>
              <w:gridCol w:w="1135"/>
              <w:gridCol w:w="425"/>
              <w:gridCol w:w="423"/>
              <w:gridCol w:w="428"/>
              <w:gridCol w:w="568"/>
              <w:gridCol w:w="564"/>
              <w:gridCol w:w="567"/>
            </w:tblGrid>
            <w:tr w:rsidR="00D038AE" w:rsidRPr="00637DE7" w:rsidTr="00D038AE">
              <w:trPr>
                <w:trHeight w:val="694"/>
              </w:trPr>
              <w:tc>
                <w:tcPr>
                  <w:tcW w:w="311" w:type="pct"/>
                  <w:tcBorders>
                    <w:bottom w:val="single" w:sz="4" w:space="0" w:color="auto"/>
                  </w:tcBorders>
                </w:tcPr>
                <w:p w:rsidR="00D038AE" w:rsidRPr="00D038AE" w:rsidRDefault="00D038AE" w:rsidP="00402D80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382" w:type="pct"/>
                  <w:tcBorders>
                    <w:bottom w:val="single" w:sz="4" w:space="0" w:color="auto"/>
                  </w:tcBorders>
                </w:tcPr>
                <w:p w:rsidR="00D038AE" w:rsidRPr="00D038AE" w:rsidRDefault="00D038AE" w:rsidP="00402D80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D038AE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РАЗОМ ПО ПРОГРАМІ:</w:t>
                  </w:r>
                </w:p>
              </w:tc>
              <w:tc>
                <w:tcPr>
                  <w:tcW w:w="383" w:type="pct"/>
                  <w:tcBorders>
                    <w:bottom w:val="single" w:sz="4" w:space="0" w:color="auto"/>
                  </w:tcBorders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D038AE" w:rsidRPr="00D038AE" w:rsidRDefault="00D038AE" w:rsidP="00402D80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383" w:type="pct"/>
                  <w:tcBorders>
                    <w:bottom w:val="single" w:sz="4" w:space="0" w:color="auto"/>
                  </w:tcBorders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D038AE" w:rsidRPr="00D038AE" w:rsidRDefault="00D038AE" w:rsidP="00402D8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382" w:type="pct"/>
                  <w:tcBorders>
                    <w:bottom w:val="single" w:sz="4" w:space="0" w:color="auto"/>
                  </w:tcBorders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D038AE" w:rsidRPr="00D038AE" w:rsidRDefault="00D038AE" w:rsidP="00402D8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382" w:type="pct"/>
                  <w:tcBorders>
                    <w:bottom w:val="single" w:sz="4" w:space="0" w:color="auto"/>
                  </w:tcBorders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D038AE" w:rsidRPr="00D038AE" w:rsidRDefault="00D038AE" w:rsidP="00402D8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767" w:type="pct"/>
                  <w:tcBorders>
                    <w:bottom w:val="single" w:sz="4" w:space="0" w:color="auto"/>
                  </w:tcBorders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D038AE" w:rsidRPr="00D038AE" w:rsidRDefault="00D038AE" w:rsidP="00402D80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D038AE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Всього:</w:t>
                  </w:r>
                </w:p>
                <w:p w:rsidR="00D038AE" w:rsidRPr="00D038AE" w:rsidRDefault="007B500F" w:rsidP="00402D80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43712099,45</w:t>
                  </w:r>
                </w:p>
                <w:p w:rsidR="00D038AE" w:rsidRPr="00D038AE" w:rsidRDefault="00D038AE" w:rsidP="00402D80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D038AE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2021 – 7416701,67</w:t>
                  </w:r>
                </w:p>
                <w:p w:rsidR="00D038AE" w:rsidRPr="00D038AE" w:rsidRDefault="00D038AE" w:rsidP="00402D80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D038AE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2022 –  8896234,53</w:t>
                  </w:r>
                </w:p>
                <w:p w:rsidR="00D038AE" w:rsidRPr="00D038AE" w:rsidRDefault="007B500F" w:rsidP="00402D80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2023 –  8780329,79</w:t>
                  </w:r>
                </w:p>
                <w:p w:rsidR="00D038AE" w:rsidRPr="00D038AE" w:rsidRDefault="007B500F" w:rsidP="00402D80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2024 – 10170457,37</w:t>
                  </w:r>
                </w:p>
                <w:p w:rsidR="00D038AE" w:rsidRPr="00D038AE" w:rsidRDefault="007B500F" w:rsidP="00402D80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2025 –  8448376,09</w:t>
                  </w:r>
                </w:p>
              </w:tc>
              <w:tc>
                <w:tcPr>
                  <w:tcW w:w="287" w:type="pct"/>
                  <w:tcBorders>
                    <w:bottom w:val="single" w:sz="4" w:space="0" w:color="auto"/>
                  </w:tcBorders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D038AE" w:rsidRPr="00D038AE" w:rsidRDefault="00D038AE" w:rsidP="00402D80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286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D038AE" w:rsidRPr="00D038AE" w:rsidRDefault="00D038AE" w:rsidP="00402D8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289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D038AE" w:rsidRPr="00D038AE" w:rsidRDefault="00D038AE" w:rsidP="00402D8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38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D038AE" w:rsidRPr="00D038AE" w:rsidRDefault="00D038AE" w:rsidP="00402D8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381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D038AE" w:rsidRPr="00637DE7" w:rsidRDefault="00D038AE" w:rsidP="00402D8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383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D038AE" w:rsidRPr="00637DE7" w:rsidRDefault="00D038AE" w:rsidP="00402D8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</w:tr>
          </w:tbl>
          <w:p w:rsidR="009A617C" w:rsidRDefault="009A617C" w:rsidP="008A71E2">
            <w:pPr>
              <w:pStyle w:val="a4"/>
              <w:ind w:left="39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A617C" w:rsidRPr="00402D80" w:rsidRDefault="009A617C" w:rsidP="00402D8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513" w:type="dxa"/>
          </w:tcPr>
          <w:p w:rsidR="009A617C" w:rsidRPr="006E259C" w:rsidRDefault="00A0117E" w:rsidP="006E259C">
            <w:pPr>
              <w:pStyle w:val="a4"/>
              <w:numPr>
                <w:ilvl w:val="0"/>
                <w:numId w:val="22"/>
              </w:num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6E259C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Позиція</w:t>
            </w:r>
            <w:r w:rsidR="009A617C" w:rsidRPr="006E259C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«РАЗОМ ПО ПРОГРАМІ: » </w:t>
            </w:r>
            <w:r w:rsidRPr="006E259C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:</w:t>
            </w:r>
          </w:p>
          <w:tbl>
            <w:tblPr>
              <w:tblW w:w="740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1"/>
              <w:gridCol w:w="561"/>
              <w:gridCol w:w="566"/>
              <w:gridCol w:w="566"/>
              <w:gridCol w:w="707"/>
              <w:gridCol w:w="567"/>
              <w:gridCol w:w="996"/>
              <w:gridCol w:w="561"/>
              <w:gridCol w:w="567"/>
              <w:gridCol w:w="430"/>
              <w:gridCol w:w="427"/>
              <w:gridCol w:w="576"/>
              <w:gridCol w:w="422"/>
            </w:tblGrid>
            <w:tr w:rsidR="007B500F" w:rsidRPr="00637DE7" w:rsidTr="007B500F">
              <w:trPr>
                <w:trHeight w:val="694"/>
              </w:trPr>
              <w:tc>
                <w:tcPr>
                  <w:tcW w:w="311" w:type="pct"/>
                  <w:tcBorders>
                    <w:bottom w:val="single" w:sz="4" w:space="0" w:color="auto"/>
                  </w:tcBorders>
                </w:tcPr>
                <w:p w:rsidR="007B500F" w:rsidRPr="005E4444" w:rsidRDefault="007B500F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379" w:type="pct"/>
                  <w:tcBorders>
                    <w:bottom w:val="single" w:sz="4" w:space="0" w:color="auto"/>
                  </w:tcBorders>
                </w:tcPr>
                <w:p w:rsidR="007B500F" w:rsidRPr="005E4444" w:rsidRDefault="007B500F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  <w:r w:rsidRPr="005E4444"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  <w:t>РАЗОМ ПО ПРОГРАМІ:</w:t>
                  </w:r>
                </w:p>
              </w:tc>
              <w:tc>
                <w:tcPr>
                  <w:tcW w:w="382" w:type="pct"/>
                  <w:tcBorders>
                    <w:bottom w:val="single" w:sz="4" w:space="0" w:color="auto"/>
                  </w:tcBorders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7B500F" w:rsidRPr="005E4444" w:rsidRDefault="007B500F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382" w:type="pct"/>
                  <w:tcBorders>
                    <w:bottom w:val="single" w:sz="4" w:space="0" w:color="auto"/>
                  </w:tcBorders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7B500F" w:rsidRPr="005E4444" w:rsidRDefault="007B500F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477" w:type="pct"/>
                  <w:tcBorders>
                    <w:bottom w:val="single" w:sz="4" w:space="0" w:color="auto"/>
                  </w:tcBorders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7B500F" w:rsidRPr="005E4444" w:rsidRDefault="007B500F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383" w:type="pct"/>
                  <w:tcBorders>
                    <w:bottom w:val="single" w:sz="4" w:space="0" w:color="auto"/>
                  </w:tcBorders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7B500F" w:rsidRPr="005E4444" w:rsidRDefault="007B500F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672" w:type="pct"/>
                  <w:tcBorders>
                    <w:bottom w:val="single" w:sz="4" w:space="0" w:color="auto"/>
                  </w:tcBorders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7B500F" w:rsidRPr="007B500F" w:rsidRDefault="007B500F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5E4444"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  <w:t xml:space="preserve">Всього: </w:t>
                  </w:r>
                  <w:r w:rsidRPr="00D2493C">
                    <w:rPr>
                      <w:rFonts w:ascii="Times New Roman" w:eastAsia="Calibri" w:hAnsi="Times New Roman" w:cs="Times New Roman"/>
                      <w:b/>
                      <w:sz w:val="10"/>
                      <w:szCs w:val="10"/>
                      <w:lang w:val="uk-UA"/>
                    </w:rPr>
                    <w:t>44306099,45</w:t>
                  </w:r>
                </w:p>
                <w:p w:rsidR="007B500F" w:rsidRPr="007B500F" w:rsidRDefault="007B500F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7B500F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2021 – 7556273,53</w:t>
                  </w:r>
                </w:p>
                <w:p w:rsidR="007B500F" w:rsidRPr="007B500F" w:rsidRDefault="007B500F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7B500F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2022 –  9120734,53</w:t>
                  </w:r>
                </w:p>
                <w:p w:rsidR="007B500F" w:rsidRPr="00D2493C" w:rsidRDefault="007B500F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sz w:val="10"/>
                      <w:szCs w:val="10"/>
                      <w:lang w:val="uk-UA"/>
                    </w:rPr>
                  </w:pPr>
                  <w:r w:rsidRPr="007B500F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 xml:space="preserve">2023 </w:t>
                  </w:r>
                  <w:r w:rsidRPr="00D2493C">
                    <w:rPr>
                      <w:rFonts w:ascii="Times New Roman" w:eastAsia="Calibri" w:hAnsi="Times New Roman" w:cs="Times New Roman"/>
                      <w:b/>
                      <w:sz w:val="10"/>
                      <w:szCs w:val="10"/>
                      <w:lang w:val="uk-UA"/>
                    </w:rPr>
                    <w:t>– 9374329,79</w:t>
                  </w:r>
                </w:p>
                <w:p w:rsidR="007B500F" w:rsidRPr="007B500F" w:rsidRDefault="007B500F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7B500F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2024 – 10502457,37</w:t>
                  </w:r>
                </w:p>
                <w:p w:rsidR="007B500F" w:rsidRPr="005E4444" w:rsidRDefault="007B500F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  <w:r w:rsidRPr="007B500F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2025 –  8780376,09</w:t>
                  </w:r>
                </w:p>
              </w:tc>
              <w:tc>
                <w:tcPr>
                  <w:tcW w:w="379" w:type="pct"/>
                  <w:tcBorders>
                    <w:bottom w:val="single" w:sz="4" w:space="0" w:color="auto"/>
                  </w:tcBorders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7B500F" w:rsidRPr="005E4444" w:rsidRDefault="007B500F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383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7B500F" w:rsidRPr="005E4444" w:rsidRDefault="007B500F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290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7B500F" w:rsidRPr="005E4444" w:rsidRDefault="007B500F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28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7B500F" w:rsidRPr="005E4444" w:rsidRDefault="007B500F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389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7B500F" w:rsidRPr="005E4444" w:rsidRDefault="007B500F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285" w:type="pct"/>
                  <w:tcBorders>
                    <w:bottom w:val="single" w:sz="4" w:space="0" w:color="auto"/>
                  </w:tcBorders>
                </w:tcPr>
                <w:p w:rsidR="007B500F" w:rsidRPr="005E4444" w:rsidRDefault="007B500F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</w:tr>
          </w:tbl>
          <w:p w:rsidR="009A617C" w:rsidRDefault="009A617C" w:rsidP="00990F9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A617C" w:rsidRPr="00C824DD" w:rsidTr="006E259C">
        <w:trPr>
          <w:trHeight w:val="132"/>
        </w:trPr>
        <w:tc>
          <w:tcPr>
            <w:tcW w:w="7655" w:type="dxa"/>
          </w:tcPr>
          <w:p w:rsidR="00A0117E" w:rsidRPr="006E259C" w:rsidRDefault="00A0117E" w:rsidP="006E259C">
            <w:pPr>
              <w:pStyle w:val="a4"/>
              <w:numPr>
                <w:ilvl w:val="0"/>
                <w:numId w:val="22"/>
              </w:num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6E259C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Позиція 8 розділу 1 «ПАСПОРТ КОМПЛЕКСНОЇ ЦІЛЬОВОЇ ПРОГРАМИ ПІДВИЩЕННЯ ЕНЕРГОЕФЕКТИВНОСТІ ТА РОЗВИТКУ ЖИТЛОВО-КОМУНАЛЬНОЇ ІНФРАСТРУКТУРИ МІСТА КИЄВА НА 2021-2025 РОКИ»:</w:t>
            </w:r>
          </w:p>
          <w:p w:rsidR="00402D80" w:rsidRPr="00A0117E" w:rsidRDefault="00402D80" w:rsidP="00B81D8C">
            <w:pPr>
              <w:pStyle w:val="a4"/>
              <w:ind w:left="31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tbl>
            <w:tblPr>
              <w:tblStyle w:val="a3"/>
              <w:tblW w:w="7400" w:type="dxa"/>
              <w:tblLayout w:type="fixed"/>
              <w:tblLook w:val="04A0" w:firstRow="1" w:lastRow="0" w:firstColumn="1" w:lastColumn="0" w:noHBand="0" w:noVBand="1"/>
            </w:tblPr>
            <w:tblGrid>
              <w:gridCol w:w="441"/>
              <w:gridCol w:w="1289"/>
              <w:gridCol w:w="1134"/>
              <w:gridCol w:w="850"/>
              <w:gridCol w:w="851"/>
              <w:gridCol w:w="850"/>
              <w:gridCol w:w="992"/>
              <w:gridCol w:w="993"/>
            </w:tblGrid>
            <w:tr w:rsidR="006E259C" w:rsidRPr="00A0117E" w:rsidTr="00A6288B">
              <w:trPr>
                <w:trHeight w:val="255"/>
              </w:trPr>
              <w:tc>
                <w:tcPr>
                  <w:tcW w:w="441" w:type="dxa"/>
                  <w:vMerge w:val="restart"/>
                </w:tcPr>
                <w:p w:rsidR="006E259C" w:rsidRPr="00A0117E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A0117E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lastRenderedPageBreak/>
                    <w:t>8</w:t>
                  </w:r>
                </w:p>
              </w:tc>
              <w:tc>
                <w:tcPr>
                  <w:tcW w:w="1289" w:type="dxa"/>
                  <w:vMerge w:val="restart"/>
                </w:tcPr>
                <w:p w:rsidR="006E259C" w:rsidRPr="00A0117E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A0117E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Обсяги фінансових ресурсів, необхідних для реалізації програми</w:t>
                  </w:r>
                </w:p>
              </w:tc>
              <w:tc>
                <w:tcPr>
                  <w:tcW w:w="1134" w:type="dxa"/>
                  <w:vMerge w:val="restart"/>
                  <w:vAlign w:val="center"/>
                </w:tcPr>
                <w:p w:rsidR="006E259C" w:rsidRPr="00A0117E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A0117E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Всього</w:t>
                  </w:r>
                </w:p>
                <w:p w:rsidR="006E259C" w:rsidRPr="00A0117E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A0117E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тис. грн.</w:t>
                  </w:r>
                </w:p>
              </w:tc>
              <w:tc>
                <w:tcPr>
                  <w:tcW w:w="4536" w:type="dxa"/>
                  <w:gridSpan w:val="5"/>
                </w:tcPr>
                <w:p w:rsidR="006E259C" w:rsidRPr="00A0117E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A0117E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у тому числі за роками</w:t>
                  </w:r>
                </w:p>
              </w:tc>
            </w:tr>
            <w:tr w:rsidR="006E259C" w:rsidRPr="00A0117E" w:rsidTr="00A6288B">
              <w:trPr>
                <w:trHeight w:val="516"/>
              </w:trPr>
              <w:tc>
                <w:tcPr>
                  <w:tcW w:w="441" w:type="dxa"/>
                  <w:vMerge/>
                </w:tcPr>
                <w:p w:rsidR="006E259C" w:rsidRPr="00A0117E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1289" w:type="dxa"/>
                  <w:vMerge/>
                </w:tcPr>
                <w:p w:rsidR="006E259C" w:rsidRPr="00A0117E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1134" w:type="dxa"/>
                  <w:vMerge/>
                </w:tcPr>
                <w:p w:rsidR="006E259C" w:rsidRPr="00A0117E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850" w:type="dxa"/>
                  <w:vAlign w:val="center"/>
                </w:tcPr>
                <w:p w:rsidR="006E259C" w:rsidRPr="00A0117E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A0117E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2021 рік</w:t>
                  </w:r>
                </w:p>
              </w:tc>
              <w:tc>
                <w:tcPr>
                  <w:tcW w:w="851" w:type="dxa"/>
                  <w:vAlign w:val="center"/>
                </w:tcPr>
                <w:p w:rsidR="006E259C" w:rsidRPr="00A0117E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A0117E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2022 рік</w:t>
                  </w:r>
                </w:p>
              </w:tc>
              <w:tc>
                <w:tcPr>
                  <w:tcW w:w="850" w:type="dxa"/>
                  <w:vAlign w:val="center"/>
                </w:tcPr>
                <w:p w:rsidR="006E259C" w:rsidRPr="00A0117E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A0117E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2023 рік</w:t>
                  </w:r>
                </w:p>
              </w:tc>
              <w:tc>
                <w:tcPr>
                  <w:tcW w:w="992" w:type="dxa"/>
                  <w:vAlign w:val="center"/>
                </w:tcPr>
                <w:p w:rsidR="006E259C" w:rsidRPr="00A0117E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A0117E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2024 рік</w:t>
                  </w:r>
                </w:p>
              </w:tc>
              <w:tc>
                <w:tcPr>
                  <w:tcW w:w="993" w:type="dxa"/>
                  <w:vAlign w:val="center"/>
                </w:tcPr>
                <w:p w:rsidR="006E259C" w:rsidRPr="00A0117E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A0117E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2025 рік</w:t>
                  </w:r>
                </w:p>
              </w:tc>
            </w:tr>
            <w:tr w:rsidR="006E259C" w:rsidRPr="00A0117E" w:rsidTr="00A6288B">
              <w:trPr>
                <w:trHeight w:val="247"/>
              </w:trPr>
              <w:tc>
                <w:tcPr>
                  <w:tcW w:w="441" w:type="dxa"/>
                  <w:vMerge/>
                </w:tcPr>
                <w:p w:rsidR="006E259C" w:rsidRPr="00A0117E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1289" w:type="dxa"/>
                </w:tcPr>
                <w:p w:rsidR="006E259C" w:rsidRPr="00A0117E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A0117E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Всього</w:t>
                  </w:r>
                </w:p>
              </w:tc>
              <w:tc>
                <w:tcPr>
                  <w:tcW w:w="1134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eastAsia="ru-RU"/>
                    </w:rPr>
                    <w:t>45009671,31</w:t>
                  </w:r>
                </w:p>
              </w:tc>
              <w:tc>
                <w:tcPr>
                  <w:tcW w:w="850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val="uk-UA" w:eastAsia="ru-RU"/>
                    </w:rPr>
                    <w:t>7556273,53</w:t>
                  </w:r>
                </w:p>
              </w:tc>
              <w:tc>
                <w:tcPr>
                  <w:tcW w:w="851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val="uk-UA" w:eastAsia="ru-RU"/>
                    </w:rPr>
                    <w:t>9120734,53</w:t>
                  </w:r>
                </w:p>
              </w:tc>
              <w:tc>
                <w:tcPr>
                  <w:tcW w:w="850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eastAsia="ru-RU"/>
                    </w:rPr>
                    <w:t>9049829,79</w:t>
                  </w:r>
                </w:p>
              </w:tc>
              <w:tc>
                <w:tcPr>
                  <w:tcW w:w="992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eastAsia="ru-RU"/>
                    </w:rPr>
                    <w:t>10502457,37</w:t>
                  </w:r>
                </w:p>
              </w:tc>
              <w:tc>
                <w:tcPr>
                  <w:tcW w:w="993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eastAsia="ru-RU"/>
                    </w:rPr>
                    <w:t>8780376,09</w:t>
                  </w:r>
                </w:p>
              </w:tc>
            </w:tr>
            <w:tr w:rsidR="006E259C" w:rsidRPr="00A0117E" w:rsidTr="00A6288B">
              <w:trPr>
                <w:trHeight w:val="279"/>
              </w:trPr>
              <w:tc>
                <w:tcPr>
                  <w:tcW w:w="441" w:type="dxa"/>
                  <w:vMerge/>
                </w:tcPr>
                <w:p w:rsidR="006E259C" w:rsidRPr="00A0117E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1289" w:type="dxa"/>
                  <w:vAlign w:val="center"/>
                </w:tcPr>
                <w:p w:rsidR="006E259C" w:rsidRPr="00A0117E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A0117E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у тому числі за джерелами</w:t>
                  </w:r>
                </w:p>
              </w:tc>
              <w:tc>
                <w:tcPr>
                  <w:tcW w:w="1134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850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851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850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992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993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</w:tr>
            <w:tr w:rsidR="006E259C" w:rsidRPr="00A0117E" w:rsidTr="00A6288B">
              <w:tc>
                <w:tcPr>
                  <w:tcW w:w="441" w:type="dxa"/>
                </w:tcPr>
                <w:p w:rsidR="006E259C" w:rsidRPr="00A0117E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A0117E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8.1</w:t>
                  </w:r>
                </w:p>
              </w:tc>
              <w:tc>
                <w:tcPr>
                  <w:tcW w:w="1289" w:type="dxa"/>
                  <w:vAlign w:val="center"/>
                </w:tcPr>
                <w:p w:rsidR="006E259C" w:rsidRPr="00A0117E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A0117E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державний бюджет</w:t>
                  </w:r>
                </w:p>
              </w:tc>
              <w:tc>
                <w:tcPr>
                  <w:tcW w:w="1134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val="uk-UA" w:eastAsia="ru-RU"/>
                    </w:rPr>
                    <w:t>1429674,45</w:t>
                  </w:r>
                </w:p>
              </w:tc>
              <w:tc>
                <w:tcPr>
                  <w:tcW w:w="850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val="uk-UA" w:eastAsia="ru-RU"/>
                    </w:rPr>
                    <w:t>230492,55</w:t>
                  </w:r>
                </w:p>
              </w:tc>
              <w:tc>
                <w:tcPr>
                  <w:tcW w:w="851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val="uk-UA" w:eastAsia="ru-RU"/>
                    </w:rPr>
                    <w:t>465850,80</w:t>
                  </w:r>
                </w:p>
              </w:tc>
              <w:tc>
                <w:tcPr>
                  <w:tcW w:w="850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val="uk-UA" w:eastAsia="ru-RU"/>
                    </w:rPr>
                    <w:t>469257,10</w:t>
                  </w:r>
                </w:p>
              </w:tc>
              <w:tc>
                <w:tcPr>
                  <w:tcW w:w="992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val="uk-UA" w:eastAsia="ru-RU"/>
                    </w:rPr>
                    <w:t>143432,00</w:t>
                  </w:r>
                </w:p>
              </w:tc>
              <w:tc>
                <w:tcPr>
                  <w:tcW w:w="993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val="uk-UA" w:eastAsia="ru-RU"/>
                    </w:rPr>
                    <w:t>120642,00</w:t>
                  </w:r>
                </w:p>
              </w:tc>
            </w:tr>
            <w:tr w:rsidR="006E259C" w:rsidRPr="00A0117E" w:rsidTr="00A6288B">
              <w:tc>
                <w:tcPr>
                  <w:tcW w:w="441" w:type="dxa"/>
                </w:tcPr>
                <w:p w:rsidR="006E259C" w:rsidRPr="00A0117E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A0117E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8.2</w:t>
                  </w:r>
                </w:p>
              </w:tc>
              <w:tc>
                <w:tcPr>
                  <w:tcW w:w="1289" w:type="dxa"/>
                  <w:vAlign w:val="center"/>
                </w:tcPr>
                <w:p w:rsidR="006E259C" w:rsidRPr="00A0117E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A0117E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бюджет міста Києва</w:t>
                  </w:r>
                </w:p>
              </w:tc>
              <w:tc>
                <w:tcPr>
                  <w:tcW w:w="1134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val="uk-UA" w:eastAsia="ru-RU"/>
                    </w:rPr>
                    <w:t>22680794,03</w:t>
                  </w:r>
                </w:p>
              </w:tc>
              <w:tc>
                <w:tcPr>
                  <w:tcW w:w="850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val="uk-UA" w:eastAsia="ru-RU"/>
                    </w:rPr>
                    <w:t>3700409,17</w:t>
                  </w:r>
                </w:p>
              </w:tc>
              <w:tc>
                <w:tcPr>
                  <w:tcW w:w="851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val="uk-UA" w:eastAsia="ru-RU"/>
                    </w:rPr>
                    <w:t>2766877,81</w:t>
                  </w:r>
                </w:p>
              </w:tc>
              <w:tc>
                <w:tcPr>
                  <w:tcW w:w="850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val="uk-UA" w:eastAsia="ru-RU"/>
                    </w:rPr>
                    <w:t>4334123,51</w:t>
                  </w:r>
                </w:p>
              </w:tc>
              <w:tc>
                <w:tcPr>
                  <w:tcW w:w="992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val="uk-UA" w:eastAsia="ru-RU"/>
                    </w:rPr>
                    <w:t>6107139,25</w:t>
                  </w:r>
                </w:p>
              </w:tc>
              <w:tc>
                <w:tcPr>
                  <w:tcW w:w="993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val="uk-UA" w:eastAsia="ru-RU"/>
                    </w:rPr>
                    <w:t>5772244,29</w:t>
                  </w:r>
                </w:p>
              </w:tc>
            </w:tr>
            <w:tr w:rsidR="006E259C" w:rsidRPr="00A0117E" w:rsidTr="00A6288B">
              <w:trPr>
                <w:trHeight w:val="56"/>
              </w:trPr>
              <w:tc>
                <w:tcPr>
                  <w:tcW w:w="441" w:type="dxa"/>
                </w:tcPr>
                <w:p w:rsidR="006E259C" w:rsidRPr="00A0117E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A0117E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8.3</w:t>
                  </w:r>
                </w:p>
              </w:tc>
              <w:tc>
                <w:tcPr>
                  <w:tcW w:w="1289" w:type="dxa"/>
                  <w:vAlign w:val="center"/>
                </w:tcPr>
                <w:p w:rsidR="006E259C" w:rsidRPr="00A0117E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A0117E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інші джерела</w:t>
                  </w:r>
                </w:p>
              </w:tc>
              <w:tc>
                <w:tcPr>
                  <w:tcW w:w="1134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eastAsia="ru-RU"/>
                    </w:rPr>
                    <w:t>20899202,83</w:t>
                  </w:r>
                </w:p>
              </w:tc>
              <w:tc>
                <w:tcPr>
                  <w:tcW w:w="850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val="uk-UA" w:eastAsia="ru-RU"/>
                    </w:rPr>
                    <w:t>3625371,81</w:t>
                  </w:r>
                </w:p>
              </w:tc>
              <w:tc>
                <w:tcPr>
                  <w:tcW w:w="851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val="uk-UA" w:eastAsia="ru-RU"/>
                    </w:rPr>
                    <w:t>5888005,92</w:t>
                  </w:r>
                </w:p>
              </w:tc>
              <w:tc>
                <w:tcPr>
                  <w:tcW w:w="850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eastAsia="ru-RU"/>
                    </w:rPr>
                    <w:t>4246449,18</w:t>
                  </w:r>
                </w:p>
              </w:tc>
              <w:tc>
                <w:tcPr>
                  <w:tcW w:w="992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eastAsia="ru-RU"/>
                    </w:rPr>
                    <w:t>4251886,12</w:t>
                  </w:r>
                </w:p>
              </w:tc>
              <w:tc>
                <w:tcPr>
                  <w:tcW w:w="993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eastAsia="ru-RU"/>
                    </w:rPr>
                    <w:t>2887489,80</w:t>
                  </w:r>
                </w:p>
              </w:tc>
            </w:tr>
          </w:tbl>
          <w:p w:rsidR="00A0117E" w:rsidRPr="00B81D8C" w:rsidRDefault="00A0117E" w:rsidP="00B81D8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513" w:type="dxa"/>
          </w:tcPr>
          <w:p w:rsidR="009A617C" w:rsidRPr="006E259C" w:rsidRDefault="00A0117E" w:rsidP="006E259C">
            <w:pPr>
              <w:pStyle w:val="a4"/>
              <w:numPr>
                <w:ilvl w:val="0"/>
                <w:numId w:val="23"/>
              </w:num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6E259C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lastRenderedPageBreak/>
              <w:t>Позиція</w:t>
            </w:r>
            <w:r w:rsidR="009A617C" w:rsidRPr="006E259C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8 розділу 1 «ПАСПОРТ КОМПЛЕКСНОЇ ЦІЛЬОВОЇ ПРОГРАМИ ПІДВИЩЕННЯ ЕНЕРГОЕФЕКТИВНОСТІ ТА РОЗВИТКУ ЖИТЛОВО-КОМУНАЛЬНОЇ ІНФРАСТРУКТУРИ МІСТА КИЄВА НА 2021-2025 РОКИ»:</w:t>
            </w:r>
          </w:p>
          <w:p w:rsidR="009A617C" w:rsidRPr="009A617C" w:rsidRDefault="009A617C" w:rsidP="009A617C">
            <w:pPr>
              <w:ind w:left="317" w:hanging="283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tbl>
            <w:tblPr>
              <w:tblStyle w:val="a3"/>
              <w:tblW w:w="7258" w:type="dxa"/>
              <w:tblLayout w:type="fixed"/>
              <w:tblLook w:val="04A0" w:firstRow="1" w:lastRow="0" w:firstColumn="1" w:lastColumn="0" w:noHBand="0" w:noVBand="1"/>
            </w:tblPr>
            <w:tblGrid>
              <w:gridCol w:w="441"/>
              <w:gridCol w:w="1430"/>
              <w:gridCol w:w="993"/>
              <w:gridCol w:w="850"/>
              <w:gridCol w:w="851"/>
              <w:gridCol w:w="850"/>
              <w:gridCol w:w="992"/>
              <w:gridCol w:w="851"/>
            </w:tblGrid>
            <w:tr w:rsidR="006E259C" w:rsidTr="006E259C">
              <w:trPr>
                <w:trHeight w:val="255"/>
              </w:trPr>
              <w:tc>
                <w:tcPr>
                  <w:tcW w:w="441" w:type="dxa"/>
                  <w:vMerge w:val="restart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lastRenderedPageBreak/>
                    <w:t>8</w:t>
                  </w:r>
                </w:p>
              </w:tc>
              <w:tc>
                <w:tcPr>
                  <w:tcW w:w="1430" w:type="dxa"/>
                  <w:vMerge w:val="restart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Обсяги фінансових ресурсів, необхідних для реалізації програми</w:t>
                  </w:r>
                </w:p>
              </w:tc>
              <w:tc>
                <w:tcPr>
                  <w:tcW w:w="993" w:type="dxa"/>
                  <w:vMerge w:val="restart"/>
                  <w:vAlign w:val="center"/>
                </w:tcPr>
                <w:p w:rsidR="006E259C" w:rsidRPr="006E259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Всього</w:t>
                  </w:r>
                </w:p>
                <w:p w:rsidR="006E259C" w:rsidRPr="006E259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тис. грн.</w:t>
                  </w:r>
                </w:p>
              </w:tc>
              <w:tc>
                <w:tcPr>
                  <w:tcW w:w="4394" w:type="dxa"/>
                  <w:gridSpan w:val="5"/>
                </w:tcPr>
                <w:p w:rsidR="006E259C" w:rsidRPr="006E259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у тому числі за роками</w:t>
                  </w:r>
                </w:p>
              </w:tc>
            </w:tr>
            <w:tr w:rsidR="006E259C" w:rsidTr="006E259C">
              <w:trPr>
                <w:trHeight w:val="434"/>
              </w:trPr>
              <w:tc>
                <w:tcPr>
                  <w:tcW w:w="441" w:type="dxa"/>
                  <w:vMerge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1430" w:type="dxa"/>
                  <w:vMerge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993" w:type="dxa"/>
                  <w:vMerge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850" w:type="dxa"/>
                  <w:vAlign w:val="center"/>
                </w:tcPr>
                <w:p w:rsidR="006E259C" w:rsidRPr="006E259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2021 рік</w:t>
                  </w:r>
                </w:p>
              </w:tc>
              <w:tc>
                <w:tcPr>
                  <w:tcW w:w="851" w:type="dxa"/>
                  <w:vAlign w:val="center"/>
                </w:tcPr>
                <w:p w:rsidR="006E259C" w:rsidRPr="006E259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2022 рік</w:t>
                  </w:r>
                </w:p>
              </w:tc>
              <w:tc>
                <w:tcPr>
                  <w:tcW w:w="850" w:type="dxa"/>
                  <w:vAlign w:val="center"/>
                </w:tcPr>
                <w:p w:rsidR="006E259C" w:rsidRPr="006E259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2023 рік</w:t>
                  </w:r>
                </w:p>
              </w:tc>
              <w:tc>
                <w:tcPr>
                  <w:tcW w:w="992" w:type="dxa"/>
                  <w:vAlign w:val="center"/>
                </w:tcPr>
                <w:p w:rsidR="006E259C" w:rsidRPr="006E259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2024 рік</w:t>
                  </w:r>
                </w:p>
              </w:tc>
              <w:tc>
                <w:tcPr>
                  <w:tcW w:w="851" w:type="dxa"/>
                  <w:vAlign w:val="center"/>
                </w:tcPr>
                <w:p w:rsidR="006E259C" w:rsidRPr="006E259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2025 рік</w:t>
                  </w:r>
                </w:p>
              </w:tc>
            </w:tr>
            <w:tr w:rsidR="006E259C" w:rsidTr="006E259C">
              <w:trPr>
                <w:trHeight w:val="247"/>
              </w:trPr>
              <w:tc>
                <w:tcPr>
                  <w:tcW w:w="441" w:type="dxa"/>
                  <w:vMerge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1430" w:type="dxa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Всього</w:t>
                  </w:r>
                </w:p>
              </w:tc>
              <w:tc>
                <w:tcPr>
                  <w:tcW w:w="993" w:type="dxa"/>
                  <w:vAlign w:val="bottom"/>
                </w:tcPr>
                <w:p w:rsidR="006E259C" w:rsidRPr="00D2493C" w:rsidRDefault="006E259C" w:rsidP="00A6288B">
                  <w:pPr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  <w:lang w:val="uk-UA"/>
                    </w:rPr>
                  </w:pPr>
                  <w:r w:rsidRPr="00D2493C"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  <w:lang w:val="uk-UA"/>
                    </w:rPr>
                    <w:t>45603671,31</w:t>
                  </w:r>
                </w:p>
              </w:tc>
              <w:tc>
                <w:tcPr>
                  <w:tcW w:w="850" w:type="dxa"/>
                  <w:vAlign w:val="bottom"/>
                </w:tcPr>
                <w:p w:rsidR="006E259C" w:rsidRPr="006E259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hAnsi="Times New Roman" w:cs="Times New Roman"/>
                      <w:color w:val="000000"/>
                      <w:sz w:val="12"/>
                      <w:szCs w:val="12"/>
                      <w:lang w:val="uk-UA"/>
                    </w:rPr>
                    <w:t>7556273,53</w:t>
                  </w:r>
                </w:p>
              </w:tc>
              <w:tc>
                <w:tcPr>
                  <w:tcW w:w="851" w:type="dxa"/>
                  <w:vAlign w:val="bottom"/>
                </w:tcPr>
                <w:p w:rsidR="006E259C" w:rsidRPr="006E259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hAnsi="Times New Roman" w:cs="Times New Roman"/>
                      <w:color w:val="000000"/>
                      <w:sz w:val="12"/>
                      <w:szCs w:val="12"/>
                      <w:lang w:val="uk-UA"/>
                    </w:rPr>
                    <w:t>9120734,53</w:t>
                  </w:r>
                </w:p>
              </w:tc>
              <w:tc>
                <w:tcPr>
                  <w:tcW w:w="850" w:type="dxa"/>
                  <w:vAlign w:val="bottom"/>
                </w:tcPr>
                <w:p w:rsidR="006E259C" w:rsidRPr="00D2493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  <w:lang w:val="uk-UA"/>
                    </w:rPr>
                  </w:pPr>
                  <w:r w:rsidRPr="00D2493C"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  <w:lang w:val="uk-UA"/>
                    </w:rPr>
                    <w:t>9643829,79</w:t>
                  </w:r>
                </w:p>
              </w:tc>
              <w:tc>
                <w:tcPr>
                  <w:tcW w:w="992" w:type="dxa"/>
                  <w:vAlign w:val="bottom"/>
                </w:tcPr>
                <w:p w:rsidR="006E259C" w:rsidRPr="006E259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hAnsi="Times New Roman" w:cs="Times New Roman"/>
                      <w:color w:val="000000"/>
                      <w:sz w:val="12"/>
                      <w:szCs w:val="12"/>
                    </w:rPr>
                    <w:t>10502457,37</w:t>
                  </w:r>
                </w:p>
              </w:tc>
              <w:tc>
                <w:tcPr>
                  <w:tcW w:w="851" w:type="dxa"/>
                  <w:vAlign w:val="bottom"/>
                </w:tcPr>
                <w:p w:rsidR="006E259C" w:rsidRPr="006E259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hAnsi="Times New Roman" w:cs="Times New Roman"/>
                      <w:color w:val="000000"/>
                      <w:sz w:val="12"/>
                      <w:szCs w:val="12"/>
                    </w:rPr>
                    <w:t>8780376,09</w:t>
                  </w:r>
                </w:p>
              </w:tc>
            </w:tr>
            <w:tr w:rsidR="006E259C" w:rsidTr="006E259C">
              <w:trPr>
                <w:trHeight w:val="279"/>
              </w:trPr>
              <w:tc>
                <w:tcPr>
                  <w:tcW w:w="441" w:type="dxa"/>
                  <w:vMerge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1430" w:type="dxa"/>
                  <w:vAlign w:val="center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у тому числі за джерелами</w:t>
                  </w:r>
                </w:p>
              </w:tc>
              <w:tc>
                <w:tcPr>
                  <w:tcW w:w="993" w:type="dxa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850" w:type="dxa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851" w:type="dxa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850" w:type="dxa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992" w:type="dxa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851" w:type="dxa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</w:tr>
            <w:tr w:rsidR="006E259C" w:rsidTr="006E259C">
              <w:tc>
                <w:tcPr>
                  <w:tcW w:w="441" w:type="dxa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8.1</w:t>
                  </w:r>
                </w:p>
              </w:tc>
              <w:tc>
                <w:tcPr>
                  <w:tcW w:w="1430" w:type="dxa"/>
                  <w:vAlign w:val="center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державний бюджет</w:t>
                  </w:r>
                </w:p>
              </w:tc>
              <w:tc>
                <w:tcPr>
                  <w:tcW w:w="993" w:type="dxa"/>
                  <w:vAlign w:val="bottom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hAnsi="Times New Roman" w:cs="Times New Roman"/>
                      <w:color w:val="000000"/>
                      <w:sz w:val="12"/>
                      <w:szCs w:val="12"/>
                      <w:lang w:val="uk-UA"/>
                    </w:rPr>
                    <w:t>1429674,45</w:t>
                  </w:r>
                </w:p>
              </w:tc>
              <w:tc>
                <w:tcPr>
                  <w:tcW w:w="850" w:type="dxa"/>
                  <w:vAlign w:val="bottom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hAnsi="Times New Roman" w:cs="Times New Roman"/>
                      <w:color w:val="000000"/>
                      <w:sz w:val="12"/>
                      <w:szCs w:val="12"/>
                      <w:lang w:val="uk-UA"/>
                    </w:rPr>
                    <w:t>230492,55</w:t>
                  </w:r>
                </w:p>
              </w:tc>
              <w:tc>
                <w:tcPr>
                  <w:tcW w:w="851" w:type="dxa"/>
                  <w:vAlign w:val="bottom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hAnsi="Times New Roman" w:cs="Times New Roman"/>
                      <w:color w:val="000000"/>
                      <w:sz w:val="12"/>
                      <w:szCs w:val="12"/>
                      <w:lang w:val="uk-UA"/>
                    </w:rPr>
                    <w:t>465850,80</w:t>
                  </w:r>
                </w:p>
              </w:tc>
              <w:tc>
                <w:tcPr>
                  <w:tcW w:w="850" w:type="dxa"/>
                  <w:vAlign w:val="bottom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hAnsi="Times New Roman" w:cs="Times New Roman"/>
                      <w:color w:val="000000"/>
                      <w:sz w:val="12"/>
                      <w:szCs w:val="12"/>
                      <w:lang w:val="uk-UA"/>
                    </w:rPr>
                    <w:t>469257,10</w:t>
                  </w:r>
                </w:p>
              </w:tc>
              <w:tc>
                <w:tcPr>
                  <w:tcW w:w="992" w:type="dxa"/>
                  <w:vAlign w:val="bottom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hAnsi="Times New Roman" w:cs="Times New Roman"/>
                      <w:color w:val="000000"/>
                      <w:sz w:val="12"/>
                      <w:szCs w:val="12"/>
                      <w:lang w:val="uk-UA"/>
                    </w:rPr>
                    <w:t>143432,00</w:t>
                  </w:r>
                </w:p>
              </w:tc>
              <w:tc>
                <w:tcPr>
                  <w:tcW w:w="851" w:type="dxa"/>
                  <w:vAlign w:val="bottom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hAnsi="Times New Roman" w:cs="Times New Roman"/>
                      <w:color w:val="000000"/>
                      <w:sz w:val="12"/>
                      <w:szCs w:val="12"/>
                      <w:lang w:val="uk-UA"/>
                    </w:rPr>
                    <w:t>120642,00</w:t>
                  </w:r>
                </w:p>
              </w:tc>
            </w:tr>
            <w:tr w:rsidR="006E259C" w:rsidTr="006E259C">
              <w:tc>
                <w:tcPr>
                  <w:tcW w:w="441" w:type="dxa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8.2</w:t>
                  </w:r>
                </w:p>
              </w:tc>
              <w:tc>
                <w:tcPr>
                  <w:tcW w:w="1430" w:type="dxa"/>
                  <w:vAlign w:val="center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бюджет міста Києва</w:t>
                  </w:r>
                </w:p>
              </w:tc>
              <w:tc>
                <w:tcPr>
                  <w:tcW w:w="993" w:type="dxa"/>
                  <w:vAlign w:val="bottom"/>
                </w:tcPr>
                <w:p w:rsidR="006E259C" w:rsidRPr="00D2493C" w:rsidRDefault="006E259C" w:rsidP="00A6288B">
                  <w:pPr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  <w:lang w:val="uk-UA"/>
                    </w:rPr>
                  </w:pPr>
                  <w:r w:rsidRPr="00D2493C"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  <w:lang w:val="uk-UA"/>
                    </w:rPr>
                    <w:t>23274794,03</w:t>
                  </w:r>
                </w:p>
              </w:tc>
              <w:tc>
                <w:tcPr>
                  <w:tcW w:w="850" w:type="dxa"/>
                  <w:vAlign w:val="bottom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hAnsi="Times New Roman" w:cs="Times New Roman"/>
                      <w:color w:val="000000"/>
                      <w:sz w:val="12"/>
                      <w:szCs w:val="12"/>
                      <w:lang w:val="uk-UA"/>
                    </w:rPr>
                    <w:t>3700409,17</w:t>
                  </w:r>
                </w:p>
              </w:tc>
              <w:tc>
                <w:tcPr>
                  <w:tcW w:w="851" w:type="dxa"/>
                  <w:vAlign w:val="bottom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hAnsi="Times New Roman" w:cs="Times New Roman"/>
                      <w:color w:val="000000"/>
                      <w:sz w:val="12"/>
                      <w:szCs w:val="12"/>
                      <w:lang w:val="uk-UA"/>
                    </w:rPr>
                    <w:t>2766877,81</w:t>
                  </w:r>
                </w:p>
              </w:tc>
              <w:tc>
                <w:tcPr>
                  <w:tcW w:w="850" w:type="dxa"/>
                  <w:vAlign w:val="bottom"/>
                </w:tcPr>
                <w:p w:rsidR="006E259C" w:rsidRPr="00D2493C" w:rsidRDefault="006E259C" w:rsidP="00A6288B">
                  <w:pPr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  <w:lang w:val="uk-UA"/>
                    </w:rPr>
                  </w:pPr>
                  <w:r w:rsidRPr="00D2493C"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  <w:lang w:val="uk-UA"/>
                    </w:rPr>
                    <w:t>4928123,51</w:t>
                  </w:r>
                </w:p>
              </w:tc>
              <w:tc>
                <w:tcPr>
                  <w:tcW w:w="992" w:type="dxa"/>
                  <w:vAlign w:val="bottom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hAnsi="Times New Roman" w:cs="Times New Roman"/>
                      <w:color w:val="000000"/>
                      <w:sz w:val="12"/>
                      <w:szCs w:val="12"/>
                      <w:lang w:val="uk-UA"/>
                    </w:rPr>
                    <w:t>6107139,25</w:t>
                  </w:r>
                </w:p>
              </w:tc>
              <w:tc>
                <w:tcPr>
                  <w:tcW w:w="851" w:type="dxa"/>
                  <w:vAlign w:val="bottom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hAnsi="Times New Roman" w:cs="Times New Roman"/>
                      <w:color w:val="000000"/>
                      <w:sz w:val="12"/>
                      <w:szCs w:val="12"/>
                      <w:lang w:val="uk-UA"/>
                    </w:rPr>
                    <w:t>5772244,29</w:t>
                  </w:r>
                </w:p>
              </w:tc>
            </w:tr>
            <w:tr w:rsidR="006E259C" w:rsidTr="006E259C">
              <w:tc>
                <w:tcPr>
                  <w:tcW w:w="441" w:type="dxa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8.3</w:t>
                  </w:r>
                </w:p>
              </w:tc>
              <w:tc>
                <w:tcPr>
                  <w:tcW w:w="1430" w:type="dxa"/>
                  <w:vAlign w:val="center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інші джерела</w:t>
                  </w:r>
                </w:p>
              </w:tc>
              <w:tc>
                <w:tcPr>
                  <w:tcW w:w="993" w:type="dxa"/>
                  <w:vAlign w:val="bottom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hAnsi="Times New Roman" w:cs="Times New Roman"/>
                      <w:color w:val="000000"/>
                      <w:sz w:val="12"/>
                      <w:szCs w:val="12"/>
                    </w:rPr>
                    <w:t>20899202,83</w:t>
                  </w:r>
                </w:p>
              </w:tc>
              <w:tc>
                <w:tcPr>
                  <w:tcW w:w="850" w:type="dxa"/>
                  <w:vAlign w:val="bottom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hAnsi="Times New Roman" w:cs="Times New Roman"/>
                      <w:color w:val="000000"/>
                      <w:sz w:val="12"/>
                      <w:szCs w:val="12"/>
                      <w:lang w:val="uk-UA"/>
                    </w:rPr>
                    <w:t>3625371,81</w:t>
                  </w:r>
                </w:p>
              </w:tc>
              <w:tc>
                <w:tcPr>
                  <w:tcW w:w="851" w:type="dxa"/>
                  <w:vAlign w:val="bottom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hAnsi="Times New Roman" w:cs="Times New Roman"/>
                      <w:color w:val="000000"/>
                      <w:sz w:val="12"/>
                      <w:szCs w:val="12"/>
                      <w:lang w:val="uk-UA"/>
                    </w:rPr>
                    <w:t>5888005,92</w:t>
                  </w:r>
                </w:p>
              </w:tc>
              <w:tc>
                <w:tcPr>
                  <w:tcW w:w="850" w:type="dxa"/>
                  <w:vAlign w:val="bottom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hAnsi="Times New Roman" w:cs="Times New Roman"/>
                      <w:color w:val="000000"/>
                      <w:sz w:val="12"/>
                      <w:szCs w:val="12"/>
                    </w:rPr>
                    <w:t>4246449,18</w:t>
                  </w:r>
                </w:p>
              </w:tc>
              <w:tc>
                <w:tcPr>
                  <w:tcW w:w="992" w:type="dxa"/>
                  <w:vAlign w:val="bottom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hAnsi="Times New Roman" w:cs="Times New Roman"/>
                      <w:color w:val="000000"/>
                      <w:sz w:val="12"/>
                      <w:szCs w:val="12"/>
                    </w:rPr>
                    <w:t>4251886,12</w:t>
                  </w:r>
                </w:p>
              </w:tc>
              <w:tc>
                <w:tcPr>
                  <w:tcW w:w="851" w:type="dxa"/>
                  <w:vAlign w:val="bottom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hAnsi="Times New Roman" w:cs="Times New Roman"/>
                      <w:color w:val="000000"/>
                      <w:sz w:val="12"/>
                      <w:szCs w:val="12"/>
                    </w:rPr>
                    <w:t>2887489,80</w:t>
                  </w:r>
                </w:p>
              </w:tc>
            </w:tr>
          </w:tbl>
          <w:p w:rsidR="009A617C" w:rsidRPr="009A617C" w:rsidRDefault="009A617C" w:rsidP="009A617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A617C" w:rsidRPr="00C824DD" w:rsidTr="006E259C">
        <w:trPr>
          <w:trHeight w:val="132"/>
        </w:trPr>
        <w:tc>
          <w:tcPr>
            <w:tcW w:w="7655" w:type="dxa"/>
          </w:tcPr>
          <w:p w:rsidR="00A0117E" w:rsidRPr="006E259C" w:rsidRDefault="00A0117E" w:rsidP="006E259C">
            <w:pPr>
              <w:pStyle w:val="a4"/>
              <w:numPr>
                <w:ilvl w:val="0"/>
                <w:numId w:val="23"/>
              </w:num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6E259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lastRenderedPageBreak/>
              <w:t>Таблиця 8. «Ресурсне забезпечення Комплексної цільової програми підвищення енергоефективності та розвитку житлово-комунальної інфраструктури міста Києва на 2021–2025 роки, тис. грн.» розділу 4 «ОБГРУНТУВАННЯ ШЛЯХІВ І ЗАСОБІВ РОЗВ’ЯЗАННЯ ПРОБЛЕМИ, ОБСЯГІВ ТА ДЖЕРЕЛ ФІНАНСУВАННЯ, СТРОКИ ВИКОНАННЯ ПРОГРАМИ»:</w:t>
            </w:r>
          </w:p>
          <w:p w:rsidR="006E259C" w:rsidRPr="00A0117E" w:rsidRDefault="006E259C" w:rsidP="006E259C">
            <w:pPr>
              <w:pStyle w:val="a4"/>
              <w:ind w:left="317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tbl>
            <w:tblPr>
              <w:tblStyle w:val="a3"/>
              <w:tblW w:w="7400" w:type="dxa"/>
              <w:tblLayout w:type="fixed"/>
              <w:tblLook w:val="04A0" w:firstRow="1" w:lastRow="0" w:firstColumn="1" w:lastColumn="0" w:noHBand="0" w:noVBand="1"/>
            </w:tblPr>
            <w:tblGrid>
              <w:gridCol w:w="441"/>
              <w:gridCol w:w="1289"/>
              <w:gridCol w:w="1134"/>
              <w:gridCol w:w="850"/>
              <w:gridCol w:w="851"/>
              <w:gridCol w:w="850"/>
              <w:gridCol w:w="992"/>
              <w:gridCol w:w="993"/>
            </w:tblGrid>
            <w:tr w:rsidR="006E259C" w:rsidRPr="00A0117E" w:rsidTr="00A6288B">
              <w:trPr>
                <w:trHeight w:val="255"/>
              </w:trPr>
              <w:tc>
                <w:tcPr>
                  <w:tcW w:w="441" w:type="dxa"/>
                  <w:vMerge w:val="restart"/>
                </w:tcPr>
                <w:p w:rsidR="006E259C" w:rsidRPr="00A0117E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A0117E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8</w:t>
                  </w:r>
                </w:p>
              </w:tc>
              <w:tc>
                <w:tcPr>
                  <w:tcW w:w="1289" w:type="dxa"/>
                  <w:vMerge w:val="restart"/>
                </w:tcPr>
                <w:p w:rsidR="006E259C" w:rsidRPr="00A0117E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A0117E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Обсяги фінансових ресурсів, необхідних для реалізації програми</w:t>
                  </w:r>
                </w:p>
              </w:tc>
              <w:tc>
                <w:tcPr>
                  <w:tcW w:w="1134" w:type="dxa"/>
                  <w:vMerge w:val="restart"/>
                  <w:vAlign w:val="center"/>
                </w:tcPr>
                <w:p w:rsidR="006E259C" w:rsidRPr="00A0117E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A0117E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Всього</w:t>
                  </w:r>
                </w:p>
                <w:p w:rsidR="006E259C" w:rsidRPr="00A0117E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A0117E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тис. грн.</w:t>
                  </w:r>
                </w:p>
              </w:tc>
              <w:tc>
                <w:tcPr>
                  <w:tcW w:w="4536" w:type="dxa"/>
                  <w:gridSpan w:val="5"/>
                </w:tcPr>
                <w:p w:rsidR="006E259C" w:rsidRPr="00A0117E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A0117E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у тому числі за роками</w:t>
                  </w:r>
                </w:p>
              </w:tc>
            </w:tr>
            <w:tr w:rsidR="006E259C" w:rsidRPr="00A0117E" w:rsidTr="00A6288B">
              <w:trPr>
                <w:trHeight w:val="516"/>
              </w:trPr>
              <w:tc>
                <w:tcPr>
                  <w:tcW w:w="441" w:type="dxa"/>
                  <w:vMerge/>
                </w:tcPr>
                <w:p w:rsidR="006E259C" w:rsidRPr="00A0117E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1289" w:type="dxa"/>
                  <w:vMerge/>
                </w:tcPr>
                <w:p w:rsidR="006E259C" w:rsidRPr="00A0117E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1134" w:type="dxa"/>
                  <w:vMerge/>
                </w:tcPr>
                <w:p w:rsidR="006E259C" w:rsidRPr="00A0117E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850" w:type="dxa"/>
                  <w:vAlign w:val="center"/>
                </w:tcPr>
                <w:p w:rsidR="006E259C" w:rsidRPr="00A0117E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A0117E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2021 рік</w:t>
                  </w:r>
                </w:p>
              </w:tc>
              <w:tc>
                <w:tcPr>
                  <w:tcW w:w="851" w:type="dxa"/>
                  <w:vAlign w:val="center"/>
                </w:tcPr>
                <w:p w:rsidR="006E259C" w:rsidRPr="00A0117E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A0117E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2022 рік</w:t>
                  </w:r>
                </w:p>
              </w:tc>
              <w:tc>
                <w:tcPr>
                  <w:tcW w:w="850" w:type="dxa"/>
                  <w:vAlign w:val="center"/>
                </w:tcPr>
                <w:p w:rsidR="006E259C" w:rsidRPr="00A0117E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A0117E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2023 рік</w:t>
                  </w:r>
                </w:p>
              </w:tc>
              <w:tc>
                <w:tcPr>
                  <w:tcW w:w="992" w:type="dxa"/>
                  <w:vAlign w:val="center"/>
                </w:tcPr>
                <w:p w:rsidR="006E259C" w:rsidRPr="00A0117E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A0117E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2024 рік</w:t>
                  </w:r>
                </w:p>
              </w:tc>
              <w:tc>
                <w:tcPr>
                  <w:tcW w:w="993" w:type="dxa"/>
                  <w:vAlign w:val="center"/>
                </w:tcPr>
                <w:p w:rsidR="006E259C" w:rsidRPr="00A0117E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A0117E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2025 рік</w:t>
                  </w:r>
                </w:p>
              </w:tc>
            </w:tr>
            <w:tr w:rsidR="006E259C" w:rsidRPr="00A0117E" w:rsidTr="00A6288B">
              <w:trPr>
                <w:trHeight w:val="247"/>
              </w:trPr>
              <w:tc>
                <w:tcPr>
                  <w:tcW w:w="441" w:type="dxa"/>
                  <w:vMerge/>
                </w:tcPr>
                <w:p w:rsidR="006E259C" w:rsidRPr="00A0117E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1289" w:type="dxa"/>
                </w:tcPr>
                <w:p w:rsidR="006E259C" w:rsidRPr="00A0117E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A0117E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Всього</w:t>
                  </w:r>
                </w:p>
              </w:tc>
              <w:tc>
                <w:tcPr>
                  <w:tcW w:w="1134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eastAsia="ru-RU"/>
                    </w:rPr>
                    <w:t>45009671,31</w:t>
                  </w:r>
                </w:p>
              </w:tc>
              <w:tc>
                <w:tcPr>
                  <w:tcW w:w="850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val="uk-UA" w:eastAsia="ru-RU"/>
                    </w:rPr>
                    <w:t>7556273,53</w:t>
                  </w:r>
                </w:p>
              </w:tc>
              <w:tc>
                <w:tcPr>
                  <w:tcW w:w="851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val="uk-UA" w:eastAsia="ru-RU"/>
                    </w:rPr>
                    <w:t>9120734,53</w:t>
                  </w:r>
                </w:p>
              </w:tc>
              <w:tc>
                <w:tcPr>
                  <w:tcW w:w="850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eastAsia="ru-RU"/>
                    </w:rPr>
                    <w:t>9049829,79</w:t>
                  </w:r>
                </w:p>
              </w:tc>
              <w:tc>
                <w:tcPr>
                  <w:tcW w:w="992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eastAsia="ru-RU"/>
                    </w:rPr>
                    <w:t>10502457,37</w:t>
                  </w:r>
                </w:p>
              </w:tc>
              <w:tc>
                <w:tcPr>
                  <w:tcW w:w="993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eastAsia="ru-RU"/>
                    </w:rPr>
                    <w:t>8780376,09</w:t>
                  </w:r>
                </w:p>
              </w:tc>
            </w:tr>
            <w:tr w:rsidR="006E259C" w:rsidRPr="00A0117E" w:rsidTr="00A6288B">
              <w:trPr>
                <w:trHeight w:val="279"/>
              </w:trPr>
              <w:tc>
                <w:tcPr>
                  <w:tcW w:w="441" w:type="dxa"/>
                  <w:vMerge/>
                </w:tcPr>
                <w:p w:rsidR="006E259C" w:rsidRPr="00A0117E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1289" w:type="dxa"/>
                  <w:vAlign w:val="center"/>
                </w:tcPr>
                <w:p w:rsidR="006E259C" w:rsidRPr="00A0117E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A0117E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у тому числі за джерелами</w:t>
                  </w:r>
                </w:p>
              </w:tc>
              <w:tc>
                <w:tcPr>
                  <w:tcW w:w="1134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850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851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850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992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993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</w:tr>
            <w:tr w:rsidR="006E259C" w:rsidRPr="00A0117E" w:rsidTr="00A6288B">
              <w:tc>
                <w:tcPr>
                  <w:tcW w:w="441" w:type="dxa"/>
                </w:tcPr>
                <w:p w:rsidR="006E259C" w:rsidRPr="00A0117E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A0117E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8.1</w:t>
                  </w:r>
                </w:p>
              </w:tc>
              <w:tc>
                <w:tcPr>
                  <w:tcW w:w="1289" w:type="dxa"/>
                  <w:vAlign w:val="center"/>
                </w:tcPr>
                <w:p w:rsidR="006E259C" w:rsidRPr="00A0117E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A0117E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державний бюджет</w:t>
                  </w:r>
                </w:p>
              </w:tc>
              <w:tc>
                <w:tcPr>
                  <w:tcW w:w="1134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val="uk-UA" w:eastAsia="ru-RU"/>
                    </w:rPr>
                    <w:t>1429674,45</w:t>
                  </w:r>
                </w:p>
              </w:tc>
              <w:tc>
                <w:tcPr>
                  <w:tcW w:w="850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val="uk-UA" w:eastAsia="ru-RU"/>
                    </w:rPr>
                    <w:t>230492,55</w:t>
                  </w:r>
                </w:p>
              </w:tc>
              <w:tc>
                <w:tcPr>
                  <w:tcW w:w="851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val="uk-UA" w:eastAsia="ru-RU"/>
                    </w:rPr>
                    <w:t>465850,80</w:t>
                  </w:r>
                </w:p>
              </w:tc>
              <w:tc>
                <w:tcPr>
                  <w:tcW w:w="850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val="uk-UA" w:eastAsia="ru-RU"/>
                    </w:rPr>
                    <w:t>469257,10</w:t>
                  </w:r>
                </w:p>
              </w:tc>
              <w:tc>
                <w:tcPr>
                  <w:tcW w:w="992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val="uk-UA" w:eastAsia="ru-RU"/>
                    </w:rPr>
                    <w:t>143432,00</w:t>
                  </w:r>
                </w:p>
              </w:tc>
              <w:tc>
                <w:tcPr>
                  <w:tcW w:w="993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val="uk-UA" w:eastAsia="ru-RU"/>
                    </w:rPr>
                    <w:t>120642,00</w:t>
                  </w:r>
                </w:p>
              </w:tc>
            </w:tr>
            <w:tr w:rsidR="006E259C" w:rsidRPr="00A0117E" w:rsidTr="00A6288B">
              <w:tc>
                <w:tcPr>
                  <w:tcW w:w="441" w:type="dxa"/>
                </w:tcPr>
                <w:p w:rsidR="006E259C" w:rsidRPr="00A0117E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A0117E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8.2</w:t>
                  </w:r>
                </w:p>
              </w:tc>
              <w:tc>
                <w:tcPr>
                  <w:tcW w:w="1289" w:type="dxa"/>
                  <w:vAlign w:val="center"/>
                </w:tcPr>
                <w:p w:rsidR="006E259C" w:rsidRPr="00A0117E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A0117E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бюджет міста Києва</w:t>
                  </w:r>
                </w:p>
              </w:tc>
              <w:tc>
                <w:tcPr>
                  <w:tcW w:w="1134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val="uk-UA" w:eastAsia="ru-RU"/>
                    </w:rPr>
                    <w:t>22680794,03</w:t>
                  </w:r>
                </w:p>
              </w:tc>
              <w:tc>
                <w:tcPr>
                  <w:tcW w:w="850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val="uk-UA" w:eastAsia="ru-RU"/>
                    </w:rPr>
                    <w:t>3700409,17</w:t>
                  </w:r>
                </w:p>
              </w:tc>
              <w:tc>
                <w:tcPr>
                  <w:tcW w:w="851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val="uk-UA" w:eastAsia="ru-RU"/>
                    </w:rPr>
                    <w:t>2766877,81</w:t>
                  </w:r>
                </w:p>
              </w:tc>
              <w:tc>
                <w:tcPr>
                  <w:tcW w:w="850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val="uk-UA" w:eastAsia="ru-RU"/>
                    </w:rPr>
                    <w:t>4334123,51</w:t>
                  </w:r>
                </w:p>
              </w:tc>
              <w:tc>
                <w:tcPr>
                  <w:tcW w:w="992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val="uk-UA" w:eastAsia="ru-RU"/>
                    </w:rPr>
                    <w:t>6107139,25</w:t>
                  </w:r>
                </w:p>
              </w:tc>
              <w:tc>
                <w:tcPr>
                  <w:tcW w:w="993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val="uk-UA" w:eastAsia="ru-RU"/>
                    </w:rPr>
                    <w:t>5772244,29</w:t>
                  </w:r>
                </w:p>
              </w:tc>
            </w:tr>
            <w:tr w:rsidR="006E259C" w:rsidRPr="00A0117E" w:rsidTr="00A6288B">
              <w:trPr>
                <w:trHeight w:val="56"/>
              </w:trPr>
              <w:tc>
                <w:tcPr>
                  <w:tcW w:w="441" w:type="dxa"/>
                </w:tcPr>
                <w:p w:rsidR="006E259C" w:rsidRPr="00A0117E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A0117E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8.3</w:t>
                  </w:r>
                </w:p>
              </w:tc>
              <w:tc>
                <w:tcPr>
                  <w:tcW w:w="1289" w:type="dxa"/>
                  <w:vAlign w:val="center"/>
                </w:tcPr>
                <w:p w:rsidR="006E259C" w:rsidRPr="00A0117E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A0117E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інші джерела</w:t>
                  </w:r>
                </w:p>
              </w:tc>
              <w:tc>
                <w:tcPr>
                  <w:tcW w:w="1134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eastAsia="ru-RU"/>
                    </w:rPr>
                    <w:t>20899202,83</w:t>
                  </w:r>
                </w:p>
              </w:tc>
              <w:tc>
                <w:tcPr>
                  <w:tcW w:w="850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val="uk-UA" w:eastAsia="ru-RU"/>
                    </w:rPr>
                    <w:t>3625371,81</w:t>
                  </w:r>
                </w:p>
              </w:tc>
              <w:tc>
                <w:tcPr>
                  <w:tcW w:w="851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val="uk-UA" w:eastAsia="ru-RU"/>
                    </w:rPr>
                    <w:t>5888005,92</w:t>
                  </w:r>
                </w:p>
              </w:tc>
              <w:tc>
                <w:tcPr>
                  <w:tcW w:w="850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eastAsia="ru-RU"/>
                    </w:rPr>
                    <w:t>4246449,18</w:t>
                  </w:r>
                </w:p>
              </w:tc>
              <w:tc>
                <w:tcPr>
                  <w:tcW w:w="992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eastAsia="ru-RU"/>
                    </w:rPr>
                    <w:t>4251886,12</w:t>
                  </w:r>
                </w:p>
              </w:tc>
              <w:tc>
                <w:tcPr>
                  <w:tcW w:w="993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eastAsia="ru-RU"/>
                    </w:rPr>
                    <w:t>2887489,80</w:t>
                  </w:r>
                </w:p>
              </w:tc>
            </w:tr>
          </w:tbl>
          <w:p w:rsidR="009A617C" w:rsidRDefault="009A617C" w:rsidP="008A71E2">
            <w:pPr>
              <w:pStyle w:val="a4"/>
              <w:ind w:left="39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513" w:type="dxa"/>
          </w:tcPr>
          <w:p w:rsidR="00A0117E" w:rsidRPr="006E259C" w:rsidRDefault="00A0117E" w:rsidP="006E259C">
            <w:pPr>
              <w:pStyle w:val="a4"/>
              <w:numPr>
                <w:ilvl w:val="0"/>
                <w:numId w:val="22"/>
              </w:num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6E259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Таблиця 8. «Ресурсне забезпечення Комплексної цільової програми підвищення енергоефективності та розвитку житлово-комунальної інфраструктури міста Києва на 2021–2025 роки, тис. грн.» розділу 4 «ОБГРУНТУВАННЯ ШЛЯХІВ І ЗАСОБІВ РОЗВ’ЯЗАННЯ ПРОБЛЕМИ, ОБСЯГІВ ТА ДЖЕРЕЛ ФІНАНСУВАННЯ, СТРОКИ ВИКОНАННЯ ПРОГРАМИ»:</w:t>
            </w:r>
          </w:p>
          <w:p w:rsidR="006E259C" w:rsidRDefault="00A0117E" w:rsidP="009A617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    </w:t>
            </w:r>
          </w:p>
          <w:tbl>
            <w:tblPr>
              <w:tblStyle w:val="a3"/>
              <w:tblW w:w="7258" w:type="dxa"/>
              <w:tblLayout w:type="fixed"/>
              <w:tblLook w:val="04A0" w:firstRow="1" w:lastRow="0" w:firstColumn="1" w:lastColumn="0" w:noHBand="0" w:noVBand="1"/>
            </w:tblPr>
            <w:tblGrid>
              <w:gridCol w:w="441"/>
              <w:gridCol w:w="1430"/>
              <w:gridCol w:w="993"/>
              <w:gridCol w:w="850"/>
              <w:gridCol w:w="851"/>
              <w:gridCol w:w="850"/>
              <w:gridCol w:w="992"/>
              <w:gridCol w:w="851"/>
            </w:tblGrid>
            <w:tr w:rsidR="006E259C" w:rsidRPr="006E259C" w:rsidTr="006E259C">
              <w:trPr>
                <w:trHeight w:val="255"/>
              </w:trPr>
              <w:tc>
                <w:tcPr>
                  <w:tcW w:w="441" w:type="dxa"/>
                  <w:vMerge w:val="restart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8</w:t>
                  </w:r>
                </w:p>
              </w:tc>
              <w:tc>
                <w:tcPr>
                  <w:tcW w:w="1430" w:type="dxa"/>
                  <w:vMerge w:val="restart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Обсяги фінансових ресурсів, необхідних для реалізації програми</w:t>
                  </w:r>
                </w:p>
              </w:tc>
              <w:tc>
                <w:tcPr>
                  <w:tcW w:w="993" w:type="dxa"/>
                  <w:vMerge w:val="restart"/>
                  <w:vAlign w:val="center"/>
                </w:tcPr>
                <w:p w:rsidR="006E259C" w:rsidRPr="006E259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Всього</w:t>
                  </w:r>
                </w:p>
                <w:p w:rsidR="006E259C" w:rsidRPr="006E259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тис. грн.</w:t>
                  </w:r>
                </w:p>
              </w:tc>
              <w:tc>
                <w:tcPr>
                  <w:tcW w:w="4394" w:type="dxa"/>
                  <w:gridSpan w:val="5"/>
                </w:tcPr>
                <w:p w:rsidR="006E259C" w:rsidRPr="006E259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у тому числі за роками</w:t>
                  </w:r>
                </w:p>
              </w:tc>
            </w:tr>
            <w:tr w:rsidR="006E259C" w:rsidRPr="006E259C" w:rsidTr="006E259C">
              <w:trPr>
                <w:trHeight w:val="434"/>
              </w:trPr>
              <w:tc>
                <w:tcPr>
                  <w:tcW w:w="441" w:type="dxa"/>
                  <w:vMerge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1430" w:type="dxa"/>
                  <w:vMerge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993" w:type="dxa"/>
                  <w:vMerge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850" w:type="dxa"/>
                  <w:vAlign w:val="center"/>
                </w:tcPr>
                <w:p w:rsidR="006E259C" w:rsidRPr="006E259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2021 рік</w:t>
                  </w:r>
                </w:p>
              </w:tc>
              <w:tc>
                <w:tcPr>
                  <w:tcW w:w="851" w:type="dxa"/>
                  <w:vAlign w:val="center"/>
                </w:tcPr>
                <w:p w:rsidR="006E259C" w:rsidRPr="006E259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2022 рік</w:t>
                  </w:r>
                </w:p>
              </w:tc>
              <w:tc>
                <w:tcPr>
                  <w:tcW w:w="850" w:type="dxa"/>
                  <w:vAlign w:val="center"/>
                </w:tcPr>
                <w:p w:rsidR="006E259C" w:rsidRPr="006E259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2023 рік</w:t>
                  </w:r>
                </w:p>
              </w:tc>
              <w:tc>
                <w:tcPr>
                  <w:tcW w:w="992" w:type="dxa"/>
                  <w:vAlign w:val="center"/>
                </w:tcPr>
                <w:p w:rsidR="006E259C" w:rsidRPr="006E259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2024 рік</w:t>
                  </w:r>
                </w:p>
              </w:tc>
              <w:tc>
                <w:tcPr>
                  <w:tcW w:w="851" w:type="dxa"/>
                  <w:vAlign w:val="center"/>
                </w:tcPr>
                <w:p w:rsidR="006E259C" w:rsidRPr="006E259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2025 рік</w:t>
                  </w:r>
                </w:p>
              </w:tc>
            </w:tr>
            <w:tr w:rsidR="006E259C" w:rsidRPr="006E259C" w:rsidTr="006E259C">
              <w:trPr>
                <w:trHeight w:val="247"/>
              </w:trPr>
              <w:tc>
                <w:tcPr>
                  <w:tcW w:w="441" w:type="dxa"/>
                  <w:vMerge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1430" w:type="dxa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Всього</w:t>
                  </w:r>
                </w:p>
              </w:tc>
              <w:tc>
                <w:tcPr>
                  <w:tcW w:w="993" w:type="dxa"/>
                  <w:vAlign w:val="bottom"/>
                </w:tcPr>
                <w:p w:rsidR="006E259C" w:rsidRPr="00D2493C" w:rsidRDefault="006E259C" w:rsidP="00A6288B">
                  <w:pPr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  <w:lang w:val="uk-UA"/>
                    </w:rPr>
                  </w:pPr>
                  <w:r w:rsidRPr="00D2493C"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  <w:lang w:val="uk-UA"/>
                    </w:rPr>
                    <w:t>45603671,31</w:t>
                  </w:r>
                </w:p>
              </w:tc>
              <w:tc>
                <w:tcPr>
                  <w:tcW w:w="850" w:type="dxa"/>
                  <w:vAlign w:val="bottom"/>
                </w:tcPr>
                <w:p w:rsidR="006E259C" w:rsidRPr="006E259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hAnsi="Times New Roman" w:cs="Times New Roman"/>
                      <w:color w:val="000000"/>
                      <w:sz w:val="12"/>
                      <w:szCs w:val="12"/>
                      <w:lang w:val="uk-UA"/>
                    </w:rPr>
                    <w:t>7556273,53</w:t>
                  </w:r>
                </w:p>
              </w:tc>
              <w:tc>
                <w:tcPr>
                  <w:tcW w:w="851" w:type="dxa"/>
                  <w:vAlign w:val="bottom"/>
                </w:tcPr>
                <w:p w:rsidR="006E259C" w:rsidRPr="006E259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hAnsi="Times New Roman" w:cs="Times New Roman"/>
                      <w:color w:val="000000"/>
                      <w:sz w:val="12"/>
                      <w:szCs w:val="12"/>
                      <w:lang w:val="uk-UA"/>
                    </w:rPr>
                    <w:t>9120734,53</w:t>
                  </w:r>
                </w:p>
              </w:tc>
              <w:tc>
                <w:tcPr>
                  <w:tcW w:w="850" w:type="dxa"/>
                  <w:vAlign w:val="bottom"/>
                </w:tcPr>
                <w:p w:rsidR="006E259C" w:rsidRPr="00D2493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  <w:lang w:val="uk-UA"/>
                    </w:rPr>
                  </w:pPr>
                  <w:r w:rsidRPr="00D2493C"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  <w:lang w:val="uk-UA"/>
                    </w:rPr>
                    <w:t>9643829,79</w:t>
                  </w:r>
                </w:p>
              </w:tc>
              <w:tc>
                <w:tcPr>
                  <w:tcW w:w="992" w:type="dxa"/>
                  <w:vAlign w:val="bottom"/>
                </w:tcPr>
                <w:p w:rsidR="006E259C" w:rsidRPr="006E259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hAnsi="Times New Roman" w:cs="Times New Roman"/>
                      <w:color w:val="000000"/>
                      <w:sz w:val="12"/>
                      <w:szCs w:val="12"/>
                    </w:rPr>
                    <w:t>10502457,37</w:t>
                  </w:r>
                </w:p>
              </w:tc>
              <w:tc>
                <w:tcPr>
                  <w:tcW w:w="851" w:type="dxa"/>
                  <w:vAlign w:val="bottom"/>
                </w:tcPr>
                <w:p w:rsidR="006E259C" w:rsidRPr="006E259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hAnsi="Times New Roman" w:cs="Times New Roman"/>
                      <w:color w:val="000000"/>
                      <w:sz w:val="12"/>
                      <w:szCs w:val="12"/>
                    </w:rPr>
                    <w:t>8780376,09</w:t>
                  </w:r>
                </w:p>
              </w:tc>
            </w:tr>
            <w:tr w:rsidR="006E259C" w:rsidRPr="006E259C" w:rsidTr="006E259C">
              <w:trPr>
                <w:trHeight w:val="279"/>
              </w:trPr>
              <w:tc>
                <w:tcPr>
                  <w:tcW w:w="441" w:type="dxa"/>
                  <w:vMerge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1430" w:type="dxa"/>
                  <w:vAlign w:val="center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у тому числі за джерелами</w:t>
                  </w:r>
                </w:p>
              </w:tc>
              <w:tc>
                <w:tcPr>
                  <w:tcW w:w="993" w:type="dxa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850" w:type="dxa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851" w:type="dxa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850" w:type="dxa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992" w:type="dxa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851" w:type="dxa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8"/>
                      <w:szCs w:val="18"/>
                      <w:lang w:val="uk-UA"/>
                    </w:rPr>
                  </w:pPr>
                </w:p>
              </w:tc>
            </w:tr>
            <w:tr w:rsidR="006E259C" w:rsidRPr="006E259C" w:rsidTr="006E259C">
              <w:tc>
                <w:tcPr>
                  <w:tcW w:w="441" w:type="dxa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8.1</w:t>
                  </w:r>
                </w:p>
              </w:tc>
              <w:tc>
                <w:tcPr>
                  <w:tcW w:w="1430" w:type="dxa"/>
                  <w:vAlign w:val="center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державний бюджет</w:t>
                  </w:r>
                </w:p>
              </w:tc>
              <w:tc>
                <w:tcPr>
                  <w:tcW w:w="993" w:type="dxa"/>
                  <w:vAlign w:val="bottom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hAnsi="Times New Roman" w:cs="Times New Roman"/>
                      <w:color w:val="000000"/>
                      <w:sz w:val="12"/>
                      <w:szCs w:val="12"/>
                      <w:lang w:val="uk-UA"/>
                    </w:rPr>
                    <w:t>1429674,45</w:t>
                  </w:r>
                </w:p>
              </w:tc>
              <w:tc>
                <w:tcPr>
                  <w:tcW w:w="850" w:type="dxa"/>
                  <w:vAlign w:val="bottom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hAnsi="Times New Roman" w:cs="Times New Roman"/>
                      <w:color w:val="000000"/>
                      <w:sz w:val="12"/>
                      <w:szCs w:val="12"/>
                      <w:lang w:val="uk-UA"/>
                    </w:rPr>
                    <w:t>230492,55</w:t>
                  </w:r>
                </w:p>
              </w:tc>
              <w:tc>
                <w:tcPr>
                  <w:tcW w:w="851" w:type="dxa"/>
                  <w:vAlign w:val="bottom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hAnsi="Times New Roman" w:cs="Times New Roman"/>
                      <w:color w:val="000000"/>
                      <w:sz w:val="12"/>
                      <w:szCs w:val="12"/>
                      <w:lang w:val="uk-UA"/>
                    </w:rPr>
                    <w:t>465850,80</w:t>
                  </w:r>
                </w:p>
              </w:tc>
              <w:tc>
                <w:tcPr>
                  <w:tcW w:w="850" w:type="dxa"/>
                  <w:vAlign w:val="bottom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hAnsi="Times New Roman" w:cs="Times New Roman"/>
                      <w:color w:val="000000"/>
                      <w:sz w:val="12"/>
                      <w:szCs w:val="12"/>
                      <w:lang w:val="uk-UA"/>
                    </w:rPr>
                    <w:t>469257,10</w:t>
                  </w:r>
                </w:p>
              </w:tc>
              <w:tc>
                <w:tcPr>
                  <w:tcW w:w="992" w:type="dxa"/>
                  <w:vAlign w:val="bottom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hAnsi="Times New Roman" w:cs="Times New Roman"/>
                      <w:color w:val="000000"/>
                      <w:sz w:val="12"/>
                      <w:szCs w:val="12"/>
                      <w:lang w:val="uk-UA"/>
                    </w:rPr>
                    <w:t>143432,00</w:t>
                  </w:r>
                </w:p>
              </w:tc>
              <w:tc>
                <w:tcPr>
                  <w:tcW w:w="851" w:type="dxa"/>
                  <w:vAlign w:val="bottom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hAnsi="Times New Roman" w:cs="Times New Roman"/>
                      <w:color w:val="000000"/>
                      <w:sz w:val="12"/>
                      <w:szCs w:val="12"/>
                      <w:lang w:val="uk-UA"/>
                    </w:rPr>
                    <w:t>120642,00</w:t>
                  </w:r>
                </w:p>
              </w:tc>
            </w:tr>
            <w:tr w:rsidR="006E259C" w:rsidRPr="006E259C" w:rsidTr="006E259C">
              <w:tc>
                <w:tcPr>
                  <w:tcW w:w="441" w:type="dxa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8.2</w:t>
                  </w:r>
                </w:p>
              </w:tc>
              <w:tc>
                <w:tcPr>
                  <w:tcW w:w="1430" w:type="dxa"/>
                  <w:vAlign w:val="center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бюджет міста Києва</w:t>
                  </w:r>
                </w:p>
              </w:tc>
              <w:tc>
                <w:tcPr>
                  <w:tcW w:w="993" w:type="dxa"/>
                  <w:vAlign w:val="bottom"/>
                </w:tcPr>
                <w:p w:rsidR="006E259C" w:rsidRPr="00D2493C" w:rsidRDefault="006E259C" w:rsidP="00A6288B">
                  <w:pPr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  <w:lang w:val="uk-UA"/>
                    </w:rPr>
                  </w:pPr>
                  <w:r w:rsidRPr="00D2493C"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  <w:lang w:val="uk-UA"/>
                    </w:rPr>
                    <w:t>23274794,03</w:t>
                  </w:r>
                </w:p>
              </w:tc>
              <w:tc>
                <w:tcPr>
                  <w:tcW w:w="850" w:type="dxa"/>
                  <w:vAlign w:val="bottom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hAnsi="Times New Roman" w:cs="Times New Roman"/>
                      <w:color w:val="000000"/>
                      <w:sz w:val="12"/>
                      <w:szCs w:val="12"/>
                      <w:lang w:val="uk-UA"/>
                    </w:rPr>
                    <w:t>3700409,17</w:t>
                  </w:r>
                </w:p>
              </w:tc>
              <w:tc>
                <w:tcPr>
                  <w:tcW w:w="851" w:type="dxa"/>
                  <w:vAlign w:val="bottom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hAnsi="Times New Roman" w:cs="Times New Roman"/>
                      <w:color w:val="000000"/>
                      <w:sz w:val="12"/>
                      <w:szCs w:val="12"/>
                      <w:lang w:val="uk-UA"/>
                    </w:rPr>
                    <w:t>2766877,81</w:t>
                  </w:r>
                </w:p>
              </w:tc>
              <w:tc>
                <w:tcPr>
                  <w:tcW w:w="850" w:type="dxa"/>
                  <w:vAlign w:val="bottom"/>
                </w:tcPr>
                <w:p w:rsidR="006E259C" w:rsidRPr="00D2493C" w:rsidRDefault="006E259C" w:rsidP="00A6288B">
                  <w:pPr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  <w:lang w:val="uk-UA"/>
                    </w:rPr>
                  </w:pPr>
                  <w:r w:rsidRPr="00D2493C"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  <w:lang w:val="uk-UA"/>
                    </w:rPr>
                    <w:t>4928123,51</w:t>
                  </w:r>
                </w:p>
              </w:tc>
              <w:tc>
                <w:tcPr>
                  <w:tcW w:w="992" w:type="dxa"/>
                  <w:vAlign w:val="bottom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hAnsi="Times New Roman" w:cs="Times New Roman"/>
                      <w:color w:val="000000"/>
                      <w:sz w:val="12"/>
                      <w:szCs w:val="12"/>
                      <w:lang w:val="uk-UA"/>
                    </w:rPr>
                    <w:t>6107139,25</w:t>
                  </w:r>
                </w:p>
              </w:tc>
              <w:tc>
                <w:tcPr>
                  <w:tcW w:w="851" w:type="dxa"/>
                  <w:vAlign w:val="bottom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hAnsi="Times New Roman" w:cs="Times New Roman"/>
                      <w:color w:val="000000"/>
                      <w:sz w:val="12"/>
                      <w:szCs w:val="12"/>
                      <w:lang w:val="uk-UA"/>
                    </w:rPr>
                    <w:t>5772244,29</w:t>
                  </w:r>
                </w:p>
              </w:tc>
            </w:tr>
            <w:tr w:rsidR="006E259C" w:rsidRPr="006E259C" w:rsidTr="006E259C">
              <w:tc>
                <w:tcPr>
                  <w:tcW w:w="441" w:type="dxa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8.3</w:t>
                  </w:r>
                </w:p>
              </w:tc>
              <w:tc>
                <w:tcPr>
                  <w:tcW w:w="1430" w:type="dxa"/>
                  <w:vAlign w:val="center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інші джерела</w:t>
                  </w:r>
                </w:p>
              </w:tc>
              <w:tc>
                <w:tcPr>
                  <w:tcW w:w="993" w:type="dxa"/>
                  <w:vAlign w:val="bottom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hAnsi="Times New Roman" w:cs="Times New Roman"/>
                      <w:color w:val="000000"/>
                      <w:sz w:val="12"/>
                      <w:szCs w:val="12"/>
                    </w:rPr>
                    <w:t>20899202,83</w:t>
                  </w:r>
                </w:p>
              </w:tc>
              <w:tc>
                <w:tcPr>
                  <w:tcW w:w="850" w:type="dxa"/>
                  <w:vAlign w:val="bottom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hAnsi="Times New Roman" w:cs="Times New Roman"/>
                      <w:color w:val="000000"/>
                      <w:sz w:val="12"/>
                      <w:szCs w:val="12"/>
                      <w:lang w:val="uk-UA"/>
                    </w:rPr>
                    <w:t>3625371,81</w:t>
                  </w:r>
                </w:p>
              </w:tc>
              <w:tc>
                <w:tcPr>
                  <w:tcW w:w="851" w:type="dxa"/>
                  <w:vAlign w:val="bottom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hAnsi="Times New Roman" w:cs="Times New Roman"/>
                      <w:color w:val="000000"/>
                      <w:sz w:val="12"/>
                      <w:szCs w:val="12"/>
                      <w:lang w:val="uk-UA"/>
                    </w:rPr>
                    <w:t>5888005,92</w:t>
                  </w:r>
                </w:p>
              </w:tc>
              <w:tc>
                <w:tcPr>
                  <w:tcW w:w="850" w:type="dxa"/>
                  <w:vAlign w:val="bottom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hAnsi="Times New Roman" w:cs="Times New Roman"/>
                      <w:color w:val="000000"/>
                      <w:sz w:val="12"/>
                      <w:szCs w:val="12"/>
                    </w:rPr>
                    <w:t>4246449,18</w:t>
                  </w:r>
                </w:p>
              </w:tc>
              <w:tc>
                <w:tcPr>
                  <w:tcW w:w="992" w:type="dxa"/>
                  <w:vAlign w:val="bottom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hAnsi="Times New Roman" w:cs="Times New Roman"/>
                      <w:color w:val="000000"/>
                      <w:sz w:val="12"/>
                      <w:szCs w:val="12"/>
                    </w:rPr>
                    <w:t>4251886,12</w:t>
                  </w:r>
                </w:p>
              </w:tc>
              <w:tc>
                <w:tcPr>
                  <w:tcW w:w="851" w:type="dxa"/>
                  <w:vAlign w:val="bottom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hAnsi="Times New Roman" w:cs="Times New Roman"/>
                      <w:color w:val="000000"/>
                      <w:sz w:val="12"/>
                      <w:szCs w:val="12"/>
                    </w:rPr>
                    <w:t>2887489,80</w:t>
                  </w:r>
                </w:p>
              </w:tc>
            </w:tr>
          </w:tbl>
          <w:p w:rsidR="009A617C" w:rsidRPr="009A617C" w:rsidRDefault="00A0117E" w:rsidP="009A617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                                                                                                                               </w:t>
            </w:r>
          </w:p>
        </w:tc>
      </w:tr>
    </w:tbl>
    <w:p w:rsidR="0060064A" w:rsidRDefault="0060064A">
      <w:pPr>
        <w:rPr>
          <w:lang w:val="uk-UA"/>
        </w:rPr>
      </w:pPr>
    </w:p>
    <w:sectPr w:rsidR="0060064A" w:rsidSect="00895E4F">
      <w:pgSz w:w="16838" w:h="11906" w:orient="landscape"/>
      <w:pgMar w:top="851" w:right="284" w:bottom="1559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87F6B"/>
    <w:multiLevelType w:val="hybridMultilevel"/>
    <w:tmpl w:val="7242B084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AA466BD"/>
    <w:multiLevelType w:val="hybridMultilevel"/>
    <w:tmpl w:val="23DAB4A2"/>
    <w:lvl w:ilvl="0" w:tplc="13C497A6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" w15:restartNumberingAfterBreak="0">
    <w:nsid w:val="0F0B5738"/>
    <w:multiLevelType w:val="hybridMultilevel"/>
    <w:tmpl w:val="76B22A3A"/>
    <w:lvl w:ilvl="0" w:tplc="13C497A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3" w15:restartNumberingAfterBreak="0">
    <w:nsid w:val="18CA4082"/>
    <w:multiLevelType w:val="hybridMultilevel"/>
    <w:tmpl w:val="830CFA44"/>
    <w:lvl w:ilvl="0" w:tplc="4A366DAA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933C76"/>
    <w:multiLevelType w:val="hybridMultilevel"/>
    <w:tmpl w:val="2536F594"/>
    <w:lvl w:ilvl="0" w:tplc="A442F07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1FAD6E18"/>
    <w:multiLevelType w:val="hybridMultilevel"/>
    <w:tmpl w:val="F028E232"/>
    <w:lvl w:ilvl="0" w:tplc="13C497A6">
      <w:start w:val="3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6" w15:restartNumberingAfterBreak="0">
    <w:nsid w:val="22110BF0"/>
    <w:multiLevelType w:val="hybridMultilevel"/>
    <w:tmpl w:val="0DA4A7E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963053"/>
    <w:multiLevelType w:val="hybridMultilevel"/>
    <w:tmpl w:val="19369FA4"/>
    <w:lvl w:ilvl="0" w:tplc="4120ED74">
      <w:start w:val="7"/>
      <w:numFmt w:val="decimal"/>
      <w:lvlText w:val="%1."/>
      <w:lvlJc w:val="left"/>
      <w:pPr>
        <w:ind w:left="720" w:hanging="360"/>
      </w:pPr>
      <w:rPr>
        <w:rFonts w:eastAsiaTheme="minorHAns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C6505B"/>
    <w:multiLevelType w:val="hybridMultilevel"/>
    <w:tmpl w:val="D9727D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D17A02"/>
    <w:multiLevelType w:val="hybridMultilevel"/>
    <w:tmpl w:val="3194666A"/>
    <w:lvl w:ilvl="0" w:tplc="FC34FA2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FB0C37"/>
    <w:multiLevelType w:val="hybridMultilevel"/>
    <w:tmpl w:val="C94E45A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A1667B"/>
    <w:multiLevelType w:val="hybridMultilevel"/>
    <w:tmpl w:val="622CC412"/>
    <w:lvl w:ilvl="0" w:tplc="2D20A1BE">
      <w:start w:val="1"/>
      <w:numFmt w:val="decimal"/>
      <w:lvlText w:val="%1."/>
      <w:lvlJc w:val="left"/>
      <w:pPr>
        <w:ind w:left="7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3" w:hanging="360"/>
      </w:pPr>
    </w:lvl>
    <w:lvl w:ilvl="2" w:tplc="0419001B" w:tentative="1">
      <w:start w:val="1"/>
      <w:numFmt w:val="lowerRoman"/>
      <w:lvlText w:val="%3."/>
      <w:lvlJc w:val="right"/>
      <w:pPr>
        <w:ind w:left="2193" w:hanging="180"/>
      </w:pPr>
    </w:lvl>
    <w:lvl w:ilvl="3" w:tplc="0419000F" w:tentative="1">
      <w:start w:val="1"/>
      <w:numFmt w:val="decimal"/>
      <w:lvlText w:val="%4."/>
      <w:lvlJc w:val="left"/>
      <w:pPr>
        <w:ind w:left="2913" w:hanging="360"/>
      </w:pPr>
    </w:lvl>
    <w:lvl w:ilvl="4" w:tplc="04190019" w:tentative="1">
      <w:start w:val="1"/>
      <w:numFmt w:val="lowerLetter"/>
      <w:lvlText w:val="%5."/>
      <w:lvlJc w:val="left"/>
      <w:pPr>
        <w:ind w:left="3633" w:hanging="360"/>
      </w:pPr>
    </w:lvl>
    <w:lvl w:ilvl="5" w:tplc="0419001B" w:tentative="1">
      <w:start w:val="1"/>
      <w:numFmt w:val="lowerRoman"/>
      <w:lvlText w:val="%6."/>
      <w:lvlJc w:val="right"/>
      <w:pPr>
        <w:ind w:left="4353" w:hanging="180"/>
      </w:pPr>
    </w:lvl>
    <w:lvl w:ilvl="6" w:tplc="0419000F" w:tentative="1">
      <w:start w:val="1"/>
      <w:numFmt w:val="decimal"/>
      <w:lvlText w:val="%7."/>
      <w:lvlJc w:val="left"/>
      <w:pPr>
        <w:ind w:left="5073" w:hanging="360"/>
      </w:pPr>
    </w:lvl>
    <w:lvl w:ilvl="7" w:tplc="04190019" w:tentative="1">
      <w:start w:val="1"/>
      <w:numFmt w:val="lowerLetter"/>
      <w:lvlText w:val="%8."/>
      <w:lvlJc w:val="left"/>
      <w:pPr>
        <w:ind w:left="5793" w:hanging="360"/>
      </w:pPr>
    </w:lvl>
    <w:lvl w:ilvl="8" w:tplc="041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12" w15:restartNumberingAfterBreak="0">
    <w:nsid w:val="45464CF4"/>
    <w:multiLevelType w:val="multilevel"/>
    <w:tmpl w:val="3BA0E2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13" w15:restartNumberingAfterBreak="0">
    <w:nsid w:val="53825F46"/>
    <w:multiLevelType w:val="hybridMultilevel"/>
    <w:tmpl w:val="622CC412"/>
    <w:lvl w:ilvl="0" w:tplc="2D20A1BE">
      <w:start w:val="1"/>
      <w:numFmt w:val="decimal"/>
      <w:lvlText w:val="%1."/>
      <w:lvlJc w:val="left"/>
      <w:pPr>
        <w:ind w:left="7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3" w:hanging="360"/>
      </w:pPr>
    </w:lvl>
    <w:lvl w:ilvl="2" w:tplc="0419001B" w:tentative="1">
      <w:start w:val="1"/>
      <w:numFmt w:val="lowerRoman"/>
      <w:lvlText w:val="%3."/>
      <w:lvlJc w:val="right"/>
      <w:pPr>
        <w:ind w:left="2193" w:hanging="180"/>
      </w:pPr>
    </w:lvl>
    <w:lvl w:ilvl="3" w:tplc="0419000F" w:tentative="1">
      <w:start w:val="1"/>
      <w:numFmt w:val="decimal"/>
      <w:lvlText w:val="%4."/>
      <w:lvlJc w:val="left"/>
      <w:pPr>
        <w:ind w:left="2913" w:hanging="360"/>
      </w:pPr>
    </w:lvl>
    <w:lvl w:ilvl="4" w:tplc="04190019" w:tentative="1">
      <w:start w:val="1"/>
      <w:numFmt w:val="lowerLetter"/>
      <w:lvlText w:val="%5."/>
      <w:lvlJc w:val="left"/>
      <w:pPr>
        <w:ind w:left="3633" w:hanging="360"/>
      </w:pPr>
    </w:lvl>
    <w:lvl w:ilvl="5" w:tplc="0419001B" w:tentative="1">
      <w:start w:val="1"/>
      <w:numFmt w:val="lowerRoman"/>
      <w:lvlText w:val="%6."/>
      <w:lvlJc w:val="right"/>
      <w:pPr>
        <w:ind w:left="4353" w:hanging="180"/>
      </w:pPr>
    </w:lvl>
    <w:lvl w:ilvl="6" w:tplc="0419000F" w:tentative="1">
      <w:start w:val="1"/>
      <w:numFmt w:val="decimal"/>
      <w:lvlText w:val="%7."/>
      <w:lvlJc w:val="left"/>
      <w:pPr>
        <w:ind w:left="5073" w:hanging="360"/>
      </w:pPr>
    </w:lvl>
    <w:lvl w:ilvl="7" w:tplc="04190019" w:tentative="1">
      <w:start w:val="1"/>
      <w:numFmt w:val="lowerLetter"/>
      <w:lvlText w:val="%8."/>
      <w:lvlJc w:val="left"/>
      <w:pPr>
        <w:ind w:left="5793" w:hanging="360"/>
      </w:pPr>
    </w:lvl>
    <w:lvl w:ilvl="8" w:tplc="041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14" w15:restartNumberingAfterBreak="0">
    <w:nsid w:val="55530BD3"/>
    <w:multiLevelType w:val="hybridMultilevel"/>
    <w:tmpl w:val="23DAB4A2"/>
    <w:lvl w:ilvl="0" w:tplc="13C497A6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5" w15:restartNumberingAfterBreak="0">
    <w:nsid w:val="55BB2215"/>
    <w:multiLevelType w:val="hybridMultilevel"/>
    <w:tmpl w:val="C16001F2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5B2EFD"/>
    <w:multiLevelType w:val="hybridMultilevel"/>
    <w:tmpl w:val="1EE6E62C"/>
    <w:lvl w:ilvl="0" w:tplc="13C497A6">
      <w:start w:val="2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7" w15:restartNumberingAfterBreak="0">
    <w:nsid w:val="61D20BA6"/>
    <w:multiLevelType w:val="hybridMultilevel"/>
    <w:tmpl w:val="184C6F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E02E1A"/>
    <w:multiLevelType w:val="hybridMultilevel"/>
    <w:tmpl w:val="498039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716998"/>
    <w:multiLevelType w:val="hybridMultilevel"/>
    <w:tmpl w:val="AFD04578"/>
    <w:lvl w:ilvl="0" w:tplc="2A28B10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731E0D5D"/>
    <w:multiLevelType w:val="hybridMultilevel"/>
    <w:tmpl w:val="F028E232"/>
    <w:lvl w:ilvl="0" w:tplc="13C497A6">
      <w:start w:val="3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1" w15:restartNumberingAfterBreak="0">
    <w:nsid w:val="780B0B8C"/>
    <w:multiLevelType w:val="hybridMultilevel"/>
    <w:tmpl w:val="BC743E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2E5DE7"/>
    <w:multiLevelType w:val="hybridMultilevel"/>
    <w:tmpl w:val="6F2C6A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2"/>
  </w:num>
  <w:num w:numId="3">
    <w:abstractNumId w:val="8"/>
  </w:num>
  <w:num w:numId="4">
    <w:abstractNumId w:val="2"/>
  </w:num>
  <w:num w:numId="5">
    <w:abstractNumId w:val="1"/>
  </w:num>
  <w:num w:numId="6">
    <w:abstractNumId w:val="10"/>
  </w:num>
  <w:num w:numId="7">
    <w:abstractNumId w:val="14"/>
  </w:num>
  <w:num w:numId="8">
    <w:abstractNumId w:val="5"/>
  </w:num>
  <w:num w:numId="9">
    <w:abstractNumId w:val="16"/>
  </w:num>
  <w:num w:numId="10">
    <w:abstractNumId w:val="22"/>
  </w:num>
  <w:num w:numId="11">
    <w:abstractNumId w:val="20"/>
  </w:num>
  <w:num w:numId="12">
    <w:abstractNumId w:val="13"/>
  </w:num>
  <w:num w:numId="13">
    <w:abstractNumId w:val="0"/>
  </w:num>
  <w:num w:numId="14">
    <w:abstractNumId w:val="19"/>
  </w:num>
  <w:num w:numId="15">
    <w:abstractNumId w:val="15"/>
  </w:num>
  <w:num w:numId="16">
    <w:abstractNumId w:val="7"/>
  </w:num>
  <w:num w:numId="17">
    <w:abstractNumId w:val="6"/>
  </w:num>
  <w:num w:numId="18">
    <w:abstractNumId w:val="4"/>
  </w:num>
  <w:num w:numId="19">
    <w:abstractNumId w:val="11"/>
  </w:num>
  <w:num w:numId="20">
    <w:abstractNumId w:val="3"/>
  </w:num>
  <w:num w:numId="21">
    <w:abstractNumId w:val="18"/>
  </w:num>
  <w:num w:numId="22">
    <w:abstractNumId w:val="21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BD6"/>
    <w:rsid w:val="00011EB0"/>
    <w:rsid w:val="00012949"/>
    <w:rsid w:val="00012E57"/>
    <w:rsid w:val="00015861"/>
    <w:rsid w:val="00047331"/>
    <w:rsid w:val="00052543"/>
    <w:rsid w:val="00083622"/>
    <w:rsid w:val="00097D98"/>
    <w:rsid w:val="000A2C7D"/>
    <w:rsid w:val="000D4FE4"/>
    <w:rsid w:val="000D58BF"/>
    <w:rsid w:val="000E16AB"/>
    <w:rsid w:val="000F4A19"/>
    <w:rsid w:val="00102832"/>
    <w:rsid w:val="001048AE"/>
    <w:rsid w:val="0011366D"/>
    <w:rsid w:val="00123076"/>
    <w:rsid w:val="001264F4"/>
    <w:rsid w:val="00132296"/>
    <w:rsid w:val="001423DA"/>
    <w:rsid w:val="0014481A"/>
    <w:rsid w:val="00147C57"/>
    <w:rsid w:val="00151399"/>
    <w:rsid w:val="00156BB4"/>
    <w:rsid w:val="00166CC7"/>
    <w:rsid w:val="00171D28"/>
    <w:rsid w:val="00172DE6"/>
    <w:rsid w:val="00183F3F"/>
    <w:rsid w:val="00185A04"/>
    <w:rsid w:val="00185D18"/>
    <w:rsid w:val="00191AD7"/>
    <w:rsid w:val="001933D5"/>
    <w:rsid w:val="001A0186"/>
    <w:rsid w:val="001A0AA1"/>
    <w:rsid w:val="001D4799"/>
    <w:rsid w:val="001E7AFA"/>
    <w:rsid w:val="001F0648"/>
    <w:rsid w:val="001F6463"/>
    <w:rsid w:val="00200658"/>
    <w:rsid w:val="00203520"/>
    <w:rsid w:val="0020740B"/>
    <w:rsid w:val="00220580"/>
    <w:rsid w:val="002249BB"/>
    <w:rsid w:val="002321E0"/>
    <w:rsid w:val="00236730"/>
    <w:rsid w:val="0024327C"/>
    <w:rsid w:val="00254031"/>
    <w:rsid w:val="00256512"/>
    <w:rsid w:val="00256605"/>
    <w:rsid w:val="0025725E"/>
    <w:rsid w:val="00264CF5"/>
    <w:rsid w:val="00283064"/>
    <w:rsid w:val="002B188F"/>
    <w:rsid w:val="002B59B5"/>
    <w:rsid w:val="002C1F03"/>
    <w:rsid w:val="002D05C5"/>
    <w:rsid w:val="002D08F5"/>
    <w:rsid w:val="002D26F4"/>
    <w:rsid w:val="002D271C"/>
    <w:rsid w:val="002F3FEF"/>
    <w:rsid w:val="002F4DC0"/>
    <w:rsid w:val="003006A8"/>
    <w:rsid w:val="00316272"/>
    <w:rsid w:val="00320ADF"/>
    <w:rsid w:val="00324CE9"/>
    <w:rsid w:val="00332EAC"/>
    <w:rsid w:val="003330F3"/>
    <w:rsid w:val="00352D01"/>
    <w:rsid w:val="003542DC"/>
    <w:rsid w:val="00380BAE"/>
    <w:rsid w:val="003874D7"/>
    <w:rsid w:val="00391632"/>
    <w:rsid w:val="003A3403"/>
    <w:rsid w:val="003E651B"/>
    <w:rsid w:val="00402D80"/>
    <w:rsid w:val="00414634"/>
    <w:rsid w:val="004344A7"/>
    <w:rsid w:val="00436C5C"/>
    <w:rsid w:val="00441375"/>
    <w:rsid w:val="00450124"/>
    <w:rsid w:val="00451A69"/>
    <w:rsid w:val="004536BA"/>
    <w:rsid w:val="004636EF"/>
    <w:rsid w:val="004679BC"/>
    <w:rsid w:val="00483517"/>
    <w:rsid w:val="00492446"/>
    <w:rsid w:val="00493DD5"/>
    <w:rsid w:val="004A2339"/>
    <w:rsid w:val="004A3325"/>
    <w:rsid w:val="004B6744"/>
    <w:rsid w:val="004E4F23"/>
    <w:rsid w:val="00502A5C"/>
    <w:rsid w:val="00504E29"/>
    <w:rsid w:val="0054042C"/>
    <w:rsid w:val="00542BD6"/>
    <w:rsid w:val="005529A1"/>
    <w:rsid w:val="00597CFE"/>
    <w:rsid w:val="005A0A7C"/>
    <w:rsid w:val="005C53CD"/>
    <w:rsid w:val="005E0861"/>
    <w:rsid w:val="0060064A"/>
    <w:rsid w:val="0061408C"/>
    <w:rsid w:val="00617292"/>
    <w:rsid w:val="00623C09"/>
    <w:rsid w:val="0064208B"/>
    <w:rsid w:val="006457A6"/>
    <w:rsid w:val="00662895"/>
    <w:rsid w:val="00670D12"/>
    <w:rsid w:val="006A1B76"/>
    <w:rsid w:val="006C2300"/>
    <w:rsid w:val="006C2A24"/>
    <w:rsid w:val="006D69CB"/>
    <w:rsid w:val="006E259C"/>
    <w:rsid w:val="006E30F6"/>
    <w:rsid w:val="006E4E20"/>
    <w:rsid w:val="006E586D"/>
    <w:rsid w:val="006F004C"/>
    <w:rsid w:val="006F0F70"/>
    <w:rsid w:val="007032E1"/>
    <w:rsid w:val="00717F39"/>
    <w:rsid w:val="007459AC"/>
    <w:rsid w:val="007741C6"/>
    <w:rsid w:val="0078237A"/>
    <w:rsid w:val="0078300C"/>
    <w:rsid w:val="007837DA"/>
    <w:rsid w:val="00785DD4"/>
    <w:rsid w:val="00794A64"/>
    <w:rsid w:val="00795520"/>
    <w:rsid w:val="007B500F"/>
    <w:rsid w:val="007C0B0A"/>
    <w:rsid w:val="007C55E9"/>
    <w:rsid w:val="007E3E80"/>
    <w:rsid w:val="007E4039"/>
    <w:rsid w:val="007E707D"/>
    <w:rsid w:val="007E7434"/>
    <w:rsid w:val="007F0DA5"/>
    <w:rsid w:val="0082340D"/>
    <w:rsid w:val="00823B1E"/>
    <w:rsid w:val="0084792F"/>
    <w:rsid w:val="00852C3D"/>
    <w:rsid w:val="008536D4"/>
    <w:rsid w:val="00853C0C"/>
    <w:rsid w:val="00862775"/>
    <w:rsid w:val="00886DFA"/>
    <w:rsid w:val="008903AC"/>
    <w:rsid w:val="00893D5D"/>
    <w:rsid w:val="00895E4F"/>
    <w:rsid w:val="008A71E2"/>
    <w:rsid w:val="008B6F74"/>
    <w:rsid w:val="0093248F"/>
    <w:rsid w:val="00942428"/>
    <w:rsid w:val="00960BB6"/>
    <w:rsid w:val="009748E7"/>
    <w:rsid w:val="00990F97"/>
    <w:rsid w:val="00992FEC"/>
    <w:rsid w:val="00995505"/>
    <w:rsid w:val="00996302"/>
    <w:rsid w:val="009A30FA"/>
    <w:rsid w:val="009A617C"/>
    <w:rsid w:val="009C0933"/>
    <w:rsid w:val="009C5873"/>
    <w:rsid w:val="009C6BFA"/>
    <w:rsid w:val="009C6D6D"/>
    <w:rsid w:val="009D6B0F"/>
    <w:rsid w:val="009E1E2C"/>
    <w:rsid w:val="009E1FD8"/>
    <w:rsid w:val="009E48E5"/>
    <w:rsid w:val="009F3D21"/>
    <w:rsid w:val="00A0117E"/>
    <w:rsid w:val="00A02E85"/>
    <w:rsid w:val="00A10705"/>
    <w:rsid w:val="00A10A50"/>
    <w:rsid w:val="00A13FB2"/>
    <w:rsid w:val="00A2017E"/>
    <w:rsid w:val="00A35FAB"/>
    <w:rsid w:val="00A42638"/>
    <w:rsid w:val="00A47F77"/>
    <w:rsid w:val="00A6181E"/>
    <w:rsid w:val="00A70C11"/>
    <w:rsid w:val="00A76C90"/>
    <w:rsid w:val="00AB32E5"/>
    <w:rsid w:val="00AB46CC"/>
    <w:rsid w:val="00AB4BC7"/>
    <w:rsid w:val="00AB56F9"/>
    <w:rsid w:val="00AB6AAE"/>
    <w:rsid w:val="00AC64E2"/>
    <w:rsid w:val="00AE0F4E"/>
    <w:rsid w:val="00AE3BCB"/>
    <w:rsid w:val="00AE4DEA"/>
    <w:rsid w:val="00AF5ED7"/>
    <w:rsid w:val="00AF7567"/>
    <w:rsid w:val="00B05017"/>
    <w:rsid w:val="00B111E0"/>
    <w:rsid w:val="00B11CAD"/>
    <w:rsid w:val="00B14B7F"/>
    <w:rsid w:val="00B5265B"/>
    <w:rsid w:val="00B6738D"/>
    <w:rsid w:val="00B81D8C"/>
    <w:rsid w:val="00B905E5"/>
    <w:rsid w:val="00B92C64"/>
    <w:rsid w:val="00BB7963"/>
    <w:rsid w:val="00BC2341"/>
    <w:rsid w:val="00BD4422"/>
    <w:rsid w:val="00BD6AFB"/>
    <w:rsid w:val="00BF135B"/>
    <w:rsid w:val="00BF13D6"/>
    <w:rsid w:val="00BF54A9"/>
    <w:rsid w:val="00C0357E"/>
    <w:rsid w:val="00C06E3A"/>
    <w:rsid w:val="00C331EF"/>
    <w:rsid w:val="00C467B2"/>
    <w:rsid w:val="00C604E9"/>
    <w:rsid w:val="00C7597F"/>
    <w:rsid w:val="00C77C62"/>
    <w:rsid w:val="00C8200A"/>
    <w:rsid w:val="00C824DD"/>
    <w:rsid w:val="00C84093"/>
    <w:rsid w:val="00CC3C9A"/>
    <w:rsid w:val="00CC5BE9"/>
    <w:rsid w:val="00CD4116"/>
    <w:rsid w:val="00CD5583"/>
    <w:rsid w:val="00CF0377"/>
    <w:rsid w:val="00CF4A9F"/>
    <w:rsid w:val="00D038AE"/>
    <w:rsid w:val="00D075FF"/>
    <w:rsid w:val="00D134ED"/>
    <w:rsid w:val="00D13FBE"/>
    <w:rsid w:val="00D1435A"/>
    <w:rsid w:val="00D2493C"/>
    <w:rsid w:val="00D31FC1"/>
    <w:rsid w:val="00D410C5"/>
    <w:rsid w:val="00D423B2"/>
    <w:rsid w:val="00D4611C"/>
    <w:rsid w:val="00D466D2"/>
    <w:rsid w:val="00D7234D"/>
    <w:rsid w:val="00D8249F"/>
    <w:rsid w:val="00D856D9"/>
    <w:rsid w:val="00D965D0"/>
    <w:rsid w:val="00D97A29"/>
    <w:rsid w:val="00DA49E4"/>
    <w:rsid w:val="00DB496E"/>
    <w:rsid w:val="00DC1449"/>
    <w:rsid w:val="00DC70C6"/>
    <w:rsid w:val="00DD188F"/>
    <w:rsid w:val="00DD4870"/>
    <w:rsid w:val="00DD5A1A"/>
    <w:rsid w:val="00DE7D79"/>
    <w:rsid w:val="00DF7D6E"/>
    <w:rsid w:val="00E024DD"/>
    <w:rsid w:val="00E035F5"/>
    <w:rsid w:val="00E108C2"/>
    <w:rsid w:val="00E47F7B"/>
    <w:rsid w:val="00E82E0E"/>
    <w:rsid w:val="00E84DB9"/>
    <w:rsid w:val="00EA345B"/>
    <w:rsid w:val="00EA3A65"/>
    <w:rsid w:val="00EA73C9"/>
    <w:rsid w:val="00EB1FE7"/>
    <w:rsid w:val="00EC7079"/>
    <w:rsid w:val="00ED399C"/>
    <w:rsid w:val="00EF7C5D"/>
    <w:rsid w:val="00F03498"/>
    <w:rsid w:val="00F11642"/>
    <w:rsid w:val="00F12098"/>
    <w:rsid w:val="00F17529"/>
    <w:rsid w:val="00F203B1"/>
    <w:rsid w:val="00F33201"/>
    <w:rsid w:val="00F44B66"/>
    <w:rsid w:val="00F61A1F"/>
    <w:rsid w:val="00F6573F"/>
    <w:rsid w:val="00F702FA"/>
    <w:rsid w:val="00F72444"/>
    <w:rsid w:val="00F735A1"/>
    <w:rsid w:val="00F869DB"/>
    <w:rsid w:val="00F90EB5"/>
    <w:rsid w:val="00F91461"/>
    <w:rsid w:val="00F96498"/>
    <w:rsid w:val="00FC22BB"/>
    <w:rsid w:val="00FD7B67"/>
    <w:rsid w:val="00FF0A62"/>
    <w:rsid w:val="00FF5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C5FB79-BF92-4FDD-8076-7022E172E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71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0B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60BB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C3C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CC3C9A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FD7B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25660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15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0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5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9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2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4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7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E41F8B-53F6-4248-A2AB-6FF716856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5</Pages>
  <Words>8757</Words>
  <Characters>4992</Characters>
  <Application>Microsoft Office Word</Application>
  <DocSecurity>0</DocSecurity>
  <Lines>41</Lines>
  <Paragraphs>27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Dyrector</dc:creator>
  <cp:lastModifiedBy>Antonyuk Valentyna</cp:lastModifiedBy>
  <cp:revision>5</cp:revision>
  <cp:lastPrinted>2023-02-07T13:33:00Z</cp:lastPrinted>
  <dcterms:created xsi:type="dcterms:W3CDTF">2023-02-07T11:37:00Z</dcterms:created>
  <dcterms:modified xsi:type="dcterms:W3CDTF">2023-02-09T09:35:00Z</dcterms:modified>
</cp:coreProperties>
</file>