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02083A" w14:textId="2BD66B54" w:rsidR="00000000" w:rsidRPr="00BC64EE" w:rsidRDefault="0055576E" w:rsidP="00217837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BC64EE">
        <w:rPr>
          <w:rFonts w:ascii="Times New Roman" w:hAnsi="Times New Roman" w:cs="Times New Roman"/>
          <w:sz w:val="24"/>
          <w:szCs w:val="24"/>
          <w:lang w:val="uk-UA"/>
        </w:rPr>
        <w:t>Порівняльна таблиця</w:t>
      </w:r>
      <w:r w:rsidR="00CC65FD" w:rsidRPr="00BC64EE">
        <w:rPr>
          <w:rFonts w:ascii="Times New Roman" w:hAnsi="Times New Roman" w:cs="Times New Roman"/>
          <w:sz w:val="24"/>
          <w:szCs w:val="24"/>
          <w:lang w:val="uk-UA"/>
        </w:rPr>
        <w:t xml:space="preserve"> до </w:t>
      </w:r>
      <w:proofErr w:type="spellStart"/>
      <w:r w:rsidR="00CC65FD" w:rsidRPr="00BC64EE">
        <w:rPr>
          <w:rFonts w:ascii="Times New Roman" w:hAnsi="Times New Roman" w:cs="Times New Roman"/>
          <w:sz w:val="24"/>
          <w:szCs w:val="24"/>
          <w:lang w:val="uk-UA"/>
        </w:rPr>
        <w:t>проєкту</w:t>
      </w:r>
      <w:proofErr w:type="spellEnd"/>
      <w:r w:rsidR="00CC65FD" w:rsidRPr="00BC64EE">
        <w:rPr>
          <w:rFonts w:ascii="Times New Roman" w:hAnsi="Times New Roman" w:cs="Times New Roman"/>
          <w:sz w:val="24"/>
          <w:szCs w:val="24"/>
          <w:lang w:val="uk-UA"/>
        </w:rPr>
        <w:t xml:space="preserve"> рішення Київської міської ради «</w:t>
      </w:r>
      <w:r w:rsidR="00217837" w:rsidRPr="00217837">
        <w:rPr>
          <w:rFonts w:ascii="Times New Roman" w:hAnsi="Times New Roman" w:cs="Times New Roman"/>
          <w:sz w:val="24"/>
          <w:szCs w:val="24"/>
          <w:lang w:val="uk-UA"/>
        </w:rPr>
        <w:t>Про внесення змін до рішення Київської міської ради від 10 вересня 2015 року № 958/1822 «Про інвентаризацію земель міста Києва»</w:t>
      </w:r>
    </w:p>
    <w:tbl>
      <w:tblPr>
        <w:tblStyle w:val="a3"/>
        <w:tblW w:w="14596" w:type="dxa"/>
        <w:tblLook w:val="04A0" w:firstRow="1" w:lastRow="0" w:firstColumn="1" w:lastColumn="0" w:noHBand="0" w:noVBand="1"/>
      </w:tblPr>
      <w:tblGrid>
        <w:gridCol w:w="1271"/>
        <w:gridCol w:w="6379"/>
        <w:gridCol w:w="6946"/>
      </w:tblGrid>
      <w:tr w:rsidR="0055576E" w:rsidRPr="00BC64EE" w14:paraId="4C58F6CC" w14:textId="77777777" w:rsidTr="005B19C7">
        <w:tc>
          <w:tcPr>
            <w:tcW w:w="1271" w:type="dxa"/>
          </w:tcPr>
          <w:p w14:paraId="07026EB8" w14:textId="77777777" w:rsidR="0055576E" w:rsidRPr="00BC64EE" w:rsidRDefault="0055576E" w:rsidP="005557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379" w:type="dxa"/>
          </w:tcPr>
          <w:p w14:paraId="035E2D90" w14:textId="77777777" w:rsidR="0055576E" w:rsidRPr="00BC64EE" w:rsidRDefault="0055576E" w:rsidP="005557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C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Чинна редакція</w:t>
            </w:r>
          </w:p>
        </w:tc>
        <w:tc>
          <w:tcPr>
            <w:tcW w:w="6946" w:type="dxa"/>
          </w:tcPr>
          <w:p w14:paraId="4F06A0F0" w14:textId="77777777" w:rsidR="0055576E" w:rsidRPr="00BC64EE" w:rsidRDefault="0055576E" w:rsidP="005557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C64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Запропонована редакція</w:t>
            </w:r>
          </w:p>
        </w:tc>
      </w:tr>
      <w:tr w:rsidR="0055576E" w:rsidRPr="00BC64EE" w14:paraId="3D385C48" w14:textId="77777777" w:rsidTr="005B19C7">
        <w:tc>
          <w:tcPr>
            <w:tcW w:w="1271" w:type="dxa"/>
          </w:tcPr>
          <w:p w14:paraId="0C00C143" w14:textId="77777777" w:rsidR="0055576E" w:rsidRPr="00BC64EE" w:rsidRDefault="0055576E" w:rsidP="0055576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BC64E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1.</w:t>
            </w:r>
          </w:p>
        </w:tc>
        <w:tc>
          <w:tcPr>
            <w:tcW w:w="6379" w:type="dxa"/>
          </w:tcPr>
          <w:p w14:paraId="1402CFF4" w14:textId="56ED19F8" w:rsidR="0055576E" w:rsidRPr="00BC64EE" w:rsidRDefault="00217837" w:rsidP="0055576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21783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2.1. </w:t>
            </w:r>
            <w:proofErr w:type="spellStart"/>
            <w:r w:rsidRPr="0021783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Землекористувачам</w:t>
            </w:r>
            <w:proofErr w:type="spellEnd"/>
            <w:r w:rsidRPr="0021783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1783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земельних</w:t>
            </w:r>
            <w:proofErr w:type="spellEnd"/>
            <w:r w:rsidRPr="0021783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1783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ділянок</w:t>
            </w:r>
            <w:proofErr w:type="spellEnd"/>
            <w:r w:rsidRPr="0021783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- </w:t>
            </w:r>
            <w:proofErr w:type="spellStart"/>
            <w:r w:rsidRPr="0021783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щодо</w:t>
            </w:r>
            <w:proofErr w:type="spellEnd"/>
            <w:r w:rsidRPr="0021783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1783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земельних</w:t>
            </w:r>
            <w:proofErr w:type="spellEnd"/>
            <w:r w:rsidRPr="0021783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1783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ділянок</w:t>
            </w:r>
            <w:proofErr w:type="spellEnd"/>
            <w:r w:rsidRPr="0021783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proofErr w:type="spellStart"/>
            <w:r w:rsidRPr="0021783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які</w:t>
            </w:r>
            <w:proofErr w:type="spellEnd"/>
            <w:r w:rsidRPr="0021783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1783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перебувають</w:t>
            </w:r>
            <w:proofErr w:type="spellEnd"/>
            <w:r w:rsidRPr="0021783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у </w:t>
            </w:r>
            <w:proofErr w:type="spellStart"/>
            <w:r w:rsidRPr="0021783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їх</w:t>
            </w:r>
            <w:proofErr w:type="spellEnd"/>
            <w:r w:rsidRPr="0021783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фактичному </w:t>
            </w:r>
            <w:proofErr w:type="spellStart"/>
            <w:r w:rsidRPr="0021783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користуванні</w:t>
            </w:r>
            <w:proofErr w:type="spellEnd"/>
            <w:r w:rsidRPr="0021783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за </w:t>
            </w:r>
            <w:proofErr w:type="spellStart"/>
            <w:r w:rsidRPr="0021783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власні</w:t>
            </w:r>
            <w:proofErr w:type="spellEnd"/>
            <w:r w:rsidRPr="0021783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1783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кошти</w:t>
            </w:r>
            <w:proofErr w:type="spellEnd"/>
            <w:r w:rsidRPr="0021783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6946" w:type="dxa"/>
          </w:tcPr>
          <w:p w14:paraId="08ABADD4" w14:textId="5C341262" w:rsidR="003140E8" w:rsidRPr="00217837" w:rsidRDefault="00217837" w:rsidP="005557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1783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2.1. </w:t>
            </w:r>
            <w:r w:rsidRPr="0021783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Підприємствам, установам, організаціям державної та комунальної форми власності, органам державної влади, органам місцевого самоврядування, правоохоронним органам, а також Збройним Силам України, іншим військовим формуванням - щодо земельних ділянок, які перебувають у їх фактичному користуванні, за власні кошти</w:t>
            </w:r>
            <w:r w:rsidRPr="0021783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</w:tr>
    </w:tbl>
    <w:p w14:paraId="3B5AB9C5" w14:textId="77777777" w:rsidR="0055576E" w:rsidRPr="00BC64EE" w:rsidRDefault="0055576E" w:rsidP="0055576E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sectPr w:rsidR="0055576E" w:rsidRPr="00BC64EE" w:rsidSect="0055576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624A"/>
    <w:rsid w:val="001145A2"/>
    <w:rsid w:val="00217837"/>
    <w:rsid w:val="00240712"/>
    <w:rsid w:val="002D027D"/>
    <w:rsid w:val="003140E8"/>
    <w:rsid w:val="0055576E"/>
    <w:rsid w:val="005B19C7"/>
    <w:rsid w:val="0063425F"/>
    <w:rsid w:val="006827AD"/>
    <w:rsid w:val="00707554"/>
    <w:rsid w:val="0089624A"/>
    <w:rsid w:val="00BC64EE"/>
    <w:rsid w:val="00CC6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ED0829"/>
  <w15:chartTrackingRefBased/>
  <w15:docId w15:val="{7755E470-93FC-41D2-AE2C-F7F6A8AB9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57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vts0">
    <w:name w:val="rvts0"/>
    <w:rsid w:val="0055576E"/>
  </w:style>
  <w:style w:type="paragraph" w:customStyle="1" w:styleId="tj">
    <w:name w:val="tj"/>
    <w:basedOn w:val="a"/>
    <w:rsid w:val="005557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5576E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6827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6827A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6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96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22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43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37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00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7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36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91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32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13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95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91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22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94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05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58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96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09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63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07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0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8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168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436</Words>
  <Characters>249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Радзієвський Дмитро Ігорович</dc:creator>
  <cp:keywords/>
  <dc:description/>
  <cp:lastModifiedBy>Луференко Владислав Олександрович</cp:lastModifiedBy>
  <cp:revision>9</cp:revision>
  <cp:lastPrinted>2023-09-26T06:12:00Z</cp:lastPrinted>
  <dcterms:created xsi:type="dcterms:W3CDTF">2022-05-25T07:40:00Z</dcterms:created>
  <dcterms:modified xsi:type="dcterms:W3CDTF">2023-09-26T06:13:00Z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2023-09-26T06:13:09Z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915a8ea3-e5d7-43ca-8453-b428222473ca</vt:lpwstr>
  </property>
  <property fmtid="{D5CDD505-2E9C-101B-9397-08002B2CF9AE}" pid="8" name="MSIP_Label_defa4170-0d19-0005-0004-bc88714345d2_ContentBits">
    <vt:lpwstr>0</vt:lpwstr>
  </property>
</Properties>
</file>