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174" w:rsidRPr="007F2948" w:rsidRDefault="00FF6174" w:rsidP="00FF61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948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3C1A24" w:rsidRDefault="00FF6174" w:rsidP="003C1A24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2948">
        <w:rPr>
          <w:rFonts w:ascii="Times New Roman" w:hAnsi="Times New Roman" w:cs="Times New Roman"/>
          <w:b/>
          <w:sz w:val="28"/>
          <w:szCs w:val="28"/>
        </w:rPr>
        <w:t xml:space="preserve">до проєкту рішення Київської міської ради </w:t>
      </w:r>
      <w:r w:rsidR="003C1A24" w:rsidRPr="003C1A24">
        <w:rPr>
          <w:rFonts w:ascii="Times New Roman" w:eastAsia="Calibri" w:hAnsi="Times New Roman" w:cs="Times New Roman"/>
          <w:b/>
          <w:sz w:val="28"/>
          <w:szCs w:val="28"/>
        </w:rPr>
        <w:t>«Про внесення змін до рішення Київської міської ради від 08 липня 2021 № 1589/1630 «Про затвердження технічної документації з нормативної грошової оцінки земель міста Києва»</w:t>
      </w:r>
    </w:p>
    <w:p w:rsidR="005017C4" w:rsidRPr="003C1A24" w:rsidRDefault="005017C4" w:rsidP="003C1A24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6174" w:rsidRPr="008A1CFD" w:rsidRDefault="00FF6174" w:rsidP="00FF61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25"/>
        <w:gridCol w:w="7654"/>
      </w:tblGrid>
      <w:tr w:rsidR="00FF6174" w:rsidTr="00C53D96">
        <w:tc>
          <w:tcPr>
            <w:tcW w:w="7225" w:type="dxa"/>
          </w:tcPr>
          <w:p w:rsidR="00FF6174" w:rsidRPr="00FF6174" w:rsidRDefault="00FF6174" w:rsidP="009C2E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174">
              <w:rPr>
                <w:rFonts w:ascii="Times New Roman" w:hAnsi="Times New Roman" w:cs="Times New Roman"/>
                <w:b/>
                <w:sz w:val="28"/>
                <w:szCs w:val="28"/>
              </w:rPr>
              <w:t>Чинна редакція</w:t>
            </w:r>
          </w:p>
        </w:tc>
        <w:tc>
          <w:tcPr>
            <w:tcW w:w="7654" w:type="dxa"/>
          </w:tcPr>
          <w:p w:rsidR="00FF6174" w:rsidRPr="00FF6174" w:rsidRDefault="00FF6174" w:rsidP="009C2E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174">
              <w:rPr>
                <w:rFonts w:ascii="Times New Roman" w:hAnsi="Times New Roman" w:cs="Times New Roman"/>
                <w:b/>
                <w:sz w:val="28"/>
                <w:szCs w:val="28"/>
              </w:rPr>
              <w:t>Запропонована редакція</w:t>
            </w:r>
          </w:p>
        </w:tc>
      </w:tr>
      <w:tr w:rsidR="00FF6174" w:rsidRPr="008A1CFD" w:rsidTr="003C1A24">
        <w:trPr>
          <w:trHeight w:val="1441"/>
        </w:trPr>
        <w:tc>
          <w:tcPr>
            <w:tcW w:w="7225" w:type="dxa"/>
          </w:tcPr>
          <w:p w:rsidR="003C1A24" w:rsidRDefault="003C1A24" w:rsidP="003C1A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174" w:rsidRPr="008A1CFD" w:rsidRDefault="003C1A24" w:rsidP="003C1A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Це ріш</w:t>
            </w:r>
            <w:r w:rsidR="005017C4">
              <w:rPr>
                <w:rFonts w:ascii="Times New Roman" w:hAnsi="Times New Roman" w:cs="Times New Roman"/>
                <w:sz w:val="28"/>
                <w:szCs w:val="28"/>
              </w:rPr>
              <w:t>ення застосовується з 01.01.2024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</w:tcPr>
          <w:p w:rsidR="003C1A24" w:rsidRDefault="003C1A24" w:rsidP="009C2E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174" w:rsidRPr="008A1CFD" w:rsidRDefault="003C1A24" w:rsidP="005017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F6174" w:rsidRPr="008A1CF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017C4" w:rsidRPr="006037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 рішення набирає чинності та застосовується після </w:t>
            </w:r>
            <w:hyperlink r:id="rId6" w:tgtFrame="_blank" w:history="1">
              <w:r w:rsidR="005017C4" w:rsidRPr="006037FF">
                <w:rPr>
                  <w:rFonts w:ascii="Times New Roman" w:eastAsia="Calibri" w:hAnsi="Times New Roman" w:cs="Times New Roman"/>
                  <w:sz w:val="28"/>
                  <w:szCs w:val="28"/>
                </w:rPr>
                <w:t>припинення або скасування</w:t>
              </w:r>
            </w:hyperlink>
            <w:r w:rsidR="005017C4" w:rsidRPr="006037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воєнного стану, та починає діяти з початку календарного року</w:t>
            </w:r>
            <w:r w:rsidRPr="003C1A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465BE" w:rsidRDefault="000465BE" w:rsidP="00C53D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7C4" w:rsidRDefault="005017C4" w:rsidP="00C53D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7C4" w:rsidRDefault="005017C4" w:rsidP="00C53D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7C4" w:rsidRPr="001F227A" w:rsidRDefault="005017C4" w:rsidP="00C53D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Депутат Київської міської ради                                                  Олена ОВРАМЕНКО</w:t>
      </w:r>
      <w:bookmarkStart w:id="0" w:name="_GoBack"/>
      <w:bookmarkEnd w:id="0"/>
    </w:p>
    <w:sectPr w:rsidR="005017C4" w:rsidRPr="001F227A" w:rsidSect="0076314D">
      <w:pgSz w:w="16838" w:h="11906" w:orient="landscape"/>
      <w:pgMar w:top="1276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6530F"/>
    <w:multiLevelType w:val="hybridMultilevel"/>
    <w:tmpl w:val="297868F0"/>
    <w:lvl w:ilvl="0" w:tplc="848C54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E9"/>
    <w:rsid w:val="0003244D"/>
    <w:rsid w:val="000465BE"/>
    <w:rsid w:val="000516F4"/>
    <w:rsid w:val="0006460C"/>
    <w:rsid w:val="000D1DB9"/>
    <w:rsid w:val="0018613F"/>
    <w:rsid w:val="001A289C"/>
    <w:rsid w:val="001F227A"/>
    <w:rsid w:val="001F2649"/>
    <w:rsid w:val="00247C1D"/>
    <w:rsid w:val="00260ADF"/>
    <w:rsid w:val="002619B5"/>
    <w:rsid w:val="00274E88"/>
    <w:rsid w:val="002912FD"/>
    <w:rsid w:val="00296BF8"/>
    <w:rsid w:val="00331921"/>
    <w:rsid w:val="003C1A24"/>
    <w:rsid w:val="004241A2"/>
    <w:rsid w:val="004B3B1A"/>
    <w:rsid w:val="005017C4"/>
    <w:rsid w:val="00506722"/>
    <w:rsid w:val="0051640D"/>
    <w:rsid w:val="00565AAF"/>
    <w:rsid w:val="00567F65"/>
    <w:rsid w:val="005A0497"/>
    <w:rsid w:val="005C30B0"/>
    <w:rsid w:val="00602E46"/>
    <w:rsid w:val="00606AD9"/>
    <w:rsid w:val="00632404"/>
    <w:rsid w:val="00632CB2"/>
    <w:rsid w:val="006B3CF4"/>
    <w:rsid w:val="006C0D15"/>
    <w:rsid w:val="006D0F49"/>
    <w:rsid w:val="0076314D"/>
    <w:rsid w:val="00772455"/>
    <w:rsid w:val="007F2948"/>
    <w:rsid w:val="0082532F"/>
    <w:rsid w:val="008300B5"/>
    <w:rsid w:val="008973A7"/>
    <w:rsid w:val="008A5F15"/>
    <w:rsid w:val="009024BC"/>
    <w:rsid w:val="009043D1"/>
    <w:rsid w:val="009556B2"/>
    <w:rsid w:val="00983F89"/>
    <w:rsid w:val="009C0C3A"/>
    <w:rsid w:val="00A2289C"/>
    <w:rsid w:val="00AD7CC6"/>
    <w:rsid w:val="00AE114C"/>
    <w:rsid w:val="00B20916"/>
    <w:rsid w:val="00B32E13"/>
    <w:rsid w:val="00B65DF3"/>
    <w:rsid w:val="00BB4757"/>
    <w:rsid w:val="00BB667C"/>
    <w:rsid w:val="00BF2DDD"/>
    <w:rsid w:val="00C53D96"/>
    <w:rsid w:val="00C57C90"/>
    <w:rsid w:val="00C92DE9"/>
    <w:rsid w:val="00C97310"/>
    <w:rsid w:val="00CB0D85"/>
    <w:rsid w:val="00D21D0E"/>
    <w:rsid w:val="00D75338"/>
    <w:rsid w:val="00DD6E31"/>
    <w:rsid w:val="00E000CA"/>
    <w:rsid w:val="00E06348"/>
    <w:rsid w:val="00E87CAF"/>
    <w:rsid w:val="00EC103F"/>
    <w:rsid w:val="00EE7217"/>
    <w:rsid w:val="00F45647"/>
    <w:rsid w:val="00F81722"/>
    <w:rsid w:val="00FF4FD7"/>
    <w:rsid w:val="00FF6174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4AC5"/>
  <w15:chartTrackingRefBased/>
  <w15:docId w15:val="{9BBBB9E0-8DCD-44F1-9890-96F5C434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89C"/>
    <w:pPr>
      <w:ind w:left="720"/>
      <w:contextualSpacing/>
    </w:pPr>
  </w:style>
  <w:style w:type="paragraph" w:customStyle="1" w:styleId="Default">
    <w:name w:val="Default"/>
    <w:rsid w:val="00602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FF6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F2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8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mr.ligazakon.net/document/mr221659$2022_12_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088D1-8659-406F-B4E6-9A314D90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Янзюк Олександр Іванович</dc:creator>
  <cp:keywords/>
  <dc:description/>
  <cp:lastModifiedBy>Фалєєва Ольга Ігорівна</cp:lastModifiedBy>
  <cp:revision>2</cp:revision>
  <cp:lastPrinted>2023-11-16T09:41:00Z</cp:lastPrinted>
  <dcterms:created xsi:type="dcterms:W3CDTF">2023-11-16T09:41:00Z</dcterms:created>
  <dcterms:modified xsi:type="dcterms:W3CDTF">2023-11-16T09:41:00Z</dcterms:modified>
</cp:coreProperties>
</file>