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796A" w:rsidRDefault="009C796A" w:rsidP="007105C9">
      <w:pPr>
        <w:ind w:left="-142"/>
        <w:jc w:val="center"/>
        <w:rPr>
          <w:rFonts w:eastAsia="Times New Roman" w:cs="Times New Roman"/>
          <w:b/>
          <w:bCs/>
          <w:iCs/>
          <w:szCs w:val="28"/>
          <w:lang w:eastAsia="ar-SA"/>
        </w:rPr>
      </w:pPr>
      <w:r w:rsidRPr="009C796A">
        <w:rPr>
          <w:rFonts w:eastAsia="Times New Roman" w:cs="Times New Roman"/>
          <w:b/>
          <w:bCs/>
          <w:iCs/>
          <w:szCs w:val="28"/>
          <w:lang w:eastAsia="ar-SA"/>
        </w:rPr>
        <w:t xml:space="preserve">ПОРІВНЯЛЬНА ТАБЛИЦЯ </w:t>
      </w:r>
    </w:p>
    <w:p w:rsidR="00992F25" w:rsidRDefault="00992F25" w:rsidP="007105C9">
      <w:pPr>
        <w:ind w:left="-142"/>
        <w:jc w:val="center"/>
        <w:rPr>
          <w:rFonts w:eastAsia="Times New Roman" w:cs="Times New Roman"/>
          <w:b/>
          <w:szCs w:val="28"/>
          <w:lang w:eastAsia="ar-SA"/>
        </w:rPr>
      </w:pPr>
      <w:r w:rsidRPr="00906887">
        <w:rPr>
          <w:rFonts w:eastAsia="Times New Roman" w:cs="Times New Roman"/>
          <w:b/>
          <w:szCs w:val="28"/>
          <w:lang w:eastAsia="ar-SA"/>
        </w:rPr>
        <w:t xml:space="preserve">до проєкту рішення Київської міської ради </w:t>
      </w:r>
      <w:r w:rsidR="00956E2B">
        <w:rPr>
          <w:rFonts w:eastAsia="Times New Roman" w:cs="Times New Roman"/>
          <w:b/>
          <w:szCs w:val="28"/>
          <w:lang w:eastAsia="ar-SA"/>
        </w:rPr>
        <w:t>«</w:t>
      </w:r>
      <w:r w:rsidR="007105C9" w:rsidRPr="007105C9">
        <w:rPr>
          <w:rFonts w:eastAsia="Times New Roman" w:cs="Times New Roman"/>
          <w:b/>
          <w:szCs w:val="28"/>
          <w:lang w:eastAsia="ar-SA"/>
        </w:rPr>
        <w:t>Про внесення змін до рішення Київської міської ради від 09.06.2022 № 4741/4782 «Про організаційні питання, пов'язані з ефективним використанням та збереженням автомобільних доріг Оболонського району міста Києва»</w:t>
      </w:r>
    </w:p>
    <w:p w:rsidR="007105C9" w:rsidRDefault="007105C9" w:rsidP="007105C9">
      <w:pPr>
        <w:ind w:left="-142"/>
        <w:jc w:val="center"/>
        <w:rPr>
          <w:rFonts w:eastAsia="Times New Roman" w:cs="Times New Roman"/>
          <w:b/>
          <w:bCs/>
          <w:szCs w:val="28"/>
          <w:lang w:eastAsia="ar-SA"/>
        </w:rPr>
      </w:pPr>
    </w:p>
    <w:tbl>
      <w:tblPr>
        <w:tblStyle w:val="a9"/>
        <w:tblW w:w="9356" w:type="dxa"/>
        <w:tblInd w:w="137" w:type="dxa"/>
        <w:tblLook w:val="04A0" w:firstRow="1" w:lastRow="0" w:firstColumn="1" w:lastColumn="0" w:noHBand="0" w:noVBand="1"/>
      </w:tblPr>
      <w:tblGrid>
        <w:gridCol w:w="4819"/>
        <w:gridCol w:w="4537"/>
      </w:tblGrid>
      <w:tr w:rsidR="009C796A" w:rsidTr="000D743B">
        <w:tc>
          <w:tcPr>
            <w:tcW w:w="4819" w:type="dxa"/>
          </w:tcPr>
          <w:p w:rsidR="009C796A" w:rsidRDefault="009C796A" w:rsidP="008A0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Чинна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редакція</w:t>
            </w:r>
            <w:proofErr w:type="spellEnd"/>
          </w:p>
          <w:p w:rsidR="009C796A" w:rsidRDefault="009C796A" w:rsidP="008A0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7" w:type="dxa"/>
          </w:tcPr>
          <w:p w:rsidR="009C796A" w:rsidRDefault="009C796A" w:rsidP="008A05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редакція</w:t>
            </w:r>
            <w:proofErr w:type="spellEnd"/>
          </w:p>
        </w:tc>
      </w:tr>
      <w:tr w:rsidR="009C796A" w:rsidRPr="00DB0A18" w:rsidTr="000D743B">
        <w:trPr>
          <w:trHeight w:val="3086"/>
        </w:trPr>
        <w:tc>
          <w:tcPr>
            <w:tcW w:w="4819" w:type="dxa"/>
          </w:tcPr>
          <w:p w:rsidR="009C796A" w:rsidRPr="00DB0A18" w:rsidRDefault="009C796A" w:rsidP="000D743B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796A">
              <w:rPr>
                <w:rFonts w:ascii="Times New Roman" w:hAnsi="Times New Roman"/>
                <w:sz w:val="28"/>
                <w:szCs w:val="28"/>
              </w:rPr>
              <w:t xml:space="preserve">1.1.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ділянки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автомобільної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дороги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між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проспектом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Мінським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вулицею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Центральною та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Мобільним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рятувальним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центром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швидкого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реагування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ДСНС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України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D743B">
              <w:rPr>
                <w:rFonts w:ascii="Times New Roman" w:hAnsi="Times New Roman"/>
                <w:sz w:val="28"/>
                <w:szCs w:val="28"/>
              </w:rPr>
              <w:t>завдовжки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1710,5 м, </w:t>
            </w:r>
            <w:proofErr w:type="spellStart"/>
            <w:r w:rsidR="000D743B">
              <w:rPr>
                <w:rFonts w:ascii="Times New Roman" w:hAnsi="Times New Roman"/>
                <w:sz w:val="28"/>
                <w:szCs w:val="28"/>
              </w:rPr>
              <w:t>завширшки</w:t>
            </w:r>
            <w:proofErr w:type="spellEnd"/>
            <w:r w:rsidR="000D74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C796A">
              <w:rPr>
                <w:rFonts w:ascii="Times New Roman" w:hAnsi="Times New Roman"/>
                <w:sz w:val="28"/>
                <w:szCs w:val="28"/>
              </w:rPr>
              <w:t xml:space="preserve">4,25 </w:t>
            </w:r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9C796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загальною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площею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D743B">
              <w:rPr>
                <w:rFonts w:ascii="Times New Roman" w:hAnsi="Times New Roman"/>
                <w:sz w:val="28"/>
                <w:szCs w:val="28"/>
              </w:rPr>
              <w:t>7</w:t>
            </w:r>
            <w:r w:rsidRPr="009C796A">
              <w:rPr>
                <w:rFonts w:ascii="Times New Roman" w:hAnsi="Times New Roman"/>
                <w:sz w:val="28"/>
                <w:szCs w:val="28"/>
              </w:rPr>
              <w:t xml:space="preserve">269,63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кв.м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>,</w:t>
            </w:r>
            <w:r w:rsidR="000D743B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="000D743B">
              <w:rPr>
                <w:rFonts w:ascii="Times New Roman" w:hAnsi="Times New Roman"/>
                <w:sz w:val="28"/>
                <w:szCs w:val="28"/>
              </w:rPr>
              <w:t>Оболонському</w:t>
            </w:r>
            <w:proofErr w:type="spellEnd"/>
            <w:r w:rsidR="000D74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D743B">
              <w:rPr>
                <w:rFonts w:ascii="Times New Roman" w:hAnsi="Times New Roman"/>
                <w:sz w:val="28"/>
                <w:szCs w:val="28"/>
              </w:rPr>
              <w:t>районі</w:t>
            </w:r>
            <w:proofErr w:type="spellEnd"/>
            <w:r w:rsidR="000D743B">
              <w:rPr>
                <w:rFonts w:ascii="Times New Roman" w:hAnsi="Times New Roman"/>
                <w:sz w:val="28"/>
                <w:szCs w:val="28"/>
              </w:rPr>
              <w:t xml:space="preserve"> м. </w:t>
            </w:r>
            <w:proofErr w:type="spellStart"/>
            <w:r w:rsidR="000D743B">
              <w:rPr>
                <w:rFonts w:ascii="Times New Roman" w:hAnsi="Times New Roman"/>
                <w:sz w:val="28"/>
                <w:szCs w:val="28"/>
              </w:rPr>
              <w:t>Києва</w:t>
            </w:r>
            <w:proofErr w:type="spellEnd"/>
            <w:r w:rsidR="000D743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537" w:type="dxa"/>
          </w:tcPr>
          <w:p w:rsidR="009C796A" w:rsidRDefault="009C796A" w:rsidP="008A05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C796A">
              <w:rPr>
                <w:rFonts w:ascii="Times New Roman" w:hAnsi="Times New Roman"/>
                <w:sz w:val="28"/>
                <w:szCs w:val="28"/>
              </w:rPr>
              <w:t xml:space="preserve">1.1.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ділянки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автомобільної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дороги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між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проспектом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Мінським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вулицею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Центральною та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Мобільним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рятувальним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центром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швидкого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реагування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ДСНС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України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D743B">
              <w:rPr>
                <w:rFonts w:ascii="Times New Roman" w:hAnsi="Times New Roman"/>
                <w:sz w:val="28"/>
                <w:szCs w:val="28"/>
              </w:rPr>
              <w:t>завдовжки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9C796A">
              <w:rPr>
                <w:rFonts w:ascii="Times New Roman" w:hAnsi="Times New Roman"/>
                <w:b/>
                <w:sz w:val="28"/>
                <w:szCs w:val="28"/>
              </w:rPr>
              <w:t>1706,5</w:t>
            </w:r>
            <w:r w:rsidRPr="009C796A">
              <w:rPr>
                <w:rFonts w:ascii="Times New Roman" w:hAnsi="Times New Roman"/>
                <w:sz w:val="28"/>
                <w:szCs w:val="28"/>
              </w:rPr>
              <w:t xml:space="preserve"> м, </w:t>
            </w:r>
            <w:proofErr w:type="spellStart"/>
            <w:r w:rsidR="000D743B">
              <w:rPr>
                <w:rFonts w:ascii="Times New Roman" w:hAnsi="Times New Roman"/>
                <w:sz w:val="28"/>
                <w:szCs w:val="28"/>
              </w:rPr>
              <w:t>завширшки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796A">
              <w:rPr>
                <w:rFonts w:ascii="Times New Roman" w:hAnsi="Times New Roman"/>
                <w:b/>
                <w:sz w:val="28"/>
                <w:szCs w:val="28"/>
              </w:rPr>
              <w:t>від</w:t>
            </w:r>
            <w:proofErr w:type="spellEnd"/>
            <w:r w:rsidRPr="009C796A">
              <w:rPr>
                <w:rFonts w:ascii="Times New Roman" w:hAnsi="Times New Roman"/>
                <w:b/>
                <w:sz w:val="28"/>
                <w:szCs w:val="28"/>
              </w:rPr>
              <w:t xml:space="preserve"> 4,2 до 9,4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Pr="009C796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загальною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площею</w:t>
            </w:r>
            <w:proofErr w:type="spellEnd"/>
            <w:r w:rsidR="000D74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9C796A">
              <w:rPr>
                <w:rFonts w:ascii="Times New Roman" w:hAnsi="Times New Roman"/>
                <w:b/>
                <w:sz w:val="28"/>
                <w:szCs w:val="28"/>
              </w:rPr>
              <w:t>8105,5</w:t>
            </w:r>
            <w:r w:rsidRPr="009C79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кв.м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, у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Оболонському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районі</w:t>
            </w:r>
            <w:proofErr w:type="spellEnd"/>
            <w:r w:rsidRPr="009C796A">
              <w:rPr>
                <w:rFonts w:ascii="Times New Roman" w:hAnsi="Times New Roman"/>
                <w:sz w:val="28"/>
                <w:szCs w:val="28"/>
              </w:rPr>
              <w:t xml:space="preserve"> м. </w:t>
            </w:r>
            <w:proofErr w:type="spellStart"/>
            <w:r w:rsidRPr="009C796A">
              <w:rPr>
                <w:rFonts w:ascii="Times New Roman" w:hAnsi="Times New Roman"/>
                <w:sz w:val="28"/>
                <w:szCs w:val="28"/>
              </w:rPr>
              <w:t>Києва</w:t>
            </w:r>
            <w:proofErr w:type="spellEnd"/>
            <w:r w:rsidR="000D743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9C796A" w:rsidRPr="00DB0A18" w:rsidRDefault="009C796A" w:rsidP="009C79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796A" w:rsidRPr="00906887" w:rsidRDefault="009C796A" w:rsidP="007105C9">
      <w:pPr>
        <w:ind w:left="-142"/>
        <w:jc w:val="center"/>
        <w:rPr>
          <w:rFonts w:eastAsia="Times New Roman" w:cs="Times New Roman"/>
          <w:b/>
          <w:bCs/>
          <w:szCs w:val="28"/>
          <w:lang w:eastAsia="ar-SA"/>
        </w:rPr>
      </w:pPr>
    </w:p>
    <w:sectPr w:rsidR="009C796A" w:rsidRPr="00906887" w:rsidSect="004C71F9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FD4783F"/>
    <w:multiLevelType w:val="hybridMultilevel"/>
    <w:tmpl w:val="76AE977E"/>
    <w:lvl w:ilvl="0" w:tplc="585C30B8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DA2F6F"/>
    <w:multiLevelType w:val="hybridMultilevel"/>
    <w:tmpl w:val="EA56984A"/>
    <w:lvl w:ilvl="0" w:tplc="04220017">
      <w:start w:val="1"/>
      <w:numFmt w:val="lowerLetter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0502F0"/>
    <w:multiLevelType w:val="hybridMultilevel"/>
    <w:tmpl w:val="57665232"/>
    <w:lvl w:ilvl="0" w:tplc="E5881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502"/>
    <w:rsid w:val="00024FB7"/>
    <w:rsid w:val="00035A54"/>
    <w:rsid w:val="000701E3"/>
    <w:rsid w:val="000D743B"/>
    <w:rsid w:val="001420A9"/>
    <w:rsid w:val="00143CD0"/>
    <w:rsid w:val="001812CA"/>
    <w:rsid w:val="0029077E"/>
    <w:rsid w:val="00315638"/>
    <w:rsid w:val="00322D3F"/>
    <w:rsid w:val="00446B13"/>
    <w:rsid w:val="00466099"/>
    <w:rsid w:val="004664AA"/>
    <w:rsid w:val="00495E56"/>
    <w:rsid w:val="004C5412"/>
    <w:rsid w:val="004C71F9"/>
    <w:rsid w:val="0059036E"/>
    <w:rsid w:val="006433AE"/>
    <w:rsid w:val="007105C9"/>
    <w:rsid w:val="00791529"/>
    <w:rsid w:val="007B0BBB"/>
    <w:rsid w:val="00892D19"/>
    <w:rsid w:val="00956E2B"/>
    <w:rsid w:val="00974E5C"/>
    <w:rsid w:val="00992F25"/>
    <w:rsid w:val="009C796A"/>
    <w:rsid w:val="00A33502"/>
    <w:rsid w:val="00A34C3F"/>
    <w:rsid w:val="00AB1FB4"/>
    <w:rsid w:val="00B17EBF"/>
    <w:rsid w:val="00C84524"/>
    <w:rsid w:val="00CE15F8"/>
    <w:rsid w:val="00D66522"/>
    <w:rsid w:val="00D71B36"/>
    <w:rsid w:val="00DA18B9"/>
    <w:rsid w:val="00E61BF4"/>
    <w:rsid w:val="00E73486"/>
    <w:rsid w:val="00F21908"/>
    <w:rsid w:val="00F22D1E"/>
    <w:rsid w:val="00F37089"/>
    <w:rsid w:val="00F60CD6"/>
    <w:rsid w:val="00F6542F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DA770-02CA-4E56-9790-F9EECB75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F4"/>
  </w:style>
  <w:style w:type="paragraph" w:styleId="2">
    <w:name w:val="heading 2"/>
    <w:basedOn w:val="a"/>
    <w:link w:val="20"/>
    <w:uiPriority w:val="9"/>
    <w:qFormat/>
    <w:rsid w:val="00A3350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33502"/>
    <w:rPr>
      <w:rFonts w:eastAsia="Times New Roman" w:cs="Times New Roman"/>
      <w:b/>
      <w:bCs/>
      <w:sz w:val="36"/>
      <w:szCs w:val="36"/>
      <w:lang w:eastAsia="uk-UA"/>
    </w:rPr>
  </w:style>
  <w:style w:type="paragraph" w:styleId="a4">
    <w:name w:val="Normal (Web)"/>
    <w:basedOn w:val="a"/>
    <w:uiPriority w:val="99"/>
    <w:unhideWhenUsed/>
    <w:rsid w:val="00A3350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character" w:customStyle="1" w:styleId="FontStyle22">
    <w:name w:val="Font Style22"/>
    <w:uiPriority w:val="99"/>
    <w:rsid w:val="00A34C3F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rsid w:val="00A34C3F"/>
    <w:rPr>
      <w:color w:val="0000FF"/>
      <w:u w:val="single"/>
    </w:rPr>
  </w:style>
  <w:style w:type="paragraph" w:styleId="a6">
    <w:name w:val="No Spacing"/>
    <w:uiPriority w:val="1"/>
    <w:qFormat/>
    <w:rsid w:val="00A34C3F"/>
    <w:pPr>
      <w:suppressAutoHyphens/>
    </w:pPr>
    <w:rPr>
      <w:rFonts w:eastAsia="Times New Roman" w:cs="Times New Roman"/>
      <w:sz w:val="24"/>
      <w:szCs w:val="24"/>
      <w:lang w:eastAsia="zh-CN"/>
    </w:rPr>
  </w:style>
  <w:style w:type="character" w:customStyle="1" w:styleId="hard-blue-color">
    <w:name w:val="hard-blue-color"/>
    <w:rsid w:val="00A34C3F"/>
  </w:style>
  <w:style w:type="paragraph" w:styleId="a7">
    <w:name w:val="Balloon Text"/>
    <w:basedOn w:val="a"/>
    <w:link w:val="a8"/>
    <w:uiPriority w:val="99"/>
    <w:semiHidden/>
    <w:unhideWhenUsed/>
    <w:rsid w:val="00E61B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1BF4"/>
    <w:rPr>
      <w:rFonts w:ascii="Segoe UI" w:hAnsi="Segoe UI" w:cs="Segoe UI"/>
      <w:sz w:val="18"/>
      <w:szCs w:val="18"/>
    </w:rPr>
  </w:style>
  <w:style w:type="paragraph" w:customStyle="1" w:styleId="Style9">
    <w:name w:val="Style9"/>
    <w:basedOn w:val="a"/>
    <w:uiPriority w:val="99"/>
    <w:rsid w:val="00FF6ED2"/>
    <w:pPr>
      <w:spacing w:after="200" w:line="276" w:lineRule="auto"/>
    </w:pPr>
    <w:rPr>
      <w:rFonts w:eastAsia="Times New Roman" w:cs="Times New Roman"/>
      <w:sz w:val="22"/>
      <w:lang w:val="en-US"/>
    </w:rPr>
  </w:style>
  <w:style w:type="character" w:customStyle="1" w:styleId="FontStyle13">
    <w:name w:val="Font Style13"/>
    <w:rsid w:val="00FF6ED2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CE15F8"/>
    <w:rPr>
      <w:rFonts w:asciiTheme="minorHAnsi" w:hAnsiTheme="minorHAnsi" w:cstheme="minorBid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40,baiaagaaboqcaaadmqyaaau/bgaaaaaaaaaaaaaaaaaaaaaaaaaaaaaaaaaaaaaaaaaaaaaaaaaaaaaaaaaaaaaaaaaaaaaaaaaaaaaaaaaaaaaaaaaaaaaaaaaaaaaaaaaaaaaaaaaaaaaaaaaaaaaaaaaaaaaaaaaaaaaaaaaaaaaaaaaaaaaaaaaaaaaaaaaaaaaaaaaaaaaaaaaaaaaaaaaaaaaaaaaaaaaa"/>
    <w:basedOn w:val="a0"/>
    <w:rsid w:val="00CE15F8"/>
  </w:style>
  <w:style w:type="paragraph" w:customStyle="1" w:styleId="2059">
    <w:name w:val="2059"/>
    <w:aliases w:val="baiaagaaboqcaaadrayaaavsbgaaaaaaaaaaaaaaaaaaaaaaaaaaaaaaaaaaaaaaaaaaaaaaaaaaaaaaaaaaaaaaaaaaaaaaaaaaaaaaaaaaaaaaaaaaaaaaaaaaaaaaaaaaaaaaaaaaaaaaaaaaaaaaaaaaaaaaaaaaaaaaaaaaaaaaaaaaaaaaaaaaaaaaaaaaaaaaaaaaaaaaaaaaaaaaaaaaaaaaaaaaaaaa"/>
    <w:basedOn w:val="a"/>
    <w:rsid w:val="00CE15F8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8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Токаренко Володимир</cp:lastModifiedBy>
  <cp:revision>27</cp:revision>
  <cp:lastPrinted>2025-09-18T09:58:00Z</cp:lastPrinted>
  <dcterms:created xsi:type="dcterms:W3CDTF">2024-09-23T12:16:00Z</dcterms:created>
  <dcterms:modified xsi:type="dcterms:W3CDTF">2025-09-23T10:52:00Z</dcterms:modified>
</cp:coreProperties>
</file>