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9434C" w14:textId="77777777" w:rsidR="005D4759" w:rsidRDefault="005D4759" w:rsidP="00964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ED3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14:paraId="7CE7822A" w14:textId="77777777" w:rsidR="005D4759" w:rsidRDefault="005D4759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проекту рішення Київської міської ради</w:t>
      </w:r>
    </w:p>
    <w:p w14:paraId="58797101" w14:textId="5372FBF1" w:rsidR="00162AEB" w:rsidRPr="00162AEB" w:rsidRDefault="00BC7DA8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62AEB"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внесення змін до </w:t>
      </w:r>
      <w:r w:rsidR="00506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таблиці № 1 до додатка 5 до рішення </w:t>
      </w:r>
      <w:r w:rsidR="00162AEB"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Київської</w:t>
      </w:r>
    </w:p>
    <w:p w14:paraId="45F114D8" w14:textId="7D381C92" w:rsidR="00162AEB" w:rsidRPr="00162AEB" w:rsidRDefault="00162AEB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міської ради від 23.06.2011 № 242/5629</w:t>
      </w:r>
    </w:p>
    <w:p w14:paraId="4CB9885F" w14:textId="6CAD0CF0" w:rsidR="00162AEB" w:rsidRPr="00162AEB" w:rsidRDefault="00162AEB" w:rsidP="00964475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 встановлення місцевих податків</w:t>
      </w:r>
    </w:p>
    <w:p w14:paraId="04B17F8E" w14:textId="77777777" w:rsidR="00BC7DA8" w:rsidRDefault="00162AEB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 зборів у м. Києві»</w:t>
      </w:r>
    </w:p>
    <w:tbl>
      <w:tblPr>
        <w:tblStyle w:val="a3"/>
        <w:tblW w:w="15763" w:type="dxa"/>
        <w:tblInd w:w="-377" w:type="dxa"/>
        <w:tblLayout w:type="fixed"/>
        <w:tblLook w:val="04A0" w:firstRow="1" w:lastRow="0" w:firstColumn="1" w:lastColumn="0" w:noHBand="0" w:noVBand="1"/>
      </w:tblPr>
      <w:tblGrid>
        <w:gridCol w:w="532"/>
        <w:gridCol w:w="8"/>
        <w:gridCol w:w="1392"/>
        <w:gridCol w:w="615"/>
        <w:gridCol w:w="1134"/>
        <w:gridCol w:w="1417"/>
        <w:gridCol w:w="1560"/>
        <w:gridCol w:w="1417"/>
        <w:gridCol w:w="560"/>
        <w:gridCol w:w="858"/>
        <w:gridCol w:w="850"/>
        <w:gridCol w:w="1134"/>
        <w:gridCol w:w="1418"/>
        <w:gridCol w:w="1559"/>
        <w:gridCol w:w="1309"/>
      </w:tblGrid>
      <w:tr w:rsidR="00506E86" w:rsidRPr="00791B49" w14:paraId="294E069B" w14:textId="77777777" w:rsidTr="008256FA">
        <w:trPr>
          <w:trHeight w:val="602"/>
        </w:trPr>
        <w:tc>
          <w:tcPr>
            <w:tcW w:w="8075" w:type="dxa"/>
            <w:gridSpan w:val="8"/>
          </w:tcPr>
          <w:p w14:paraId="2D0C5405" w14:textId="77777777" w:rsidR="00964475" w:rsidRDefault="00964475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A8AAF79" w14:textId="657AA4AC" w:rsidR="00506E86" w:rsidRDefault="00506E86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Діюча редакція</w:t>
            </w:r>
          </w:p>
          <w:p w14:paraId="2877124D" w14:textId="77777777" w:rsidR="00964475" w:rsidRPr="00791B49" w:rsidRDefault="00964475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8" w:type="dxa"/>
            <w:gridSpan w:val="7"/>
          </w:tcPr>
          <w:p w14:paraId="0E38691C" w14:textId="77777777" w:rsidR="00964475" w:rsidRDefault="00964475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B05D1C9" w14:textId="4B7CCFB0" w:rsidR="00506E86" w:rsidRPr="00791B49" w:rsidRDefault="00506E86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Запропонована редакція</w:t>
            </w:r>
          </w:p>
        </w:tc>
      </w:tr>
      <w:tr w:rsidR="00964475" w:rsidRPr="00791B49" w14:paraId="4F1C252F" w14:textId="543BE169" w:rsidTr="008256FA">
        <w:trPr>
          <w:trHeight w:val="380"/>
        </w:trPr>
        <w:tc>
          <w:tcPr>
            <w:tcW w:w="532" w:type="dxa"/>
            <w:vMerge w:val="restart"/>
          </w:tcPr>
          <w:p w14:paraId="10435AC6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C3E56AC" w14:textId="400CE7C2" w:rsidR="00964475" w:rsidRPr="00506E86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</w:t>
            </w:r>
            <w:r>
              <w:rPr>
                <w:rFonts w:ascii="Times New Roman" w:hAnsi="Times New Roman" w:cs="Times New Roman"/>
                <w:b/>
                <w:lang w:val="en-US"/>
              </w:rPr>
              <w:t>/н</w:t>
            </w:r>
          </w:p>
          <w:p w14:paraId="533C4633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097DFF2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717AF85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1C4A739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B78DCF" w14:textId="77777777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0" w:type="dxa"/>
            <w:gridSpan w:val="2"/>
            <w:vMerge w:val="restart"/>
          </w:tcPr>
          <w:p w14:paraId="6239FF6A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CB78152" w14:textId="12314D92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879A559" wp14:editId="7183A8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18415" b="7620"/>
                      <wp:wrapSquare wrapText="bothSides"/>
                      <wp:docPr id="1195749253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649F1F" w14:textId="77777777" w:rsidR="00964475" w:rsidRPr="00D45836" w:rsidRDefault="00964475" w:rsidP="00D458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Місцезнаходження земельної ділянки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879A5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0;margin-top:0;width:2in;height:2in;rotation:180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" filled="f" strokeweight=".5pt">
                      <v:fill o:detectmouseclick="t"/>
                      <v:textbox style="layout-flow:vertical-ideographic;mso-fit-shape-to-text:t">
                        <w:txbxContent>
                          <w:p w14:paraId="42649F1F" w14:textId="77777777" w:rsidR="00964475" w:rsidRPr="00D45836" w:rsidRDefault="00964475" w:rsidP="00D458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Місцезнаходження земельної ділянки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15" w:type="dxa"/>
            <w:vMerge w:val="restart"/>
          </w:tcPr>
          <w:p w14:paraId="47DD6010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637B44B" w14:textId="46A25CD5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DD0206F" wp14:editId="2DB3C2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18415" b="12065"/>
                      <wp:wrapSquare wrapText="bothSides"/>
                      <wp:docPr id="70496093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0A05EF" w14:textId="77777777" w:rsidR="00964475" w:rsidRPr="00BE3CF6" w:rsidRDefault="00964475" w:rsidP="00BE3C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Кількість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машиномісць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D0206F" id="_x0000_s1027" type="#_x0000_t202" style="position:absolute;left:0;text-align:left;margin-left:0;margin-top:0;width:2in;height:2in;rotation:180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" filled="f" strokeweight=".5pt">
                      <v:fill o:detectmouseclick="t"/>
                      <v:textbox style="layout-flow:vertical-ideographic;mso-fit-shape-to-text:t">
                        <w:txbxContent>
                          <w:p w14:paraId="0C0A05EF" w14:textId="77777777" w:rsidR="00964475" w:rsidRPr="00BE3CF6" w:rsidRDefault="00964475" w:rsidP="00BE3C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Кількість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машиномісць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111" w:type="dxa"/>
            <w:gridSpan w:val="3"/>
          </w:tcPr>
          <w:p w14:paraId="12BB2234" w14:textId="23B75FF8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 земельної ділянки, закріпленої за КП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Київтранспарксервіс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4D3B81FA" w14:textId="77777777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14:paraId="0ED41995" w14:textId="77777777" w:rsidR="00964475" w:rsidRDefault="00964475" w:rsidP="00506E86">
            <w:pPr>
              <w:rPr>
                <w:rFonts w:ascii="Times New Roman" w:hAnsi="Times New Roman" w:cs="Times New Roman"/>
                <w:b/>
              </w:rPr>
            </w:pPr>
          </w:p>
          <w:p w14:paraId="2CA3467E" w14:textId="73B87E22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Технічне облаштування</w:t>
            </w:r>
          </w:p>
        </w:tc>
        <w:tc>
          <w:tcPr>
            <w:tcW w:w="560" w:type="dxa"/>
            <w:vMerge w:val="restart"/>
          </w:tcPr>
          <w:p w14:paraId="7F403209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A110E6D" w14:textId="77777777" w:rsidR="00964475" w:rsidRPr="00506E86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</w:t>
            </w:r>
            <w:r>
              <w:rPr>
                <w:rFonts w:ascii="Times New Roman" w:hAnsi="Times New Roman" w:cs="Times New Roman"/>
                <w:b/>
                <w:lang w:val="en-US"/>
              </w:rPr>
              <w:t>/н</w:t>
            </w:r>
          </w:p>
          <w:p w14:paraId="61C7F558" w14:textId="2F1371D0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  <w:vMerge w:val="restart"/>
          </w:tcPr>
          <w:p w14:paraId="5511DBA8" w14:textId="0B48735E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34BF2F7" wp14:editId="1B3D105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158115</wp:posOffset>
                      </wp:positionV>
                      <wp:extent cx="1828800" cy="1828800"/>
                      <wp:effectExtent l="0" t="0" r="18415" b="7620"/>
                      <wp:wrapSquare wrapText="bothSides"/>
                      <wp:docPr id="76025904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7D0862" w14:textId="77777777" w:rsidR="00964475" w:rsidRPr="00D45836" w:rsidRDefault="00964475" w:rsidP="009644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Місцезнаходження земельної ділянки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4BF2F7" id="_x0000_s1028" type="#_x0000_t202" style="position:absolute;left:0;text-align:left;margin-left:-.3pt;margin-top:12.45pt;width:2in;height:2in;rotation:180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" filled="f" strokeweight=".5pt">
                      <v:fill o:detectmouseclick="t"/>
                      <v:textbox style="layout-flow:vertical-ideographic;mso-fit-shape-to-text:t">
                        <w:txbxContent>
                          <w:p w14:paraId="2B7D0862" w14:textId="77777777" w:rsidR="00964475" w:rsidRPr="00D45836" w:rsidRDefault="00964475" w:rsidP="009644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Місцезнаходження земельної ділянки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C03CDE5" w14:textId="64AAE60D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 w:val="restart"/>
          </w:tcPr>
          <w:p w14:paraId="5EBFDA09" w14:textId="309413D6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42D1108" wp14:editId="682EA52E">
                      <wp:simplePos x="0" y="0"/>
                      <wp:positionH relativeFrom="column">
                        <wp:posOffset>-3174</wp:posOffset>
                      </wp:positionH>
                      <wp:positionV relativeFrom="paragraph">
                        <wp:posOffset>158115</wp:posOffset>
                      </wp:positionV>
                      <wp:extent cx="1828800" cy="1828800"/>
                      <wp:effectExtent l="0" t="0" r="18415" b="12065"/>
                      <wp:wrapSquare wrapText="bothSides"/>
                      <wp:docPr id="650249109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D7551C" w14:textId="77777777" w:rsidR="00964475" w:rsidRPr="00BE3CF6" w:rsidRDefault="00964475" w:rsidP="009644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Кількість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машиномісць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2D1108" id="_x0000_s1029" type="#_x0000_t202" style="position:absolute;left:0;text-align:left;margin-left:-.25pt;margin-top:12.45pt;width:2in;height:2in;rotation:180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" filled="f" strokeweight=".5pt">
                      <v:fill o:detectmouseclick="t"/>
                      <v:textbox style="layout-flow:vertical-ideographic;mso-fit-shape-to-text:t">
                        <w:txbxContent>
                          <w:p w14:paraId="50D7551C" w14:textId="77777777" w:rsidR="00964475" w:rsidRPr="00BE3CF6" w:rsidRDefault="00964475" w:rsidP="009644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Кількість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машиномісць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4B17305" w14:textId="20C494FB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gridSpan w:val="3"/>
          </w:tcPr>
          <w:p w14:paraId="011C7CCA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83938AC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 земельної ділянки, закріпленої за КП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Київтранспарксервіс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36AC88EA" w14:textId="77777777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9" w:type="dxa"/>
            <w:vMerge w:val="restart"/>
          </w:tcPr>
          <w:p w14:paraId="6CA7BEA0" w14:textId="77777777" w:rsidR="00964475" w:rsidRDefault="00964475">
            <w:pPr>
              <w:rPr>
                <w:rFonts w:ascii="Times New Roman" w:hAnsi="Times New Roman" w:cs="Times New Roman"/>
                <w:b/>
              </w:rPr>
            </w:pPr>
          </w:p>
          <w:p w14:paraId="184365DE" w14:textId="53A6B776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Технічне облаштування</w:t>
            </w:r>
          </w:p>
        </w:tc>
      </w:tr>
      <w:tr w:rsidR="00964475" w:rsidRPr="00791B49" w14:paraId="5CD795E1" w14:textId="5BF527BB" w:rsidTr="008256FA">
        <w:trPr>
          <w:trHeight w:val="3206"/>
        </w:trPr>
        <w:tc>
          <w:tcPr>
            <w:tcW w:w="532" w:type="dxa"/>
            <w:vMerge/>
          </w:tcPr>
          <w:p w14:paraId="4535541C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0" w:type="dxa"/>
            <w:gridSpan w:val="2"/>
            <w:vMerge/>
          </w:tcPr>
          <w:p w14:paraId="29E89256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vMerge/>
          </w:tcPr>
          <w:p w14:paraId="5A42B0C0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B83A8D7" w14:textId="18640E98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Загальна площа</w:t>
            </w:r>
          </w:p>
        </w:tc>
        <w:tc>
          <w:tcPr>
            <w:tcW w:w="1417" w:type="dxa"/>
          </w:tcPr>
          <w:p w14:paraId="0EC856F4" w14:textId="1C4925A1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 ч . площа земельної ділянки, відведеної для паркування</w:t>
            </w:r>
          </w:p>
        </w:tc>
        <w:tc>
          <w:tcPr>
            <w:tcW w:w="1560" w:type="dxa"/>
          </w:tcPr>
          <w:p w14:paraId="3F0C78E6" w14:textId="766C41A3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т. ч . площа земельної ділянки, відведеної для </w:t>
            </w:r>
            <w:r>
              <w:rPr>
                <w:rFonts w:ascii="Times New Roman" w:hAnsi="Times New Roman" w:cs="Times New Roman"/>
                <w:b/>
              </w:rPr>
              <w:t xml:space="preserve">безоплатного </w:t>
            </w:r>
            <w:r>
              <w:rPr>
                <w:rFonts w:ascii="Times New Roman" w:hAnsi="Times New Roman" w:cs="Times New Roman"/>
                <w:b/>
              </w:rPr>
              <w:t>паркування</w:t>
            </w:r>
          </w:p>
        </w:tc>
        <w:tc>
          <w:tcPr>
            <w:tcW w:w="1417" w:type="dxa"/>
            <w:vMerge/>
          </w:tcPr>
          <w:p w14:paraId="14F119F3" w14:textId="27533B08" w:rsidR="00964475" w:rsidRDefault="00964475" w:rsidP="009644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vMerge/>
          </w:tcPr>
          <w:p w14:paraId="007D2A97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  <w:vMerge/>
          </w:tcPr>
          <w:p w14:paraId="21F1A996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14:paraId="62FE4A3D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92BA068" w14:textId="4E99F278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Загальна площа</w:t>
            </w:r>
          </w:p>
        </w:tc>
        <w:tc>
          <w:tcPr>
            <w:tcW w:w="1418" w:type="dxa"/>
          </w:tcPr>
          <w:p w14:paraId="267BE43D" w14:textId="774C61EA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 ч . площа земельної ділянки, відведеної для паркування</w:t>
            </w:r>
          </w:p>
        </w:tc>
        <w:tc>
          <w:tcPr>
            <w:tcW w:w="1559" w:type="dxa"/>
          </w:tcPr>
          <w:p w14:paraId="0349562C" w14:textId="21F5DA4F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 ч . площа земельної ділянки, відведеної для безоплатного паркування</w:t>
            </w:r>
          </w:p>
        </w:tc>
        <w:tc>
          <w:tcPr>
            <w:tcW w:w="1309" w:type="dxa"/>
            <w:vMerge/>
          </w:tcPr>
          <w:p w14:paraId="670209B9" w14:textId="6CAB50D8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64475" w:rsidRPr="00791B49" w14:paraId="5A2A771D" w14:textId="77777777" w:rsidTr="008256FA">
        <w:trPr>
          <w:trHeight w:val="580"/>
        </w:trPr>
        <w:tc>
          <w:tcPr>
            <w:tcW w:w="1932" w:type="dxa"/>
            <w:gridSpan w:val="3"/>
          </w:tcPr>
          <w:p w14:paraId="06DA16D4" w14:textId="6B912305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Подільський р-н</w:t>
            </w:r>
          </w:p>
        </w:tc>
        <w:tc>
          <w:tcPr>
            <w:tcW w:w="615" w:type="dxa"/>
          </w:tcPr>
          <w:p w14:paraId="77AA71D8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0DE5976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4D1AF695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1E728F7E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2BF794B0" w14:textId="77777777" w:rsidR="00964475" w:rsidRDefault="00964475" w:rsidP="009644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14:paraId="540FFB74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</w:tcPr>
          <w:p w14:paraId="042E70FA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04B0E683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187F234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7637ABA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2E67F023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9" w:type="dxa"/>
          </w:tcPr>
          <w:p w14:paraId="64743BE4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64475" w:rsidRPr="00791B49" w14:paraId="58D4CDCF" w14:textId="77777777" w:rsidTr="008256FA">
        <w:trPr>
          <w:trHeight w:val="915"/>
        </w:trPr>
        <w:tc>
          <w:tcPr>
            <w:tcW w:w="532" w:type="dxa"/>
          </w:tcPr>
          <w:p w14:paraId="75923E10" w14:textId="2E63FA16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400" w:type="dxa"/>
            <w:gridSpan w:val="2"/>
          </w:tcPr>
          <w:p w14:paraId="0663F0AA" w14:textId="477BAEAE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44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вул. </w:t>
            </w:r>
            <w:proofErr w:type="spellStart"/>
            <w:r w:rsidRPr="00964475">
              <w:rPr>
                <w:rFonts w:ascii="Times New Roman" w:hAnsi="Times New Roman" w:cs="Times New Roman"/>
                <w:b/>
                <w:sz w:val="20"/>
                <w:szCs w:val="20"/>
              </w:rPr>
              <w:t>Межигірсь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64475">
              <w:rPr>
                <w:rFonts w:ascii="Times New Roman" w:hAnsi="Times New Roman" w:cs="Times New Roman"/>
                <w:b/>
                <w:sz w:val="20"/>
                <w:szCs w:val="20"/>
              </w:rPr>
              <w:t>ка</w:t>
            </w:r>
            <w:r>
              <w:rPr>
                <w:rFonts w:ascii="Times New Roman" w:hAnsi="Times New Roman" w:cs="Times New Roman"/>
                <w:b/>
              </w:rPr>
              <w:t>, 60</w:t>
            </w:r>
          </w:p>
        </w:tc>
        <w:tc>
          <w:tcPr>
            <w:tcW w:w="615" w:type="dxa"/>
          </w:tcPr>
          <w:p w14:paraId="43145F2F" w14:textId="4AEEBC3A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</w:t>
            </w:r>
          </w:p>
        </w:tc>
        <w:tc>
          <w:tcPr>
            <w:tcW w:w="1134" w:type="dxa"/>
          </w:tcPr>
          <w:p w14:paraId="7F94551A" w14:textId="423AD42B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2600,0</w:t>
            </w:r>
          </w:p>
        </w:tc>
        <w:tc>
          <w:tcPr>
            <w:tcW w:w="1417" w:type="dxa"/>
          </w:tcPr>
          <w:p w14:paraId="7891CE23" w14:textId="65EA50A8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1196,0</w:t>
            </w:r>
          </w:p>
        </w:tc>
        <w:tc>
          <w:tcPr>
            <w:tcW w:w="1560" w:type="dxa"/>
          </w:tcPr>
          <w:p w14:paraId="0C9E131F" w14:textId="41B377AF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115,0</w:t>
            </w:r>
          </w:p>
        </w:tc>
        <w:tc>
          <w:tcPr>
            <w:tcW w:w="1417" w:type="dxa"/>
          </w:tcPr>
          <w:p w14:paraId="27505039" w14:textId="291386DE" w:rsidR="00964475" w:rsidRDefault="00964475" w:rsidP="009644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дорожні знаки</w:t>
            </w:r>
          </w:p>
        </w:tc>
        <w:tc>
          <w:tcPr>
            <w:tcW w:w="560" w:type="dxa"/>
          </w:tcPr>
          <w:p w14:paraId="4F226AE1" w14:textId="5B635F5C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8" w:type="dxa"/>
          </w:tcPr>
          <w:p w14:paraId="766B2136" w14:textId="0E4E3E9E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14:paraId="06E60EE7" w14:textId="6AC4DFFA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14:paraId="42D6782E" w14:textId="1DD17CF2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</w:tcPr>
          <w:p w14:paraId="38CD4265" w14:textId="08B324D0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</w:tcPr>
          <w:p w14:paraId="3578F3AF" w14:textId="5B97EB52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09" w:type="dxa"/>
          </w:tcPr>
          <w:p w14:paraId="7C2955FD" w14:textId="6E2B859F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64475" w:rsidRPr="00791B49" w14:paraId="1100267B" w14:textId="77777777" w:rsidTr="008256FA">
        <w:trPr>
          <w:trHeight w:val="560"/>
        </w:trPr>
        <w:tc>
          <w:tcPr>
            <w:tcW w:w="1932" w:type="dxa"/>
            <w:gridSpan w:val="3"/>
          </w:tcPr>
          <w:p w14:paraId="30F1FAC2" w14:textId="1B8D1447" w:rsidR="00964475" w:rsidRPr="00964475" w:rsidRDefault="00964475" w:rsidP="009644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75">
              <w:rPr>
                <w:rFonts w:ascii="Times New Roman" w:hAnsi="Times New Roman" w:cs="Times New Roman"/>
                <w:b/>
                <w:bCs/>
              </w:rPr>
              <w:t>Дарницький р-н</w:t>
            </w:r>
          </w:p>
        </w:tc>
        <w:tc>
          <w:tcPr>
            <w:tcW w:w="615" w:type="dxa"/>
          </w:tcPr>
          <w:p w14:paraId="33235738" w14:textId="357DAA10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DD5CC4B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E0B47FE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51D5A095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B7E4EA5" w14:textId="77777777" w:rsidR="00964475" w:rsidRDefault="00964475" w:rsidP="009644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14:paraId="079BD39B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</w:tcPr>
          <w:p w14:paraId="0011959D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3DA55345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0A78507E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4B4AB65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2200F51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9" w:type="dxa"/>
          </w:tcPr>
          <w:p w14:paraId="02F8772A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64475" w:rsidRPr="00791B49" w14:paraId="77E3587E" w14:textId="77777777" w:rsidTr="008256FA">
        <w:trPr>
          <w:trHeight w:val="560"/>
        </w:trPr>
        <w:tc>
          <w:tcPr>
            <w:tcW w:w="540" w:type="dxa"/>
            <w:gridSpan w:val="2"/>
            <w:tcBorders>
              <w:bottom w:val="single" w:sz="4" w:space="0" w:color="auto"/>
            </w:tcBorders>
          </w:tcPr>
          <w:p w14:paraId="45506CEE" w14:textId="618116A1" w:rsidR="00964475" w:rsidRPr="00964475" w:rsidRDefault="00964475" w:rsidP="009644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3EBD5B73" w14:textId="5BAF12B4" w:rsidR="00964475" w:rsidRPr="00964475" w:rsidRDefault="00964475" w:rsidP="009644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44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вул. </w:t>
            </w:r>
            <w:proofErr w:type="spellStart"/>
            <w:r w:rsidRPr="009644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Драгомано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9644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ва, 23-б</w:t>
            </w: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14:paraId="396FC6E5" w14:textId="027C0278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02E1044" w14:textId="55D30E5B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3750,0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32C8B5" w14:textId="783FCA25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1725,0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14AB6F4" w14:textId="483A5BC0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A595109" w14:textId="77C786E1" w:rsidR="00964475" w:rsidRDefault="00964475" w:rsidP="009644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дорожні знаки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3F86880F" w14:textId="3C8E6C3C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271E78DC" w14:textId="3EDB156F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70F6424" w14:textId="75D222C8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819937" w14:textId="198D3C3C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DF882D" w14:textId="5A4C7AB9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782533" w14:textId="430CFC80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5838034C" w14:textId="643F868D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14:paraId="1991244E" w14:textId="77777777" w:rsidR="00964475" w:rsidRDefault="00964475" w:rsidP="00BC7D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E0665" w14:textId="066E6059" w:rsidR="005D4759" w:rsidRPr="00964475" w:rsidRDefault="00964475" w:rsidP="00BC7DA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964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Депутат Київської міської ради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</w:t>
      </w:r>
      <w:r w:rsidRPr="00964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Микола КОНОПЕЛЬКО</w:t>
      </w:r>
      <w:r w:rsidR="005D4759" w:rsidRPr="00964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sectPr w:rsidR="005D4759" w:rsidRPr="00964475" w:rsidSect="008256FA">
      <w:pgSz w:w="16838" w:h="11906" w:orient="landscape"/>
      <w:pgMar w:top="347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48EFD" w14:textId="77777777" w:rsidR="001B11A8" w:rsidRDefault="001B11A8" w:rsidP="005D4759">
      <w:pPr>
        <w:spacing w:after="0" w:line="240" w:lineRule="auto"/>
      </w:pPr>
      <w:r>
        <w:separator/>
      </w:r>
    </w:p>
  </w:endnote>
  <w:endnote w:type="continuationSeparator" w:id="0">
    <w:p w14:paraId="6919AA17" w14:textId="77777777" w:rsidR="001B11A8" w:rsidRDefault="001B11A8" w:rsidP="005D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888DB" w14:textId="77777777" w:rsidR="001B11A8" w:rsidRDefault="001B11A8" w:rsidP="005D4759">
      <w:pPr>
        <w:spacing w:after="0" w:line="240" w:lineRule="auto"/>
      </w:pPr>
      <w:r>
        <w:separator/>
      </w:r>
    </w:p>
  </w:footnote>
  <w:footnote w:type="continuationSeparator" w:id="0">
    <w:p w14:paraId="1DCC549C" w14:textId="77777777" w:rsidR="001B11A8" w:rsidRDefault="001B11A8" w:rsidP="005D47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59"/>
    <w:rsid w:val="00057BE5"/>
    <w:rsid w:val="00153656"/>
    <w:rsid w:val="00162AEB"/>
    <w:rsid w:val="001B11A8"/>
    <w:rsid w:val="003F3A1A"/>
    <w:rsid w:val="00506E86"/>
    <w:rsid w:val="00537B4E"/>
    <w:rsid w:val="005D4759"/>
    <w:rsid w:val="00735DD3"/>
    <w:rsid w:val="00791B49"/>
    <w:rsid w:val="00791EA6"/>
    <w:rsid w:val="008256FA"/>
    <w:rsid w:val="00964475"/>
    <w:rsid w:val="009A75C6"/>
    <w:rsid w:val="00AA463B"/>
    <w:rsid w:val="00AB4745"/>
    <w:rsid w:val="00B20293"/>
    <w:rsid w:val="00BC5756"/>
    <w:rsid w:val="00BC7DA8"/>
    <w:rsid w:val="00C5784D"/>
    <w:rsid w:val="00DF3115"/>
    <w:rsid w:val="00E002CD"/>
    <w:rsid w:val="00E0437D"/>
    <w:rsid w:val="00FC11FA"/>
    <w:rsid w:val="00FD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B794"/>
  <w15:chartTrackingRefBased/>
  <w15:docId w15:val="{DD566D31-3573-413F-BD37-00D9182A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4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4759"/>
  </w:style>
  <w:style w:type="paragraph" w:styleId="a6">
    <w:name w:val="footer"/>
    <w:basedOn w:val="a"/>
    <w:link w:val="a7"/>
    <w:uiPriority w:val="99"/>
    <w:unhideWhenUsed/>
    <w:rsid w:val="005D4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4759"/>
  </w:style>
  <w:style w:type="paragraph" w:styleId="a8">
    <w:name w:val="Balloon Text"/>
    <w:basedOn w:val="a"/>
    <w:link w:val="a9"/>
    <w:uiPriority w:val="99"/>
    <w:semiHidden/>
    <w:unhideWhenUsed/>
    <w:rsid w:val="00791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1EA6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64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Ірина Черновська</cp:lastModifiedBy>
  <cp:revision>3</cp:revision>
  <cp:lastPrinted>2024-09-09T09:50:00Z</cp:lastPrinted>
  <dcterms:created xsi:type="dcterms:W3CDTF">2024-09-09T09:53:00Z</dcterms:created>
  <dcterms:modified xsi:type="dcterms:W3CDTF">2024-09-09T09:53:00Z</dcterms:modified>
</cp:coreProperties>
</file>