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3E5" w:rsidRPr="006133E5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ПОРІВНЯЛЬНА ТАБЛИЦЯ</w:t>
      </w:r>
    </w:p>
    <w:p w:rsidR="00B0042B" w:rsidRDefault="006133E5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до проєкту рішення  Київської міської ради</w:t>
      </w:r>
      <w:r w:rsidR="00B004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 w:bidi="uk-UA"/>
        </w:rPr>
        <w:t>«Про внесення змін</w:t>
      </w:r>
      <w:r w:rsidR="00B0042B" w:rsidRPr="00B004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  <w:r w:rsidR="00B0042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до П</w:t>
      </w:r>
      <w:r w:rsidR="00B0042B"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лану діяльності Київської міської ради </w:t>
      </w:r>
    </w:p>
    <w:p w:rsidR="00B0042B" w:rsidRDefault="00B0042B" w:rsidP="006133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 підготовки проєктів регуляторних актів на 202</w:t>
      </w:r>
      <w:r w:rsidR="00E13FA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</w:t>
      </w:r>
      <w:r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рік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, затвердженого </w:t>
      </w:r>
      <w:r w:rsidR="006133E5"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рішення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м</w:t>
      </w:r>
      <w:r w:rsidR="006133E5" w:rsidRPr="006133E5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Київської міської ради</w:t>
      </w:r>
    </w:p>
    <w:p w:rsidR="00735214" w:rsidRPr="00E13FA4" w:rsidRDefault="00E443C0" w:rsidP="00E13FA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</w:pPr>
      <w:r w:rsidRPr="00E13FA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  <w:r w:rsidR="00E13FA4" w:rsidRPr="00E13FA4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>від 04 грудня 2025 року  № 284/10751</w:t>
      </w:r>
    </w:p>
    <w:p w:rsidR="00E13FA4" w:rsidRDefault="00E13FA4" w:rsidP="00E13FA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tblpX="72" w:tblpY="1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"/>
        <w:gridCol w:w="4179"/>
        <w:gridCol w:w="4190"/>
        <w:gridCol w:w="1522"/>
        <w:gridCol w:w="3386"/>
        <w:gridCol w:w="1418"/>
      </w:tblGrid>
      <w:tr w:rsidR="00735214" w:rsidRPr="004967D7" w:rsidTr="00F62B29">
        <w:trPr>
          <w:trHeight w:val="60"/>
        </w:trPr>
        <w:tc>
          <w:tcPr>
            <w:tcW w:w="15304" w:type="dxa"/>
            <w:gridSpan w:val="6"/>
            <w:shd w:val="clear" w:color="auto" w:fill="auto"/>
          </w:tcPr>
          <w:p w:rsidR="00735214" w:rsidRPr="002E1E86" w:rsidRDefault="00F33880" w:rsidP="00F62B2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Нова </w:t>
            </w:r>
            <w:r w:rsidR="00735214" w:rsidRPr="002E1E86">
              <w:rPr>
                <w:rFonts w:ascii="Times New Roman" w:hAnsi="Times New Roman" w:cs="Times New Roman"/>
                <w:b/>
                <w:sz w:val="28"/>
                <w:szCs w:val="28"/>
              </w:rPr>
              <w:t>редакція</w:t>
            </w:r>
          </w:p>
        </w:tc>
      </w:tr>
      <w:tr w:rsidR="00176940" w:rsidRPr="004967D7" w:rsidTr="00F62B29">
        <w:trPr>
          <w:trHeight w:val="758"/>
        </w:trPr>
        <w:tc>
          <w:tcPr>
            <w:tcW w:w="609" w:type="dxa"/>
            <w:shd w:val="clear" w:color="auto" w:fill="auto"/>
          </w:tcPr>
          <w:p w:rsidR="00735214" w:rsidRDefault="00735214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35214" w:rsidRPr="00006617" w:rsidRDefault="00735214" w:rsidP="00F62B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A73260" w:rsidRDefault="00735214" w:rsidP="00F62B2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14" w:rsidRPr="00FA0471" w:rsidRDefault="00735214" w:rsidP="00F62B2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418" w:type="dxa"/>
            <w:shd w:val="clear" w:color="auto" w:fill="auto"/>
          </w:tcPr>
          <w:p w:rsidR="00735214" w:rsidRPr="00FA0471" w:rsidRDefault="00735214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E56511" w:rsidRPr="00E56511" w:rsidTr="00F62B29">
        <w:trPr>
          <w:trHeight w:val="2276"/>
        </w:trPr>
        <w:tc>
          <w:tcPr>
            <w:tcW w:w="609" w:type="dxa"/>
            <w:shd w:val="clear" w:color="auto" w:fill="auto"/>
          </w:tcPr>
          <w:p w:rsidR="00E56511" w:rsidRPr="00E56511" w:rsidRDefault="00FB27C7" w:rsidP="00B0042B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19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B0042B" w:rsidRDefault="00E13FA4" w:rsidP="00E13FA4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567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Проєкт</w:t>
            </w:r>
            <w:proofErr w:type="spellEnd"/>
            <w:r w:rsidRPr="00567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рішення </w:t>
            </w:r>
            <w:r w:rsidRPr="007F771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F7715">
              <w:rPr>
                <w:rFonts w:ascii="Times New Roman" w:hAnsi="Times New Roman"/>
                <w:sz w:val="28"/>
                <w:szCs w:val="28"/>
              </w:rPr>
              <w:t>Київської міської ради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 Правила паркування міста Києва». 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B0042B" w:rsidRDefault="00E13FA4" w:rsidP="00E13FA4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7F7715">
              <w:rPr>
                <w:rFonts w:ascii="Times New Roman" w:hAnsi="Times New Roman"/>
                <w:sz w:val="28"/>
                <w:szCs w:val="28"/>
              </w:rPr>
              <w:t xml:space="preserve">Покращення </w:t>
            </w:r>
            <w:proofErr w:type="spellStart"/>
            <w:r w:rsidRPr="007F7715">
              <w:rPr>
                <w:rFonts w:ascii="Times New Roman" w:hAnsi="Times New Roman"/>
                <w:sz w:val="28"/>
                <w:szCs w:val="28"/>
              </w:rPr>
              <w:t>паркувального</w:t>
            </w:r>
            <w:proofErr w:type="spellEnd"/>
            <w:r w:rsidRPr="007F7715">
              <w:rPr>
                <w:rFonts w:ascii="Times New Roman" w:hAnsi="Times New Roman"/>
                <w:sz w:val="28"/>
                <w:szCs w:val="28"/>
              </w:rPr>
              <w:t xml:space="preserve"> простору, підвищення рівня впорядкованості паркування та забезпечення ефективного використання </w:t>
            </w:r>
            <w:proofErr w:type="spellStart"/>
            <w:r w:rsidRPr="007F7715">
              <w:rPr>
                <w:rFonts w:ascii="Times New Roman" w:hAnsi="Times New Roman"/>
                <w:sz w:val="28"/>
                <w:szCs w:val="28"/>
              </w:rPr>
              <w:t>вулично</w:t>
            </w:r>
            <w:proofErr w:type="spellEnd"/>
            <w:r w:rsidRPr="007F7715">
              <w:rPr>
                <w:rFonts w:ascii="Times New Roman" w:hAnsi="Times New Roman"/>
                <w:sz w:val="28"/>
                <w:szCs w:val="28"/>
              </w:rPr>
              <w:t>-дорожньої мережі, що відповідатиме вимогам чинних нормативно-правових актів та сучасним викликам розвитку міської мобільності.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B0042B" w:rsidRDefault="00E56511" w:rsidP="00F62B29">
            <w:pPr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E323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E13FA4">
              <w:rPr>
                <w:rFonts w:ascii="Times New Roman" w:eastAsia="Calibri" w:hAnsi="Times New Roman" w:cs="Times New Roman"/>
                <w:sz w:val="28"/>
                <w:szCs w:val="28"/>
              </w:rPr>
              <w:t>ротягом 2026</w:t>
            </w:r>
            <w:r w:rsidRPr="00FE32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511" w:rsidRPr="00B0042B" w:rsidRDefault="00E13FA4" w:rsidP="00E13FA4">
            <w:pPr>
              <w:suppressAutoHyphens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транспортної інфраструктури виконавчого органу Київської міської ради</w:t>
            </w: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(Київської міської державної адміністрації)</w:t>
            </w:r>
          </w:p>
        </w:tc>
        <w:tc>
          <w:tcPr>
            <w:tcW w:w="1418" w:type="dxa"/>
            <w:shd w:val="clear" w:color="auto" w:fill="auto"/>
          </w:tcPr>
          <w:p w:rsidR="00E56511" w:rsidRPr="00E56511" w:rsidRDefault="00E56511" w:rsidP="00F62B2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</w:p>
        </w:tc>
      </w:tr>
      <w:tr w:rsidR="00F62B29" w:rsidRPr="006F7213" w:rsidTr="00F62B29">
        <w:trPr>
          <w:trHeight w:val="60"/>
        </w:trPr>
        <w:tc>
          <w:tcPr>
            <w:tcW w:w="609" w:type="dxa"/>
            <w:shd w:val="clear" w:color="auto" w:fill="auto"/>
          </w:tcPr>
          <w:p w:rsidR="00F62B29" w:rsidRPr="00FA0471" w:rsidRDefault="00FB27C7" w:rsidP="00B004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B0042B" w:rsidRDefault="00E13FA4" w:rsidP="00E13FA4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Проєкт</w:t>
            </w:r>
            <w:proofErr w:type="spellEnd"/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рішення </w:t>
            </w:r>
            <w:r w:rsidRPr="007F7715">
              <w:rPr>
                <w:rFonts w:ascii="Times New Roman" w:hAnsi="Times New Roman"/>
                <w:sz w:val="28"/>
                <w:szCs w:val="28"/>
              </w:rPr>
              <w:t xml:space="preserve">Київської міської ради </w:t>
            </w:r>
            <w:r w:rsidRPr="001133BF">
              <w:rPr>
                <w:rFonts w:ascii="Times New Roman" w:hAnsi="Times New Roman"/>
                <w:sz w:val="28"/>
                <w:szCs w:val="28"/>
              </w:rPr>
              <w:t>«Про затвердження розмірів плат за доставлення тимчасово затриманих інспекторами з паркування транспортних засобів на спеціальні майданчики чи стоянки»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B0042B" w:rsidRDefault="00E13FA4" w:rsidP="00E13FA4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37770">
              <w:rPr>
                <w:rFonts w:ascii="Times New Roman" w:hAnsi="Times New Roman"/>
                <w:sz w:val="28"/>
                <w:szCs w:val="28"/>
              </w:rPr>
              <w:t xml:space="preserve">Унормування порядку доставлення транспортних засобів, тимчасово затриманих інспекторами з паркування, на спеціальні майданчики чи стоянки за допомогою спеціальних автомобілів-евакуаторів, у тому числі із </w:t>
            </w:r>
            <w:r w:rsidRPr="00037770">
              <w:rPr>
                <w:rFonts w:ascii="Times New Roman" w:hAnsi="Times New Roman"/>
                <w:sz w:val="28"/>
                <w:szCs w:val="28"/>
              </w:rPr>
              <w:lastRenderedPageBreak/>
              <w:t>залученням суб’єктів господарювання, з якими органами місцевого самоврядування укладено договори відповідно до законодавства.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B0042B" w:rsidRDefault="00FE323A" w:rsidP="00E13FA4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E32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Протягом 202</w:t>
            </w:r>
            <w:r w:rsidR="00E13F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62B29" w:rsidRPr="00FE323A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B29" w:rsidRPr="00B0042B" w:rsidRDefault="00E13FA4" w:rsidP="00E13FA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транспортної інфраструктури виконавчого органу Київської міської ради</w:t>
            </w: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(Київської міської державної адміністрації)</w:t>
            </w:r>
          </w:p>
        </w:tc>
        <w:tc>
          <w:tcPr>
            <w:tcW w:w="1418" w:type="dxa"/>
            <w:shd w:val="clear" w:color="auto" w:fill="auto"/>
          </w:tcPr>
          <w:p w:rsidR="00F62B29" w:rsidRPr="006F7213" w:rsidRDefault="00F62B29" w:rsidP="00F62B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6511" w:rsidRDefault="00E56511" w:rsidP="00E5651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AB194A" w:rsidRPr="00E56511" w:rsidRDefault="00AB194A" w:rsidP="00E5651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BF5AB9" w:rsidRDefault="00E13FA4" w:rsidP="00845AEE">
      <w:pPr>
        <w:spacing w:after="0" w:line="240" w:lineRule="auto"/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Депутатка Київської міської ради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Юлія БАНЯС </w:t>
      </w:r>
    </w:p>
    <w:sectPr w:rsidR="00BF5AB9" w:rsidSect="00E443C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E5"/>
    <w:rsid w:val="00176940"/>
    <w:rsid w:val="001B5CB1"/>
    <w:rsid w:val="00271B27"/>
    <w:rsid w:val="002E1E86"/>
    <w:rsid w:val="00435E09"/>
    <w:rsid w:val="006133E5"/>
    <w:rsid w:val="006D51D3"/>
    <w:rsid w:val="006F7213"/>
    <w:rsid w:val="00734BF9"/>
    <w:rsid w:val="00735214"/>
    <w:rsid w:val="00845AEE"/>
    <w:rsid w:val="00955EFC"/>
    <w:rsid w:val="00A64F7D"/>
    <w:rsid w:val="00AA75EA"/>
    <w:rsid w:val="00AB194A"/>
    <w:rsid w:val="00AF41B2"/>
    <w:rsid w:val="00B0042B"/>
    <w:rsid w:val="00BF5AB9"/>
    <w:rsid w:val="00D1671B"/>
    <w:rsid w:val="00E13FA4"/>
    <w:rsid w:val="00E443C0"/>
    <w:rsid w:val="00E56511"/>
    <w:rsid w:val="00F33880"/>
    <w:rsid w:val="00F62B29"/>
    <w:rsid w:val="00FB27C7"/>
    <w:rsid w:val="00FB7B1B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1384"/>
  <w15:chartTrackingRefBased/>
  <w15:docId w15:val="{11C9E4C1-B75C-4E02-9D66-59C8785B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AB9"/>
    <w:pPr>
      <w:suppressAutoHyphens/>
      <w:spacing w:after="0" w:line="240" w:lineRule="auto"/>
    </w:pPr>
    <w:rPr>
      <w:color w:val="00000A"/>
    </w:rPr>
  </w:style>
  <w:style w:type="table" w:styleId="a4">
    <w:name w:val="Table Grid"/>
    <w:basedOn w:val="a1"/>
    <w:uiPriority w:val="39"/>
    <w:rsid w:val="00BF5AB9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810">
    <w:name w:val="1810"/>
    <w:aliases w:val="baiaagaaboqcaaadswuaaavzbqaaaaaaaaaaaaaaaaaaaaaaaaaaaaaaaaaaaaaaaaaaaaaaaaaaaaaaaaaaaaaaaaaaaaaaaaaaaaaaaaaaaaaaaaaaaaaaaaaaaaaaaaaaaaaaaaaaaaaaaaaaaaaaaaaaaaaaaaaaaaaaaaaaaaaaaaaaaaaaaaaaaaaaaaaaaaaaaaaaaaaaaaaaaaaaaaaaaaaaaaaaaaaa"/>
    <w:basedOn w:val="a0"/>
    <w:rsid w:val="00BF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DE2A3-76FD-4525-B842-45F6D8CED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Калініченко Юлія Василівна</cp:lastModifiedBy>
  <cp:revision>4</cp:revision>
  <cp:lastPrinted>2024-06-05T12:32:00Z</cp:lastPrinted>
  <dcterms:created xsi:type="dcterms:W3CDTF">2026-01-12T13:21:00Z</dcterms:created>
  <dcterms:modified xsi:type="dcterms:W3CDTF">2026-01-12T13:23:00Z</dcterms:modified>
</cp:coreProperties>
</file>