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458F83" w14:textId="77777777" w:rsidR="0035217A" w:rsidRPr="0035217A" w:rsidRDefault="0035217A" w:rsidP="003521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419F4179" w14:textId="77777777" w:rsidR="0035217A" w:rsidRPr="0035217A" w:rsidRDefault="0035217A" w:rsidP="0035217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35217A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ПОЯСНЮВАЛЬНА ЗАПИСКА</w:t>
      </w:r>
    </w:p>
    <w:p w14:paraId="34C4A7BA" w14:textId="77777777" w:rsidR="00062B66" w:rsidRPr="00062B66" w:rsidRDefault="0035217A" w:rsidP="00062B66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3521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до </w:t>
      </w:r>
      <w:proofErr w:type="spellStart"/>
      <w:r w:rsidRPr="0035217A">
        <w:rPr>
          <w:rFonts w:ascii="Times New Roman" w:eastAsia="Times New Roman" w:hAnsi="Times New Roman" w:cs="Times New Roman"/>
          <w:sz w:val="28"/>
          <w:szCs w:val="28"/>
          <w:lang w:eastAsia="zh-CN"/>
        </w:rPr>
        <w:t>проєкту</w:t>
      </w:r>
      <w:proofErr w:type="spellEnd"/>
      <w:r w:rsidRPr="003521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рішення Київської міської ради </w:t>
      </w:r>
      <w:r w:rsidR="00426732" w:rsidRPr="0016726A">
        <w:rPr>
          <w:rFonts w:ascii="Times New Roman" w:eastAsia="Times New Roman" w:hAnsi="Times New Roman" w:cs="Times New Roman"/>
          <w:sz w:val="28"/>
          <w:szCs w:val="28"/>
          <w:lang w:eastAsia="zh-CN"/>
        </w:rPr>
        <w:t>«</w:t>
      </w:r>
      <w:r w:rsidR="00062B66" w:rsidRPr="00062B6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Про питання розвитку та </w:t>
      </w:r>
    </w:p>
    <w:p w14:paraId="3C3234C1" w14:textId="24C39AEF" w:rsidR="00062B66" w:rsidRPr="00062B66" w:rsidRDefault="00062B66" w:rsidP="00062B66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062B66">
        <w:rPr>
          <w:rFonts w:ascii="Times New Roman" w:eastAsia="MS Mincho" w:hAnsi="Times New Roman" w:cs="Times New Roman"/>
          <w:sz w:val="28"/>
          <w:szCs w:val="28"/>
          <w:lang w:eastAsia="ru-RU"/>
        </w:rPr>
        <w:t>функціонування української мови як державної в усіх сферах</w:t>
      </w:r>
    </w:p>
    <w:p w14:paraId="159F913C" w14:textId="58DE214D" w:rsidR="0035217A" w:rsidRPr="0016726A" w:rsidRDefault="00062B66" w:rsidP="00062B66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062B6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суспільного життя на території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062B66">
        <w:rPr>
          <w:rFonts w:ascii="Times New Roman" w:eastAsia="MS Mincho" w:hAnsi="Times New Roman" w:cs="Times New Roman"/>
          <w:sz w:val="28"/>
          <w:szCs w:val="28"/>
          <w:lang w:eastAsia="ru-RU"/>
        </w:rPr>
        <w:t>міста Києва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»</w:t>
      </w:r>
    </w:p>
    <w:p w14:paraId="25935FD9" w14:textId="77777777" w:rsidR="0035217A" w:rsidRPr="0035217A" w:rsidRDefault="0035217A" w:rsidP="00813D40">
      <w:pPr>
        <w:widowControl w:val="0"/>
        <w:tabs>
          <w:tab w:val="left" w:pos="142"/>
        </w:tabs>
        <w:suppressAutoHyphens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n3"/>
      <w:bookmarkEnd w:id="0"/>
    </w:p>
    <w:p w14:paraId="21D0D263" w14:textId="4E49E528" w:rsidR="0035217A" w:rsidRPr="00F0691C" w:rsidRDefault="0035217A" w:rsidP="00813D40">
      <w:pPr>
        <w:pStyle w:val="a7"/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F0691C">
        <w:rPr>
          <w:rFonts w:ascii="Times New Roman" w:hAnsi="Times New Roman" w:cs="Times New Roman"/>
          <w:b/>
          <w:bCs/>
          <w:sz w:val="28"/>
          <w:szCs w:val="28"/>
        </w:rPr>
        <w:t xml:space="preserve">Обґрунтування необхідності прийняття рішення </w:t>
      </w:r>
    </w:p>
    <w:p w14:paraId="61ACE85C" w14:textId="77777777" w:rsidR="00062B66" w:rsidRPr="00062B66" w:rsidRDefault="00062B66" w:rsidP="00062B6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62B66">
        <w:rPr>
          <w:rFonts w:ascii="Times New Roman" w:hAnsi="Times New Roman" w:cs="Times New Roman"/>
          <w:sz w:val="28"/>
          <w:szCs w:val="28"/>
        </w:rPr>
        <w:t xml:space="preserve">Українська мова як засіб спілкування та інтелектуального виявлення особистості відображає самобутність багатомільйонного українського народу і є основою його духовності та історичної пам’яті, безцінною і невичерпною скарбницею культурного надбання народу. </w:t>
      </w:r>
    </w:p>
    <w:p w14:paraId="415AF3CE" w14:textId="5C7DEDA1" w:rsidR="00062B66" w:rsidRPr="00062B66" w:rsidRDefault="00062B66" w:rsidP="00062B6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62B66">
        <w:rPr>
          <w:rFonts w:ascii="Times New Roman" w:hAnsi="Times New Roman" w:cs="Times New Roman"/>
          <w:sz w:val="28"/>
          <w:szCs w:val="28"/>
        </w:rPr>
        <w:t xml:space="preserve">Сучасна </w:t>
      </w:r>
      <w:proofErr w:type="spellStart"/>
      <w:r w:rsidRPr="00062B66">
        <w:rPr>
          <w:rFonts w:ascii="Times New Roman" w:hAnsi="Times New Roman" w:cs="Times New Roman"/>
          <w:sz w:val="28"/>
          <w:szCs w:val="28"/>
        </w:rPr>
        <w:t>мовна</w:t>
      </w:r>
      <w:proofErr w:type="spellEnd"/>
      <w:r w:rsidRPr="00062B66">
        <w:rPr>
          <w:rFonts w:ascii="Times New Roman" w:hAnsi="Times New Roman" w:cs="Times New Roman"/>
          <w:sz w:val="28"/>
          <w:szCs w:val="28"/>
        </w:rPr>
        <w:t xml:space="preserve"> ситуація в Україні є результатом наполегливого, планомірного та систематичного тиску проти української мови, ідентичності та державності. Різні імперські режими протягом останніх чотирьох </w:t>
      </w:r>
      <w:proofErr w:type="spellStart"/>
      <w:r w:rsidRPr="00062B66">
        <w:rPr>
          <w:rFonts w:ascii="Times New Roman" w:hAnsi="Times New Roman" w:cs="Times New Roman"/>
          <w:sz w:val="28"/>
          <w:szCs w:val="28"/>
        </w:rPr>
        <w:t>сторіч</w:t>
      </w:r>
      <w:proofErr w:type="spellEnd"/>
      <w:r w:rsidRPr="00062B66">
        <w:rPr>
          <w:rFonts w:ascii="Times New Roman" w:hAnsi="Times New Roman" w:cs="Times New Roman"/>
          <w:sz w:val="28"/>
          <w:szCs w:val="28"/>
        </w:rPr>
        <w:t xml:space="preserve"> послідовно проводили політику обмежень, переслідувань, заборон української мови, культури, а то й будь-яких форм українського національного життя. Українська мова є невіддільним атрибутом української державності, </w:t>
      </w:r>
      <w:proofErr w:type="spellStart"/>
      <w:r w:rsidRPr="00062B66">
        <w:rPr>
          <w:rFonts w:ascii="Times New Roman" w:hAnsi="Times New Roman" w:cs="Times New Roman"/>
          <w:sz w:val="28"/>
          <w:szCs w:val="28"/>
        </w:rPr>
        <w:t>мовне</w:t>
      </w:r>
      <w:proofErr w:type="spellEnd"/>
      <w:r w:rsidRPr="00062B66">
        <w:rPr>
          <w:rFonts w:ascii="Times New Roman" w:hAnsi="Times New Roman" w:cs="Times New Roman"/>
          <w:sz w:val="28"/>
          <w:szCs w:val="28"/>
        </w:rPr>
        <w:t xml:space="preserve"> питання постійно було присутнє в національно-культурній та політичній боротьбі українців за власну державу.  </w:t>
      </w:r>
    </w:p>
    <w:p w14:paraId="5947EC44" w14:textId="77777777" w:rsidR="00062B66" w:rsidRPr="00062B66" w:rsidRDefault="00062B66" w:rsidP="00062B6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62B66">
        <w:rPr>
          <w:rFonts w:ascii="Times New Roman" w:hAnsi="Times New Roman" w:cs="Times New Roman"/>
          <w:sz w:val="28"/>
          <w:szCs w:val="28"/>
        </w:rPr>
        <w:t>Українська мова як єдина державна мова виконує функції мови міжетнічного спілкування, є гарантією захисту прав людини для кожного українського громадянина незалежно від його етнічного походження, а також є фактором єдності і національної безпеки України.</w:t>
      </w:r>
    </w:p>
    <w:p w14:paraId="373FE304" w14:textId="77777777" w:rsidR="00062B66" w:rsidRPr="00062B66" w:rsidRDefault="00062B66" w:rsidP="00062B6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62B66">
        <w:rPr>
          <w:rFonts w:ascii="Times New Roman" w:hAnsi="Times New Roman" w:cs="Times New Roman"/>
          <w:sz w:val="28"/>
          <w:szCs w:val="28"/>
        </w:rPr>
        <w:t xml:space="preserve"> Загроза українській мові – рівносильна загрозі національній безпеці України, існуванню української нації та її держави, оскільки мова - це своєрідний код нації, а не лише засіб спілкування. Без повноцінного функціонування української мови в усіх сферах публічного життя суспільства на всій території України українській нації загрожує втрата статусу й ролі титульної нації, що є рівнозначним загрозі зникнення Української держави з політичної карти світу. </w:t>
      </w:r>
    </w:p>
    <w:p w14:paraId="28F4E307" w14:textId="1AD94F05" w:rsidR="00062B66" w:rsidRPr="00062B66" w:rsidRDefault="00062B66" w:rsidP="00062B6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62B66">
        <w:rPr>
          <w:rFonts w:ascii="Times New Roman" w:hAnsi="Times New Roman" w:cs="Times New Roman"/>
          <w:sz w:val="28"/>
          <w:szCs w:val="28"/>
        </w:rPr>
        <w:t xml:space="preserve">  Держава забезпечує кожному громадянинові України можливості для опанування державної мови через систему закладів дошкільної, повної загальної середньої, позашкільної, професійної (професійно-технічної), фахової </w:t>
      </w:r>
      <w:proofErr w:type="spellStart"/>
      <w:r w:rsidRPr="00062B66">
        <w:rPr>
          <w:rFonts w:ascii="Times New Roman" w:hAnsi="Times New Roman" w:cs="Times New Roman"/>
          <w:sz w:val="28"/>
          <w:szCs w:val="28"/>
        </w:rPr>
        <w:t>передвищої</w:t>
      </w:r>
      <w:proofErr w:type="spellEnd"/>
      <w:r w:rsidRPr="00062B66">
        <w:rPr>
          <w:rFonts w:ascii="Times New Roman" w:hAnsi="Times New Roman" w:cs="Times New Roman"/>
          <w:sz w:val="28"/>
          <w:szCs w:val="28"/>
        </w:rPr>
        <w:t xml:space="preserve">, вищої освіти, освіти дорослих, а також через підтримку неформальної та </w:t>
      </w:r>
      <w:proofErr w:type="spellStart"/>
      <w:r w:rsidRPr="00062B66">
        <w:rPr>
          <w:rFonts w:ascii="Times New Roman" w:hAnsi="Times New Roman" w:cs="Times New Roman"/>
          <w:sz w:val="28"/>
          <w:szCs w:val="28"/>
        </w:rPr>
        <w:t>інформальної</w:t>
      </w:r>
      <w:proofErr w:type="spellEnd"/>
      <w:r w:rsidRPr="00062B66">
        <w:rPr>
          <w:rFonts w:ascii="Times New Roman" w:hAnsi="Times New Roman" w:cs="Times New Roman"/>
          <w:sz w:val="28"/>
          <w:szCs w:val="28"/>
        </w:rPr>
        <w:t xml:space="preserve"> освіти, спрямованої на вивчення державної мови.</w:t>
      </w:r>
    </w:p>
    <w:p w14:paraId="55B63D76" w14:textId="1F4AD5C2" w:rsidR="00062B66" w:rsidRPr="00062B66" w:rsidRDefault="00062B66" w:rsidP="00062B6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62B66">
        <w:rPr>
          <w:rFonts w:ascii="Times New Roman" w:hAnsi="Times New Roman" w:cs="Times New Roman"/>
          <w:sz w:val="28"/>
          <w:szCs w:val="28"/>
        </w:rPr>
        <w:t xml:space="preserve">  Відповідно до Закону України «Про забезпечення функціонування української мови як державної» (далі – Закон) статус української мови як єдиної державної мови передбачає обов’язковість її використання на всій території України при здійсненні повноважень органами державної влади та органами місцевого самоврядування, а також в інших публічних сферах суспільного життя, які визначені цим Законом. </w:t>
      </w:r>
    </w:p>
    <w:p w14:paraId="4B60C15E" w14:textId="53039F03" w:rsidR="00062B66" w:rsidRPr="00062B66" w:rsidRDefault="00062B66" w:rsidP="00062B6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62B66">
        <w:rPr>
          <w:rFonts w:ascii="Times New Roman" w:hAnsi="Times New Roman" w:cs="Times New Roman"/>
          <w:sz w:val="28"/>
          <w:szCs w:val="28"/>
        </w:rPr>
        <w:t xml:space="preserve">  Практична реалізація положень Закону сьогодні є критично важливою для забезпечення стійкості держави, місцевих громад, згуртованості всього українського народу у протидії ворогові під час повномасштабної війни російської федерації проти України. Чітке виконання вимог Закону значною мірою залежить від поінформованості людей, яких ці вимоги стосуються, а також від контролю за їх виконанням.</w:t>
      </w:r>
    </w:p>
    <w:p w14:paraId="59E70365" w14:textId="4CF80F7B" w:rsidR="00062B66" w:rsidRPr="00062B66" w:rsidRDefault="00062B66" w:rsidP="00062B6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62B66">
        <w:rPr>
          <w:rFonts w:ascii="Times New Roman" w:hAnsi="Times New Roman" w:cs="Times New Roman"/>
          <w:sz w:val="28"/>
          <w:szCs w:val="28"/>
        </w:rPr>
        <w:lastRenderedPageBreak/>
        <w:t>Протягом останніх років здійснено значний поступ у реалізації конституційних положень щодо забезпечення державою всебічного розвитку і функціонування української мови в усіх сферах суспільного життя на всій території України.  За роки незалежності України були досягнуті певні успіхи в утвердженні української мови як державної. Розширилась сфера її вжитку в установах та організаціях, в освіті, культурі, з’явилось більше україномовної преси й книжок, у закладах вищої освіти був впроваджений обов’язковий іспит з української мови й обов’язковий курс ділового українського мовлення, обов’язковим стало ЗНО з української мови.</w:t>
      </w:r>
    </w:p>
    <w:p w14:paraId="04350A97" w14:textId="77777777" w:rsidR="00062B66" w:rsidRPr="00062B66" w:rsidRDefault="00062B66" w:rsidP="00062B6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62B66">
        <w:rPr>
          <w:rFonts w:ascii="Times New Roman" w:hAnsi="Times New Roman" w:cs="Times New Roman"/>
          <w:sz w:val="28"/>
          <w:szCs w:val="28"/>
        </w:rPr>
        <w:t xml:space="preserve">В умовах збройної агресії російської федерації проти України питання належного функціонування державної мови, яка є визначальним чинником і головною ознакою національної ідентичності, базовим </w:t>
      </w:r>
      <w:proofErr w:type="spellStart"/>
      <w:r w:rsidRPr="00062B66">
        <w:rPr>
          <w:rFonts w:ascii="Times New Roman" w:hAnsi="Times New Roman" w:cs="Times New Roman"/>
          <w:sz w:val="28"/>
          <w:szCs w:val="28"/>
        </w:rPr>
        <w:t>системотвірним</w:t>
      </w:r>
      <w:proofErr w:type="spellEnd"/>
      <w:r w:rsidRPr="00062B66">
        <w:rPr>
          <w:rFonts w:ascii="Times New Roman" w:hAnsi="Times New Roman" w:cs="Times New Roman"/>
          <w:sz w:val="28"/>
          <w:szCs w:val="28"/>
        </w:rPr>
        <w:t xml:space="preserve"> складником української нації, набуває сьогодні ключового значення. Повномасштабне вторгнення </w:t>
      </w:r>
      <w:proofErr w:type="spellStart"/>
      <w:r w:rsidRPr="00062B66">
        <w:rPr>
          <w:rFonts w:ascii="Times New Roman" w:hAnsi="Times New Roman" w:cs="Times New Roman"/>
          <w:sz w:val="28"/>
          <w:szCs w:val="28"/>
        </w:rPr>
        <w:t>росії</w:t>
      </w:r>
      <w:proofErr w:type="spellEnd"/>
      <w:r w:rsidRPr="00062B66">
        <w:rPr>
          <w:rFonts w:ascii="Times New Roman" w:hAnsi="Times New Roman" w:cs="Times New Roman"/>
          <w:sz w:val="28"/>
          <w:szCs w:val="28"/>
        </w:rPr>
        <w:t xml:space="preserve"> в Україну підштовхнуло мільйони українців до переосмислення свого культурного коріння та своєї національної ідентичності. Сьогодні всі ми є свідками значного ментального зсуву у національному самовизначенні – підтримка української як єдиної державної мови безпрецедентна за всі роки незалежності. Саме мова є головною рушійною силою змін національної свідомості, інструментом, який об’єднує, консолідує суспільство та допомагає Україні стати сильнішою.</w:t>
      </w:r>
    </w:p>
    <w:p w14:paraId="01E40505" w14:textId="0331C5D1" w:rsidR="00062B66" w:rsidRDefault="00062B66" w:rsidP="00062B6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62B66">
        <w:rPr>
          <w:rFonts w:ascii="Times New Roman" w:hAnsi="Times New Roman" w:cs="Times New Roman"/>
          <w:sz w:val="28"/>
          <w:szCs w:val="28"/>
        </w:rPr>
        <w:t xml:space="preserve"> Утвердження і розвиток української мови, яка згідно з Конституцією України є державною, – це та стратегічна мета, без реалізації якої неможлива подальша розбудова Української держави. Не дивлячись на певні успіхи у </w:t>
      </w:r>
      <w:proofErr w:type="spellStart"/>
      <w:r w:rsidRPr="00062B66">
        <w:rPr>
          <w:rFonts w:ascii="Times New Roman" w:hAnsi="Times New Roman" w:cs="Times New Roman"/>
          <w:sz w:val="28"/>
          <w:szCs w:val="28"/>
        </w:rPr>
        <w:t>мовному</w:t>
      </w:r>
      <w:proofErr w:type="spellEnd"/>
      <w:r w:rsidRPr="00062B66">
        <w:rPr>
          <w:rFonts w:ascii="Times New Roman" w:hAnsi="Times New Roman" w:cs="Times New Roman"/>
          <w:sz w:val="28"/>
          <w:szCs w:val="28"/>
        </w:rPr>
        <w:t xml:space="preserve"> питанні, впровадження української мови як державної у публічній сфері не було до кінця послідовним і не супроводжувалось системними заходами. </w:t>
      </w:r>
    </w:p>
    <w:p w14:paraId="731F5DCC" w14:textId="6A2E8FE6" w:rsidR="00062B66" w:rsidRDefault="00062B66" w:rsidP="00062B6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Враховуючи зазначене, постала необхідність у розробці та ухваленні в місті Києві </w:t>
      </w:r>
      <w:r w:rsidRPr="00062B66">
        <w:rPr>
          <w:rFonts w:ascii="Times New Roman" w:hAnsi="Times New Roman" w:cs="Times New Roman"/>
          <w:sz w:val="28"/>
          <w:szCs w:val="28"/>
        </w:rPr>
        <w:t>міської цільової Прогами розвитку та функціонування української мови  як державної в усіх сферах суспільного життя на території міста Києва</w:t>
      </w:r>
      <w:r>
        <w:rPr>
          <w:rFonts w:ascii="Times New Roman" w:hAnsi="Times New Roman" w:cs="Times New Roman"/>
          <w:sz w:val="28"/>
          <w:szCs w:val="28"/>
        </w:rPr>
        <w:t xml:space="preserve">, яка буде визначати </w:t>
      </w:r>
      <w:r w:rsidRPr="00062B66">
        <w:rPr>
          <w:rFonts w:ascii="Times New Roman" w:hAnsi="Times New Roman" w:cs="Times New Roman"/>
          <w:sz w:val="28"/>
          <w:szCs w:val="28"/>
        </w:rPr>
        <w:t>основні напрями, пріоритети, завдання розвитку та функціонування української мови на</w:t>
      </w:r>
      <w:r>
        <w:rPr>
          <w:rFonts w:ascii="Times New Roman" w:hAnsi="Times New Roman" w:cs="Times New Roman"/>
          <w:sz w:val="28"/>
          <w:szCs w:val="28"/>
        </w:rPr>
        <w:t xml:space="preserve"> найближчі три роки</w:t>
      </w:r>
      <w:r w:rsidRPr="00062B66">
        <w:rPr>
          <w:rFonts w:ascii="Times New Roman" w:hAnsi="Times New Roman" w:cs="Times New Roman"/>
          <w:sz w:val="28"/>
          <w:szCs w:val="28"/>
        </w:rPr>
        <w:t>, конкретизу</w:t>
      </w:r>
      <w:r>
        <w:rPr>
          <w:rFonts w:ascii="Times New Roman" w:hAnsi="Times New Roman" w:cs="Times New Roman"/>
          <w:sz w:val="28"/>
          <w:szCs w:val="28"/>
        </w:rPr>
        <w:t xml:space="preserve">вати </w:t>
      </w:r>
      <w:r w:rsidRPr="00062B66">
        <w:rPr>
          <w:rFonts w:ascii="Times New Roman" w:hAnsi="Times New Roman" w:cs="Times New Roman"/>
          <w:sz w:val="28"/>
          <w:szCs w:val="28"/>
        </w:rPr>
        <w:t xml:space="preserve"> механізми, основні заходи реалізації, терміни, прогнозовані обсяги фінансового забезпечення виконання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62B66">
        <w:rPr>
          <w:rFonts w:ascii="Times New Roman" w:hAnsi="Times New Roman" w:cs="Times New Roman"/>
          <w:sz w:val="28"/>
          <w:szCs w:val="28"/>
        </w:rPr>
        <w:t>рограми.</w:t>
      </w:r>
    </w:p>
    <w:p w14:paraId="5C610628" w14:textId="113620AC" w:rsidR="00062B66" w:rsidRDefault="00062B66" w:rsidP="00062B6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E07555F" w14:textId="684FDF41" w:rsidR="00062B66" w:rsidRPr="00062B66" w:rsidRDefault="00062B66" w:rsidP="00062B6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2B66">
        <w:rPr>
          <w:rFonts w:ascii="Times New Roman" w:hAnsi="Times New Roman" w:cs="Times New Roman"/>
          <w:sz w:val="28"/>
          <w:szCs w:val="28"/>
        </w:rPr>
        <w:tab/>
      </w:r>
      <w:r w:rsidRPr="00062B66">
        <w:rPr>
          <w:rFonts w:ascii="Times New Roman" w:hAnsi="Times New Roman" w:cs="Times New Roman"/>
          <w:b/>
          <w:sz w:val="28"/>
          <w:szCs w:val="28"/>
        </w:rPr>
        <w:t xml:space="preserve">2. Мета прийняття рішення є </w:t>
      </w:r>
    </w:p>
    <w:p w14:paraId="70B81A04" w14:textId="691A0E92" w:rsidR="00062B66" w:rsidRDefault="00062B66" w:rsidP="00062B6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62B66">
        <w:rPr>
          <w:rFonts w:ascii="Times New Roman" w:hAnsi="Times New Roman" w:cs="Times New Roman"/>
          <w:sz w:val="28"/>
          <w:szCs w:val="28"/>
        </w:rPr>
        <w:t xml:space="preserve">Метою прийняття </w:t>
      </w:r>
      <w:proofErr w:type="spellStart"/>
      <w:r w:rsidRPr="00062B66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062B66">
        <w:rPr>
          <w:rFonts w:ascii="Times New Roman" w:hAnsi="Times New Roman" w:cs="Times New Roman"/>
          <w:sz w:val="28"/>
          <w:szCs w:val="28"/>
        </w:rPr>
        <w:t xml:space="preserve"> рішення є </w:t>
      </w:r>
      <w:r>
        <w:rPr>
          <w:rFonts w:ascii="Times New Roman" w:hAnsi="Times New Roman" w:cs="Times New Roman"/>
          <w:sz w:val="28"/>
          <w:szCs w:val="28"/>
        </w:rPr>
        <w:t xml:space="preserve">надання доручення </w:t>
      </w:r>
      <w:r w:rsidRPr="00062B66">
        <w:rPr>
          <w:rFonts w:ascii="Times New Roman" w:hAnsi="Times New Roman" w:cs="Times New Roman"/>
          <w:sz w:val="28"/>
          <w:szCs w:val="28"/>
        </w:rPr>
        <w:t>виконавчому органу Київської міської ради (Київській міській державній адміністрації) протягом 6 місяців з дня прийняття цього рішення  здійснити організаційно-правові заходи щодо розробки та подання на розгляд Київської міської ради міської цільової Прогами розвитку та функціонування української мови  як державної в усіх сферах суспільного життя на території міста Києва.</w:t>
      </w:r>
    </w:p>
    <w:p w14:paraId="1F037E1A" w14:textId="77777777" w:rsidR="00062B66" w:rsidRDefault="00062B66" w:rsidP="00062B6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B7464E5" w14:textId="77777777" w:rsidR="00062B66" w:rsidRPr="00123A03" w:rsidRDefault="00062B66" w:rsidP="00062B6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23A03">
        <w:rPr>
          <w:rFonts w:ascii="Times New Roman" w:hAnsi="Times New Roman" w:cs="Times New Roman"/>
          <w:b/>
          <w:sz w:val="28"/>
          <w:szCs w:val="28"/>
        </w:rPr>
        <w:t>3.</w:t>
      </w:r>
      <w:r w:rsidRPr="00062B66">
        <w:rPr>
          <w:rFonts w:ascii="Times New Roman" w:hAnsi="Times New Roman" w:cs="Times New Roman"/>
          <w:sz w:val="28"/>
          <w:szCs w:val="28"/>
        </w:rPr>
        <w:tab/>
      </w:r>
      <w:r w:rsidRPr="00123A03">
        <w:rPr>
          <w:rFonts w:ascii="Times New Roman" w:hAnsi="Times New Roman" w:cs="Times New Roman"/>
          <w:b/>
          <w:sz w:val="28"/>
          <w:szCs w:val="28"/>
        </w:rPr>
        <w:t>Стан нормативно-правової бази в цій сфері правового регулювання</w:t>
      </w:r>
    </w:p>
    <w:p w14:paraId="575A16B5" w14:textId="3ABE5D4B" w:rsidR="00123A03" w:rsidRDefault="00062B66" w:rsidP="00123A0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62B66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062B66">
        <w:rPr>
          <w:rFonts w:ascii="Times New Roman" w:hAnsi="Times New Roman" w:cs="Times New Roman"/>
          <w:sz w:val="28"/>
          <w:szCs w:val="28"/>
        </w:rPr>
        <w:t xml:space="preserve"> рішення розроблено відповідно до </w:t>
      </w:r>
      <w:r w:rsidR="00123A03" w:rsidRPr="00123A03">
        <w:rPr>
          <w:rFonts w:ascii="Times New Roman" w:hAnsi="Times New Roman" w:cs="Times New Roman"/>
          <w:sz w:val="28"/>
          <w:szCs w:val="28"/>
        </w:rPr>
        <w:t xml:space="preserve">статті 10 Конституції України, статей 26-27 Закону України «Про місцеве самоврядування в Україні», Закону України «Про забезпечення функціонування української мови як державної», </w:t>
      </w:r>
      <w:r w:rsidR="00123A03" w:rsidRPr="00123A03">
        <w:rPr>
          <w:rFonts w:ascii="Times New Roman" w:hAnsi="Times New Roman" w:cs="Times New Roman"/>
          <w:sz w:val="28"/>
          <w:szCs w:val="28"/>
        </w:rPr>
        <w:lastRenderedPageBreak/>
        <w:t>враховуючи розпорядження Кабінету Міністрів України від 15.03.2024 № 243-р  «Про затвердження Державної цільової національно-культурної програми забезпечення всебічного розвитку і функціонування української мови як державної в усіх сферах суспільного життя на період до 2030 року»</w:t>
      </w:r>
      <w:r w:rsidR="00123A03">
        <w:rPr>
          <w:rFonts w:ascii="Times New Roman" w:hAnsi="Times New Roman" w:cs="Times New Roman"/>
          <w:sz w:val="28"/>
          <w:szCs w:val="28"/>
        </w:rPr>
        <w:t>.</w:t>
      </w:r>
    </w:p>
    <w:p w14:paraId="6B55DFD8" w14:textId="77777777" w:rsidR="00123A03" w:rsidRDefault="00123A03" w:rsidP="00062B6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7967154" w14:textId="1509AA45" w:rsidR="00062B66" w:rsidRPr="00123A03" w:rsidRDefault="00123A03" w:rsidP="00062B6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23A03">
        <w:rPr>
          <w:rFonts w:ascii="Times New Roman" w:hAnsi="Times New Roman" w:cs="Times New Roman"/>
          <w:b/>
          <w:sz w:val="28"/>
          <w:szCs w:val="28"/>
        </w:rPr>
        <w:t>4</w:t>
      </w:r>
      <w:r w:rsidR="00062B66" w:rsidRPr="00123A03">
        <w:rPr>
          <w:rFonts w:ascii="Times New Roman" w:hAnsi="Times New Roman" w:cs="Times New Roman"/>
          <w:b/>
          <w:sz w:val="28"/>
          <w:szCs w:val="28"/>
        </w:rPr>
        <w:t>. Фінансово - економічне обґрунтування</w:t>
      </w:r>
    </w:p>
    <w:p w14:paraId="51866261" w14:textId="77777777" w:rsidR="00062B66" w:rsidRPr="00062B66" w:rsidRDefault="00062B66" w:rsidP="00062B6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62B66">
        <w:rPr>
          <w:rFonts w:ascii="Times New Roman" w:hAnsi="Times New Roman" w:cs="Times New Roman"/>
          <w:sz w:val="28"/>
          <w:szCs w:val="28"/>
        </w:rPr>
        <w:t xml:space="preserve">Прийняття </w:t>
      </w:r>
      <w:proofErr w:type="spellStart"/>
      <w:r w:rsidRPr="00062B66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062B66">
        <w:rPr>
          <w:rFonts w:ascii="Times New Roman" w:hAnsi="Times New Roman" w:cs="Times New Roman"/>
          <w:sz w:val="28"/>
          <w:szCs w:val="28"/>
        </w:rPr>
        <w:t xml:space="preserve"> рішення не потребує додаткових фінансових витрат з бюджету міста Києва. </w:t>
      </w:r>
    </w:p>
    <w:p w14:paraId="2B790C4A" w14:textId="77777777" w:rsidR="00062B66" w:rsidRPr="00062B66" w:rsidRDefault="00062B66" w:rsidP="00062B6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DD93FAF" w14:textId="5A5CCA72" w:rsidR="00062B66" w:rsidRPr="00123A03" w:rsidRDefault="00123A03" w:rsidP="00062B6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23A03">
        <w:rPr>
          <w:rFonts w:ascii="Times New Roman" w:hAnsi="Times New Roman" w:cs="Times New Roman"/>
          <w:b/>
          <w:sz w:val="28"/>
          <w:szCs w:val="28"/>
        </w:rPr>
        <w:t>5</w:t>
      </w:r>
      <w:r w:rsidR="00062B66" w:rsidRPr="00123A03">
        <w:rPr>
          <w:rFonts w:ascii="Times New Roman" w:hAnsi="Times New Roman" w:cs="Times New Roman"/>
          <w:b/>
          <w:sz w:val="28"/>
          <w:szCs w:val="28"/>
        </w:rPr>
        <w:t xml:space="preserve">. Інформація з обмеженим доступом </w:t>
      </w:r>
    </w:p>
    <w:p w14:paraId="726CFD61" w14:textId="2A37A037" w:rsidR="00062B66" w:rsidRDefault="00062B66" w:rsidP="00062B6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62B66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062B66">
        <w:rPr>
          <w:rFonts w:ascii="Times New Roman" w:hAnsi="Times New Roman" w:cs="Times New Roman"/>
          <w:sz w:val="28"/>
          <w:szCs w:val="28"/>
        </w:rPr>
        <w:t xml:space="preserve"> рішення не містить</w:t>
      </w:r>
      <w:r w:rsidR="00123A03">
        <w:rPr>
          <w:rFonts w:ascii="Times New Roman" w:hAnsi="Times New Roman" w:cs="Times New Roman"/>
          <w:sz w:val="28"/>
          <w:szCs w:val="28"/>
        </w:rPr>
        <w:t xml:space="preserve"> службову</w:t>
      </w:r>
      <w:r w:rsidRPr="00062B66">
        <w:rPr>
          <w:rFonts w:ascii="Times New Roman" w:hAnsi="Times New Roman" w:cs="Times New Roman"/>
          <w:sz w:val="28"/>
          <w:szCs w:val="28"/>
        </w:rPr>
        <w:t xml:space="preserve"> інформацію у розумінні статті 6 Закону України «Про доступ до публічної інформації».  </w:t>
      </w:r>
    </w:p>
    <w:p w14:paraId="330A25EA" w14:textId="275D43DF" w:rsidR="00BD22C6" w:rsidRDefault="00BD22C6" w:rsidP="00062B6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0018EE3" w14:textId="7AE739BF" w:rsidR="00BD22C6" w:rsidRDefault="00BD22C6" w:rsidP="00062B6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Pr="00BD22C6">
        <w:rPr>
          <w:rFonts w:ascii="Times New Roman" w:hAnsi="Times New Roman" w:cs="Times New Roman"/>
          <w:sz w:val="28"/>
          <w:szCs w:val="28"/>
        </w:rPr>
        <w:t>роєкт</w:t>
      </w:r>
      <w:proofErr w:type="spellEnd"/>
      <w:r w:rsidRPr="00BD22C6">
        <w:rPr>
          <w:rFonts w:ascii="Times New Roman" w:hAnsi="Times New Roman" w:cs="Times New Roman"/>
          <w:sz w:val="28"/>
          <w:szCs w:val="28"/>
        </w:rPr>
        <w:t xml:space="preserve"> рішення</w:t>
      </w:r>
      <w:r>
        <w:rPr>
          <w:rFonts w:ascii="Times New Roman" w:hAnsi="Times New Roman" w:cs="Times New Roman"/>
          <w:sz w:val="28"/>
          <w:szCs w:val="28"/>
        </w:rPr>
        <w:t xml:space="preserve"> не </w:t>
      </w:r>
      <w:r w:rsidRPr="00BD22C6">
        <w:rPr>
          <w:rFonts w:ascii="Times New Roman" w:hAnsi="Times New Roman" w:cs="Times New Roman"/>
          <w:sz w:val="28"/>
          <w:szCs w:val="28"/>
        </w:rPr>
        <w:t xml:space="preserve">містить інформацію про фізичну особу (персональні дані) у розумінні статей 11 та 21 Закону України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D22C6">
        <w:rPr>
          <w:rFonts w:ascii="Times New Roman" w:hAnsi="Times New Roman" w:cs="Times New Roman"/>
          <w:sz w:val="28"/>
          <w:szCs w:val="28"/>
        </w:rPr>
        <w:t>Про інформацію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D22C6">
        <w:rPr>
          <w:rFonts w:ascii="Times New Roman" w:hAnsi="Times New Roman" w:cs="Times New Roman"/>
          <w:sz w:val="28"/>
          <w:szCs w:val="28"/>
        </w:rPr>
        <w:t xml:space="preserve"> та статті 2 Закону України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D22C6">
        <w:rPr>
          <w:rFonts w:ascii="Times New Roman" w:hAnsi="Times New Roman" w:cs="Times New Roman"/>
          <w:sz w:val="28"/>
          <w:szCs w:val="28"/>
        </w:rPr>
        <w:t>Про захист персональних даних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D22C6">
        <w:rPr>
          <w:rFonts w:ascii="Times New Roman" w:hAnsi="Times New Roman" w:cs="Times New Roman"/>
          <w:sz w:val="28"/>
          <w:szCs w:val="28"/>
        </w:rPr>
        <w:t>.</w:t>
      </w:r>
    </w:p>
    <w:p w14:paraId="4B384DF4" w14:textId="77777777" w:rsidR="00BD22C6" w:rsidRPr="00062B66" w:rsidRDefault="00BD22C6" w:rsidP="00062B6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9F8C002" w14:textId="5ECB4139" w:rsidR="00062B66" w:rsidRPr="00062B66" w:rsidRDefault="00BD22C6" w:rsidP="00062B6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62B66" w:rsidRPr="00062B66">
        <w:rPr>
          <w:rFonts w:ascii="Times New Roman" w:hAnsi="Times New Roman" w:cs="Times New Roman"/>
          <w:sz w:val="28"/>
          <w:szCs w:val="28"/>
        </w:rPr>
        <w:t xml:space="preserve">. Відомості про права і соціальну захищеність осіб з інвалідністю та вплив на життєдіяльність цієї категорії, а також зазначення позиції щодо </w:t>
      </w:r>
      <w:proofErr w:type="spellStart"/>
      <w:r w:rsidR="00062B66" w:rsidRPr="00062B66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062B66" w:rsidRPr="00062B66">
        <w:rPr>
          <w:rFonts w:ascii="Times New Roman" w:hAnsi="Times New Roman" w:cs="Times New Roman"/>
          <w:sz w:val="28"/>
          <w:szCs w:val="28"/>
        </w:rPr>
        <w:t xml:space="preserve"> рішення Уповноваженого Київської міської ради з прав осіб з інвалідністю та громадських об’єднань осіб з інвалідністю</w:t>
      </w:r>
    </w:p>
    <w:p w14:paraId="76EADE65" w14:textId="77777777" w:rsidR="00062B66" w:rsidRPr="00062B66" w:rsidRDefault="00062B66" w:rsidP="00062B6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62B66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062B66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не впливає на життєдіяльність  осіб з інвалідністю.</w:t>
      </w:r>
    </w:p>
    <w:p w14:paraId="2B62C872" w14:textId="77777777" w:rsidR="00062B66" w:rsidRPr="00062B66" w:rsidRDefault="00062B66" w:rsidP="00062B6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B08BB8" w14:textId="1E4E9B9F" w:rsidR="00062B66" w:rsidRPr="00123A03" w:rsidRDefault="00BD22C6" w:rsidP="00062B6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bookmarkStart w:id="1" w:name="_GoBack"/>
      <w:bookmarkEnd w:id="1"/>
      <w:r w:rsidR="00062B66" w:rsidRPr="00123A03">
        <w:rPr>
          <w:rFonts w:ascii="Times New Roman" w:hAnsi="Times New Roman" w:cs="Times New Roman"/>
          <w:b/>
          <w:sz w:val="28"/>
          <w:szCs w:val="28"/>
        </w:rPr>
        <w:t xml:space="preserve">. Суб’єкт подання </w:t>
      </w:r>
      <w:proofErr w:type="spellStart"/>
      <w:r w:rsidR="00062B66" w:rsidRPr="00123A03"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 w:rsidR="00062B66" w:rsidRPr="00123A03">
        <w:rPr>
          <w:rFonts w:ascii="Times New Roman" w:hAnsi="Times New Roman" w:cs="Times New Roman"/>
          <w:b/>
          <w:sz w:val="28"/>
          <w:szCs w:val="28"/>
        </w:rPr>
        <w:t xml:space="preserve"> рішення</w:t>
      </w:r>
      <w:r w:rsidR="00123A03" w:rsidRPr="00123A03">
        <w:rPr>
          <w:rFonts w:ascii="Times New Roman" w:hAnsi="Times New Roman" w:cs="Times New Roman"/>
          <w:b/>
          <w:sz w:val="28"/>
          <w:szCs w:val="28"/>
        </w:rPr>
        <w:t xml:space="preserve"> та доповідач на пленарному засіданні Київської міської ради</w:t>
      </w:r>
    </w:p>
    <w:p w14:paraId="702D9ECD" w14:textId="55C98E0B" w:rsidR="00123A03" w:rsidRDefault="00062B66" w:rsidP="00062B6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62B66">
        <w:rPr>
          <w:rFonts w:ascii="Times New Roman" w:hAnsi="Times New Roman" w:cs="Times New Roman"/>
          <w:sz w:val="28"/>
          <w:szCs w:val="28"/>
        </w:rPr>
        <w:t xml:space="preserve">Суб’єктом подання </w:t>
      </w:r>
      <w:proofErr w:type="spellStart"/>
      <w:r w:rsidRPr="00062B66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062B66">
        <w:rPr>
          <w:rFonts w:ascii="Times New Roman" w:hAnsi="Times New Roman" w:cs="Times New Roman"/>
          <w:sz w:val="28"/>
          <w:szCs w:val="28"/>
        </w:rPr>
        <w:t xml:space="preserve"> рішення </w:t>
      </w:r>
      <w:r w:rsidR="00123A03" w:rsidRPr="00123A03">
        <w:rPr>
          <w:rFonts w:ascii="Times New Roman" w:hAnsi="Times New Roman" w:cs="Times New Roman"/>
          <w:sz w:val="28"/>
          <w:szCs w:val="28"/>
        </w:rPr>
        <w:t>та доповідач</w:t>
      </w:r>
      <w:r w:rsidR="00123A03">
        <w:rPr>
          <w:rFonts w:ascii="Times New Roman" w:hAnsi="Times New Roman" w:cs="Times New Roman"/>
          <w:sz w:val="28"/>
          <w:szCs w:val="28"/>
        </w:rPr>
        <w:t>ем</w:t>
      </w:r>
      <w:r w:rsidR="00123A03" w:rsidRPr="00123A03">
        <w:rPr>
          <w:rFonts w:ascii="Times New Roman" w:hAnsi="Times New Roman" w:cs="Times New Roman"/>
          <w:sz w:val="28"/>
          <w:szCs w:val="28"/>
        </w:rPr>
        <w:t xml:space="preserve"> на пленарному засіданні Київської міської ради</w:t>
      </w:r>
      <w:r w:rsidR="00123A03">
        <w:rPr>
          <w:rFonts w:ascii="Times New Roman" w:hAnsi="Times New Roman" w:cs="Times New Roman"/>
          <w:sz w:val="28"/>
          <w:szCs w:val="28"/>
        </w:rPr>
        <w:t xml:space="preserve"> </w:t>
      </w:r>
      <w:r w:rsidRPr="00062B66">
        <w:rPr>
          <w:rFonts w:ascii="Times New Roman" w:hAnsi="Times New Roman" w:cs="Times New Roman"/>
          <w:sz w:val="28"/>
          <w:szCs w:val="28"/>
        </w:rPr>
        <w:t xml:space="preserve">є депутат Київської міської ради </w:t>
      </w:r>
      <w:r w:rsidR="00123A03">
        <w:rPr>
          <w:rFonts w:ascii="Times New Roman" w:hAnsi="Times New Roman" w:cs="Times New Roman"/>
          <w:sz w:val="28"/>
          <w:szCs w:val="28"/>
        </w:rPr>
        <w:t xml:space="preserve">Леонід ЄМЕЦЬ. </w:t>
      </w:r>
    </w:p>
    <w:p w14:paraId="183962F1" w14:textId="305B2246" w:rsidR="00062B66" w:rsidRDefault="00062B66" w:rsidP="00062B6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33EAEF2" w14:textId="77777777" w:rsidR="00123A03" w:rsidRPr="00062B66" w:rsidRDefault="00123A03" w:rsidP="00062B6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C957896" w14:textId="77777777" w:rsidR="00062B66" w:rsidRPr="00062B66" w:rsidRDefault="00062B66" w:rsidP="00062B6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422528C" w14:textId="38A7244E" w:rsidR="00062B66" w:rsidRDefault="00062B66" w:rsidP="00062B6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62B66">
        <w:rPr>
          <w:rFonts w:ascii="Times New Roman" w:hAnsi="Times New Roman" w:cs="Times New Roman"/>
          <w:sz w:val="28"/>
          <w:szCs w:val="28"/>
        </w:rPr>
        <w:t xml:space="preserve">Депутат  Київської міської ради </w:t>
      </w:r>
      <w:r w:rsidRPr="00062B66">
        <w:rPr>
          <w:rFonts w:ascii="Times New Roman" w:hAnsi="Times New Roman" w:cs="Times New Roman"/>
          <w:sz w:val="28"/>
          <w:szCs w:val="28"/>
        </w:rPr>
        <w:tab/>
      </w:r>
      <w:r w:rsidR="00123A03">
        <w:rPr>
          <w:rFonts w:ascii="Times New Roman" w:hAnsi="Times New Roman" w:cs="Times New Roman"/>
          <w:sz w:val="28"/>
          <w:szCs w:val="28"/>
        </w:rPr>
        <w:t xml:space="preserve">                                    Леонід ЄМЕЦЬ</w:t>
      </w:r>
    </w:p>
    <w:p w14:paraId="5654E754" w14:textId="123B59B6" w:rsidR="00062B66" w:rsidRDefault="00062B66" w:rsidP="00062B6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062B6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B0F29"/>
    <w:multiLevelType w:val="hybridMultilevel"/>
    <w:tmpl w:val="60DAF7AE"/>
    <w:lvl w:ilvl="0" w:tplc="6E9CCB8A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16F003E"/>
    <w:multiLevelType w:val="hybridMultilevel"/>
    <w:tmpl w:val="2316441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1456D0"/>
    <w:multiLevelType w:val="hybridMultilevel"/>
    <w:tmpl w:val="D40088AC"/>
    <w:lvl w:ilvl="0" w:tplc="A1F488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6B0DA4"/>
    <w:multiLevelType w:val="hybridMultilevel"/>
    <w:tmpl w:val="E4BCC72C"/>
    <w:lvl w:ilvl="0" w:tplc="0422000F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E49"/>
    <w:rsid w:val="00062B66"/>
    <w:rsid w:val="001032FB"/>
    <w:rsid w:val="00123A03"/>
    <w:rsid w:val="001258B1"/>
    <w:rsid w:val="0016726A"/>
    <w:rsid w:val="001F60F5"/>
    <w:rsid w:val="00227F34"/>
    <w:rsid w:val="002E00C3"/>
    <w:rsid w:val="00321B72"/>
    <w:rsid w:val="0035217A"/>
    <w:rsid w:val="003D12BA"/>
    <w:rsid w:val="004158DC"/>
    <w:rsid w:val="00426732"/>
    <w:rsid w:val="004762E6"/>
    <w:rsid w:val="004D1E49"/>
    <w:rsid w:val="004F6B3B"/>
    <w:rsid w:val="00585C17"/>
    <w:rsid w:val="005A224C"/>
    <w:rsid w:val="005C7836"/>
    <w:rsid w:val="0064205D"/>
    <w:rsid w:val="00656531"/>
    <w:rsid w:val="006F1D07"/>
    <w:rsid w:val="00735CC4"/>
    <w:rsid w:val="007460B3"/>
    <w:rsid w:val="00787753"/>
    <w:rsid w:val="007A4D04"/>
    <w:rsid w:val="007A5608"/>
    <w:rsid w:val="00813D40"/>
    <w:rsid w:val="00820D27"/>
    <w:rsid w:val="008B171E"/>
    <w:rsid w:val="00913363"/>
    <w:rsid w:val="009D0991"/>
    <w:rsid w:val="00A16C0E"/>
    <w:rsid w:val="00AA28A1"/>
    <w:rsid w:val="00B22D80"/>
    <w:rsid w:val="00B31C9D"/>
    <w:rsid w:val="00BD22C6"/>
    <w:rsid w:val="00C67385"/>
    <w:rsid w:val="00C77BD0"/>
    <w:rsid w:val="00CF58CC"/>
    <w:rsid w:val="00D17833"/>
    <w:rsid w:val="00DA6C2A"/>
    <w:rsid w:val="00E861C8"/>
    <w:rsid w:val="00EA6DA9"/>
    <w:rsid w:val="00ED2DAE"/>
    <w:rsid w:val="00F0691C"/>
    <w:rsid w:val="00F3238F"/>
    <w:rsid w:val="00FA50CE"/>
    <w:rsid w:val="00FF4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9961A"/>
  <w15:chartTrackingRefBased/>
  <w15:docId w15:val="{C40D6D8C-1A13-4980-BA8F-44772A51A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3D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13D4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B22D80"/>
    <w:pPr>
      <w:suppressAutoHyphens/>
      <w:spacing w:after="120" w:line="240" w:lineRule="auto"/>
    </w:pPr>
    <w:rPr>
      <w:rFonts w:ascii="Times New Roman" w:eastAsia="Times New Roman" w:hAnsi="Times New Roman" w:cs="Times New Roman"/>
      <w:sz w:val="28"/>
      <w:szCs w:val="28"/>
      <w:lang w:val="ru-RU" w:eastAsia="zh-CN"/>
    </w:rPr>
  </w:style>
  <w:style w:type="character" w:customStyle="1" w:styleId="a4">
    <w:name w:val="Основний текст Знак"/>
    <w:basedOn w:val="a0"/>
    <w:link w:val="a3"/>
    <w:semiHidden/>
    <w:rsid w:val="00B22D80"/>
    <w:rPr>
      <w:rFonts w:ascii="Times New Roman" w:eastAsia="Times New Roman" w:hAnsi="Times New Roman" w:cs="Times New Roman"/>
      <w:sz w:val="28"/>
      <w:szCs w:val="28"/>
      <w:lang w:val="ru-RU" w:eastAsia="zh-CN"/>
    </w:rPr>
  </w:style>
  <w:style w:type="paragraph" w:styleId="a5">
    <w:name w:val="Normal (Web)"/>
    <w:basedOn w:val="a"/>
    <w:uiPriority w:val="99"/>
    <w:unhideWhenUsed/>
    <w:rsid w:val="003521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styleId="a6">
    <w:name w:val="Table Grid"/>
    <w:basedOn w:val="a1"/>
    <w:uiPriority w:val="39"/>
    <w:rsid w:val="003521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5217A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813D40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styleId="a8">
    <w:name w:val="Hyperlink"/>
    <w:basedOn w:val="a0"/>
    <w:uiPriority w:val="99"/>
    <w:semiHidden/>
    <w:unhideWhenUsed/>
    <w:rsid w:val="00813D40"/>
    <w:rPr>
      <w:color w:val="0000FF"/>
      <w:u w:val="single"/>
    </w:rPr>
  </w:style>
  <w:style w:type="paragraph" w:customStyle="1" w:styleId="tr">
    <w:name w:val="tr"/>
    <w:basedOn w:val="a"/>
    <w:rsid w:val="00813D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tj">
    <w:name w:val="tj"/>
    <w:basedOn w:val="a"/>
    <w:rsid w:val="00813D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20">
    <w:name w:val="Заголовок 2 Знак"/>
    <w:basedOn w:val="a0"/>
    <w:link w:val="2"/>
    <w:uiPriority w:val="9"/>
    <w:semiHidden/>
    <w:rsid w:val="00813D4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rvts23">
    <w:name w:val="rvts23"/>
    <w:basedOn w:val="a0"/>
    <w:rsid w:val="00F0691C"/>
  </w:style>
  <w:style w:type="paragraph" w:styleId="a9">
    <w:name w:val="Balloon Text"/>
    <w:basedOn w:val="a"/>
    <w:link w:val="aa"/>
    <w:uiPriority w:val="99"/>
    <w:semiHidden/>
    <w:unhideWhenUsed/>
    <w:rsid w:val="00321B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321B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14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3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7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3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9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05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035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4666</Words>
  <Characters>2660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Родінка Оксана Анатоліївна</dc:creator>
  <cp:keywords/>
  <dc:description/>
  <cp:lastModifiedBy>Боднар Максим Олександрович</cp:lastModifiedBy>
  <cp:revision>3</cp:revision>
  <cp:lastPrinted>2023-10-19T08:33:00Z</cp:lastPrinted>
  <dcterms:created xsi:type="dcterms:W3CDTF">2024-10-25T09:08:00Z</dcterms:created>
  <dcterms:modified xsi:type="dcterms:W3CDTF">2024-10-28T08:35:00Z</dcterms:modified>
</cp:coreProperties>
</file>