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43" w:rsidRDefault="002B6843" w:rsidP="002B68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:rsidR="002B6843" w:rsidRDefault="002B6843" w:rsidP="002B6843">
      <w:pPr>
        <w:pStyle w:val="a4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проєкту рішення Київської міської ради «Про звернення Київської міської ради до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Верховної Ради України, Кабінету Міністрів України та Міністерства соціальної політики України  щодо впровадження соціальної послуги помічник особи з психічними розладами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B6843" w:rsidRDefault="002B6843" w:rsidP="002B684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2B6843" w:rsidRDefault="002B6843" w:rsidP="002B6843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Обґрунтування необхідності прийняття рішення </w:t>
      </w:r>
    </w:p>
    <w:p w:rsidR="002B6843" w:rsidRDefault="002B6843" w:rsidP="002B6843">
      <w:pPr>
        <w:widowControl w:val="0"/>
        <w:spacing w:after="0" w:line="240" w:lineRule="auto"/>
        <w:ind w:right="10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Законі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sz w:val="28"/>
          <w:szCs w:val="28"/>
        </w:rPr>
        <w:t>соціальні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послуги</w:t>
      </w:r>
      <w:proofErr w:type="spellEnd"/>
      <w:r>
        <w:rPr>
          <w:rFonts w:ascii="Times New Roman" w:hAnsi="Times New Roman"/>
          <w:sz w:val="28"/>
          <w:szCs w:val="28"/>
        </w:rPr>
        <w:t xml:space="preserve">» до </w:t>
      </w:r>
      <w:proofErr w:type="spellStart"/>
      <w:r>
        <w:rPr>
          <w:rFonts w:ascii="Times New Roman" w:hAnsi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факторів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зумовлюють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складні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життєві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обставини</w:t>
      </w:r>
      <w:proofErr w:type="spellEnd"/>
      <w:r>
        <w:rPr>
          <w:rFonts w:ascii="Times New Roman" w:hAnsi="Times New Roman"/>
          <w:sz w:val="28"/>
          <w:szCs w:val="28"/>
        </w:rPr>
        <w:t xml:space="preserve">, включено </w:t>
      </w:r>
      <w:proofErr w:type="spellStart"/>
      <w:r>
        <w:rPr>
          <w:rFonts w:ascii="Times New Roman" w:hAnsi="Times New Roman"/>
          <w:sz w:val="28"/>
          <w:szCs w:val="28"/>
        </w:rPr>
        <w:t>психічні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поведінкові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віднесено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знаходяться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складних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життєвих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обставинах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отже</w:t>
      </w:r>
      <w:proofErr w:type="spellEnd"/>
      <w:r>
        <w:rPr>
          <w:rFonts w:ascii="Times New Roman" w:hAnsi="Times New Roman"/>
          <w:sz w:val="28"/>
          <w:szCs w:val="28"/>
        </w:rPr>
        <w:t xml:space="preserve">, тих,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мають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право на </w:t>
      </w:r>
      <w:proofErr w:type="spellStart"/>
      <w:r>
        <w:rPr>
          <w:rFonts w:ascii="Times New Roman" w:hAnsi="Times New Roman"/>
          <w:sz w:val="28"/>
          <w:szCs w:val="28"/>
        </w:rPr>
        <w:t>отримання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соціальних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</w:t>
      </w:r>
      <w:proofErr w:type="spellEnd"/>
      <w:r>
        <w:rPr>
          <w:rFonts w:ascii="Times New Roman" w:hAnsi="Times New Roman"/>
          <w:sz w:val="28"/>
          <w:szCs w:val="28"/>
        </w:rPr>
        <w:t xml:space="preserve"> (п. 15 ст. 1 Закону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sz w:val="28"/>
          <w:szCs w:val="28"/>
        </w:rPr>
        <w:t>соціальні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послуги</w:t>
      </w:r>
      <w:proofErr w:type="spellEnd"/>
      <w:r>
        <w:rPr>
          <w:rFonts w:ascii="Times New Roman" w:hAnsi="Times New Roman"/>
          <w:sz w:val="28"/>
          <w:szCs w:val="28"/>
        </w:rPr>
        <w:t xml:space="preserve">»). За результатами </w:t>
      </w:r>
      <w:proofErr w:type="spellStart"/>
      <w:r>
        <w:rPr>
          <w:rFonts w:ascii="Times New Roman" w:hAnsi="Times New Roman"/>
          <w:sz w:val="28"/>
          <w:szCs w:val="28"/>
        </w:rPr>
        <w:t>опитування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громадською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організацією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Психабіліті</w:t>
      </w:r>
      <w:proofErr w:type="spellEnd"/>
      <w:r>
        <w:rPr>
          <w:rFonts w:ascii="Times New Roman" w:hAnsi="Times New Roman"/>
          <w:sz w:val="28"/>
          <w:szCs w:val="28"/>
        </w:rPr>
        <w:t>»  в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иявлено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існуючі соціальні послуги </w:t>
      </w:r>
      <w:proofErr w:type="spellStart"/>
      <w:r>
        <w:rPr>
          <w:rFonts w:ascii="Times New Roman" w:hAnsi="Times New Roman"/>
          <w:sz w:val="28"/>
          <w:szCs w:val="28"/>
        </w:rPr>
        <w:t>носять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 догляду,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націлені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соціально-побутової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незалежності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самостійності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розладами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Крім</w:t>
      </w:r>
      <w:proofErr w:type="spellEnd"/>
      <w:r>
        <w:rPr>
          <w:rFonts w:ascii="Times New Roman" w:hAnsi="Times New Roman"/>
          <w:sz w:val="28"/>
          <w:szCs w:val="28"/>
        </w:rPr>
        <w:t xml:space="preserve"> того, </w:t>
      </w:r>
      <w:proofErr w:type="gramStart"/>
      <w:r>
        <w:rPr>
          <w:rFonts w:ascii="Times New Roman" w:hAnsi="Times New Roman"/>
          <w:sz w:val="28"/>
          <w:szCs w:val="28"/>
        </w:rPr>
        <w:t>особи  з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порушеннями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мають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низький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доступ і до медико-</w:t>
      </w:r>
      <w:proofErr w:type="spellStart"/>
      <w:r>
        <w:rPr>
          <w:rFonts w:ascii="Times New Roman" w:hAnsi="Times New Roman"/>
          <w:sz w:val="28"/>
          <w:szCs w:val="28"/>
        </w:rPr>
        <w:t>соціальних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надаються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мобільними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мультидисциплінарними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командами</w:t>
      </w:r>
      <w:r>
        <w:rPr>
          <w:rFonts w:ascii="Times New Roman" w:hAnsi="Times New Roman"/>
          <w:sz w:val="28"/>
          <w:szCs w:val="28"/>
          <w:lang w:val="uk-UA"/>
        </w:rPr>
        <w:t>. Тому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існує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потреба в </w:t>
      </w:r>
      <w:proofErr w:type="spellStart"/>
      <w:r>
        <w:rPr>
          <w:rFonts w:ascii="Times New Roman" w:hAnsi="Times New Roman"/>
          <w:sz w:val="28"/>
          <w:szCs w:val="28"/>
        </w:rPr>
        <w:t>соціальній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помічник</w:t>
      </w:r>
      <w:proofErr w:type="spellEnd"/>
      <w:r>
        <w:rPr>
          <w:rFonts w:ascii="Times New Roman" w:hAnsi="Times New Roman"/>
          <w:sz w:val="28"/>
          <w:szCs w:val="28"/>
        </w:rPr>
        <w:t xml:space="preserve"> особи з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розладами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2B6843" w:rsidRDefault="002B6843" w:rsidP="002B68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>
        <w:rPr>
          <w:rFonts w:ascii="Times New Roman" w:hAnsi="Times New Roman"/>
          <w:sz w:val="28"/>
          <w:szCs w:val="28"/>
        </w:rPr>
        <w:t>провадження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інституту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помічника</w:t>
      </w:r>
      <w:proofErr w:type="spellEnd"/>
      <w:r>
        <w:rPr>
          <w:rFonts w:ascii="Times New Roman" w:hAnsi="Times New Roman"/>
          <w:sz w:val="28"/>
          <w:szCs w:val="28"/>
        </w:rPr>
        <w:t xml:space="preserve"> особи з </w:t>
      </w:r>
      <w:proofErr w:type="spellStart"/>
      <w:r>
        <w:rPr>
          <w:rFonts w:ascii="Times New Roman" w:hAnsi="Times New Roman"/>
          <w:sz w:val="28"/>
          <w:szCs w:val="28"/>
        </w:rPr>
        <w:t>психічними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розладами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допоможе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подолати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бар’єр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між</w:t>
      </w:r>
      <w:proofErr w:type="spellEnd"/>
      <w:r>
        <w:rPr>
          <w:rFonts w:ascii="Times New Roman" w:hAnsi="Times New Roman"/>
          <w:sz w:val="28"/>
          <w:szCs w:val="28"/>
        </w:rPr>
        <w:t xml:space="preserve"> особою та </w:t>
      </w:r>
      <w:proofErr w:type="spellStart"/>
      <w:r>
        <w:rPr>
          <w:rFonts w:ascii="Times New Roman" w:hAnsi="Times New Roman"/>
          <w:sz w:val="28"/>
          <w:szCs w:val="28"/>
        </w:rPr>
        <w:t>необхідними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послугами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B6843" w:rsidRDefault="002B6843" w:rsidP="002B684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B6843" w:rsidRDefault="002B6843" w:rsidP="002B6843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 прийняття рішення є </w:t>
      </w:r>
    </w:p>
    <w:p w:rsidR="002B6843" w:rsidRDefault="002B6843" w:rsidP="002B6843">
      <w:pPr>
        <w:pStyle w:val="docdata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Метою прийняття проєкту рішення є впровадження соціальної послуги помічник особи з психічними розладами шляхом внесення відповідних законодавчих змін та прийняття  відповідних нормативно-правових актів. </w:t>
      </w:r>
    </w:p>
    <w:p w:rsidR="002B6843" w:rsidRDefault="002B6843" w:rsidP="002B6843">
      <w:pPr>
        <w:spacing w:after="0" w:line="240" w:lineRule="auto"/>
        <w:ind w:left="20" w:firstLine="54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:rsidR="002B6843" w:rsidRDefault="002B6843" w:rsidP="002B684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складається з преамбули та трьох пунктів. Суть звернення викладена в додатку до проєкту рішення, який є його невід’ємною  частиною. </w:t>
      </w:r>
    </w:p>
    <w:p w:rsidR="002B6843" w:rsidRDefault="002B6843" w:rsidP="002B684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2B6843" w:rsidRDefault="002B6843" w:rsidP="002B68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bCs/>
          <w:sz w:val="28"/>
          <w:szCs w:val="28"/>
        </w:rPr>
        <w:t>Стан нормативно-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правової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бази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цій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сфері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правового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регулювання</w:t>
      </w:r>
      <w:bookmarkEnd w:id="0"/>
      <w:proofErr w:type="spellEnd"/>
    </w:p>
    <w:p w:rsidR="002B6843" w:rsidRDefault="002B6843" w:rsidP="002B68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розроблено відповідно до </w:t>
      </w:r>
      <w:proofErr w:type="spellStart"/>
      <w:r>
        <w:rPr>
          <w:rFonts w:ascii="Times New Roman" w:hAnsi="Times New Roman"/>
          <w:sz w:val="28"/>
          <w:szCs w:val="28"/>
        </w:rPr>
        <w:t>Конституці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>, Закон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sz w:val="28"/>
          <w:szCs w:val="28"/>
        </w:rPr>
        <w:t>місцеве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  <w:lang w:val="uk-UA"/>
        </w:rPr>
        <w:t>Закону України «Про соціальні послуги».</w:t>
      </w:r>
    </w:p>
    <w:p w:rsidR="002B6843" w:rsidRDefault="002B6843" w:rsidP="002B68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left="20" w:firstLine="406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" w:name="bookmark1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5. Фінансово - економічне </w:t>
      </w:r>
      <w:bookmarkEnd w:id="1"/>
      <w:r>
        <w:rPr>
          <w:rFonts w:ascii="Times New Roman" w:hAnsi="Times New Roman"/>
          <w:b/>
          <w:bCs/>
          <w:sz w:val="28"/>
          <w:szCs w:val="28"/>
          <w:lang w:val="uk-UA"/>
        </w:rPr>
        <w:t>обґрунтування</w:t>
      </w:r>
    </w:p>
    <w:p w:rsidR="002B6843" w:rsidRDefault="002B6843" w:rsidP="002B6843">
      <w:pPr>
        <w:spacing w:after="0" w:line="240" w:lineRule="auto"/>
        <w:ind w:left="20" w:firstLine="40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Прийняття проєкту рішення не потребує додаткових фінансових витрат з бюджету міста Києва. </w:t>
      </w:r>
      <w:bookmarkStart w:id="2" w:name="bookmark2"/>
    </w:p>
    <w:bookmarkEnd w:id="2"/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3" w:name="_GoBack"/>
      <w:bookmarkEnd w:id="3"/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6.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Інформація з обмеженим доступом </w:t>
      </w: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містить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інформацію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з  </w:t>
      </w:r>
      <w:proofErr w:type="spellStart"/>
      <w:r>
        <w:rPr>
          <w:rFonts w:ascii="Times New Roman" w:hAnsi="Times New Roman"/>
          <w:sz w:val="28"/>
          <w:szCs w:val="28"/>
        </w:rPr>
        <w:t>обмеженим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доступ у </w:t>
      </w:r>
      <w:proofErr w:type="spellStart"/>
      <w:r>
        <w:rPr>
          <w:rFonts w:ascii="Times New Roman" w:hAnsi="Times New Roman"/>
          <w:sz w:val="28"/>
          <w:szCs w:val="28"/>
        </w:rPr>
        <w:t>розумінні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статті</w:t>
      </w:r>
      <w:proofErr w:type="spellEnd"/>
      <w:r>
        <w:rPr>
          <w:rFonts w:ascii="Times New Roman" w:hAnsi="Times New Roman"/>
          <w:sz w:val="28"/>
          <w:szCs w:val="28"/>
        </w:rPr>
        <w:t xml:space="preserve"> 6 Закону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«Про доступ до </w:t>
      </w:r>
      <w:proofErr w:type="spellStart"/>
      <w:r>
        <w:rPr>
          <w:rFonts w:ascii="Times New Roman" w:hAnsi="Times New Roman"/>
          <w:sz w:val="28"/>
          <w:szCs w:val="28"/>
        </w:rPr>
        <w:t>публічної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/>
          <w:sz w:val="28"/>
          <w:szCs w:val="28"/>
        </w:rPr>
        <w:t xml:space="preserve">».  </w:t>
      </w: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7. 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:rsidR="002B6843" w:rsidRDefault="002B6843" w:rsidP="002B6843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pacing w:val="-8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pacing w:val="-8"/>
          <w:sz w:val="28"/>
          <w:szCs w:val="28"/>
          <w:lang w:val="uk-UA"/>
        </w:rPr>
        <w:t xml:space="preserve"> рішення сприятиме соціальній підтримці і соціальній захищеності осіб з інвалідністю та  не впливатиме на життєдіяльність цієї категорії.</w:t>
      </w:r>
    </w:p>
    <w:p w:rsidR="002B6843" w:rsidRDefault="002B6843" w:rsidP="002B6843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8. Інформація про те, чи містить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2B6843" w:rsidRDefault="002B6843" w:rsidP="002B6843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pacing w:val="-8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pacing w:val="-8"/>
          <w:sz w:val="28"/>
          <w:szCs w:val="28"/>
          <w:lang w:val="uk-UA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:rsidR="002B6843" w:rsidRDefault="002B6843" w:rsidP="002B6843">
      <w:pPr>
        <w:tabs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  <w:lang w:val="uk-UA"/>
        </w:rPr>
      </w:pPr>
    </w:p>
    <w:p w:rsidR="002B6843" w:rsidRDefault="002B6843" w:rsidP="002B6843">
      <w:pPr>
        <w:pStyle w:val="a6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right="28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Інформація про те, чи містить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проєкт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2B6843" w:rsidRDefault="002B6843" w:rsidP="002B6843">
      <w:pPr>
        <w:spacing w:after="0" w:line="240" w:lineRule="auto"/>
        <w:ind w:left="20" w:firstLine="406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B6843" w:rsidRDefault="002B6843" w:rsidP="002B6843">
      <w:pPr>
        <w:pStyle w:val="a6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B6843" w:rsidRDefault="002B6843" w:rsidP="002B6843">
      <w:pPr>
        <w:pStyle w:val="a6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10. Суб’єкт подання проєкту рішення</w:t>
      </w:r>
    </w:p>
    <w:p w:rsidR="002B6843" w:rsidRDefault="002B6843" w:rsidP="002B6843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Суб’єктом подання проєкту рішення та доповідачем на пленарному засіданні сесії Київської міської ради є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депутатка Київської міської ради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Марина ПОРОШЕНКО (депутатська фракція політичної партії «Європейська солідарність»)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B6843" w:rsidRDefault="002B6843" w:rsidP="002B68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6843" w:rsidRDefault="002B6843" w:rsidP="002B68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7"/>
        <w:tblW w:w="1544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619"/>
        <w:gridCol w:w="3827"/>
      </w:tblGrid>
      <w:tr w:rsidR="002B6843" w:rsidTr="002B6843">
        <w:tc>
          <w:tcPr>
            <w:tcW w:w="11619" w:type="dxa"/>
            <w:shd w:val="clear" w:color="auto" w:fill="FFFFFF" w:themeFill="background1"/>
            <w:hideMark/>
          </w:tcPr>
          <w:p w:rsidR="002B6843" w:rsidRDefault="002B68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       Марина ПОРОШЕНКО</w:t>
            </w:r>
          </w:p>
        </w:tc>
        <w:tc>
          <w:tcPr>
            <w:tcW w:w="3827" w:type="dxa"/>
            <w:shd w:val="clear" w:color="auto" w:fill="FFFFFF" w:themeFill="background1"/>
            <w:hideMark/>
          </w:tcPr>
          <w:p w:rsidR="002B6843" w:rsidRDefault="002B68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Марина ПОРОШЕНКО </w:t>
            </w:r>
          </w:p>
        </w:tc>
      </w:tr>
    </w:tbl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2B6843" w:rsidRDefault="002B6843" w:rsidP="002B6843">
      <w:pPr>
        <w:pStyle w:val="a3"/>
        <w:spacing w:before="0" w:beforeAutospacing="0" w:after="0" w:afterAutospacing="0"/>
        <w:ind w:firstLine="720"/>
        <w:jc w:val="both"/>
      </w:pPr>
    </w:p>
    <w:p w:rsidR="00EE3BC0" w:rsidRDefault="00EE3BC0"/>
    <w:sectPr w:rsidR="00EE3B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24C9"/>
    <w:multiLevelType w:val="hybridMultilevel"/>
    <w:tmpl w:val="1F60212C"/>
    <w:lvl w:ilvl="0" w:tplc="12F0CEE8">
      <w:start w:val="9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456D0"/>
    <w:multiLevelType w:val="hybridMultilevel"/>
    <w:tmpl w:val="D40088AC"/>
    <w:lvl w:ilvl="0" w:tplc="A1F48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79"/>
    <w:rsid w:val="002B6843"/>
    <w:rsid w:val="00D04879"/>
    <w:rsid w:val="00EE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6C29"/>
  <w15:chartTrackingRefBased/>
  <w15:docId w15:val="{A706DC59-A04F-4426-B2D3-53432DE1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843"/>
    <w:pPr>
      <w:suppressAutoHyphens/>
      <w:spacing w:after="200" w:line="276" w:lineRule="auto"/>
    </w:pPr>
    <w:rPr>
      <w:rFonts w:ascii="Calibri" w:eastAsia="Times New Roman" w:hAnsi="Calibri" w:cs="Times New Roman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84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4">
    <w:name w:val="Title"/>
    <w:basedOn w:val="a"/>
    <w:next w:val="a"/>
    <w:link w:val="a5"/>
    <w:uiPriority w:val="99"/>
    <w:qFormat/>
    <w:rsid w:val="002B6843"/>
    <w:pPr>
      <w:keepNext/>
      <w:keepLines/>
      <w:suppressAutoHyphens w:val="0"/>
      <w:spacing w:after="60"/>
    </w:pPr>
    <w:rPr>
      <w:rFonts w:ascii="Arial" w:eastAsia="Arial" w:hAnsi="Arial" w:cs="Arial"/>
      <w:sz w:val="52"/>
      <w:szCs w:val="52"/>
      <w:lang w:val="uk-UA" w:eastAsia="uk-UA"/>
    </w:rPr>
  </w:style>
  <w:style w:type="character" w:customStyle="1" w:styleId="a5">
    <w:name w:val="Назва Знак"/>
    <w:basedOn w:val="a0"/>
    <w:link w:val="a4"/>
    <w:uiPriority w:val="99"/>
    <w:rsid w:val="002B6843"/>
    <w:rPr>
      <w:rFonts w:ascii="Arial" w:eastAsia="Arial" w:hAnsi="Arial" w:cs="Arial"/>
      <w:sz w:val="52"/>
      <w:szCs w:val="52"/>
      <w:lang w:eastAsia="uk-UA"/>
    </w:rPr>
  </w:style>
  <w:style w:type="paragraph" w:styleId="a6">
    <w:name w:val="List Paragraph"/>
    <w:basedOn w:val="a"/>
    <w:uiPriority w:val="34"/>
    <w:qFormat/>
    <w:rsid w:val="002B6843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ocdata">
    <w:name w:val="docdata"/>
    <w:aliases w:val="docy,v5,11050,baiaagaaboqcaaadyykaaavxkq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2B684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table" w:styleId="a7">
    <w:name w:val="Table Grid"/>
    <w:basedOn w:val="a1"/>
    <w:uiPriority w:val="39"/>
    <w:rsid w:val="002B68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2397</Words>
  <Characters>1367</Characters>
  <Application>Microsoft Office Word</Application>
  <DocSecurity>0</DocSecurity>
  <Lines>11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2</cp:revision>
  <dcterms:created xsi:type="dcterms:W3CDTF">2025-02-13T09:47:00Z</dcterms:created>
  <dcterms:modified xsi:type="dcterms:W3CDTF">2025-02-13T09:47:00Z</dcterms:modified>
</cp:coreProperties>
</file>