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822A5" w14:textId="77777777" w:rsidR="007A7E0E" w:rsidRDefault="007A7E0E" w:rsidP="0063356B">
      <w:pPr>
        <w:jc w:val="center"/>
        <w:rPr>
          <w:b/>
          <w:bCs/>
          <w:sz w:val="28"/>
          <w:szCs w:val="28"/>
          <w:lang w:val="uk-UA"/>
        </w:rPr>
      </w:pPr>
    </w:p>
    <w:p w14:paraId="139F2935" w14:textId="77777777" w:rsidR="00332813" w:rsidRDefault="00332813" w:rsidP="0063356B">
      <w:pPr>
        <w:jc w:val="center"/>
        <w:rPr>
          <w:b/>
          <w:bCs/>
          <w:sz w:val="28"/>
          <w:szCs w:val="28"/>
          <w:lang w:val="uk-UA"/>
        </w:rPr>
      </w:pPr>
      <w:r w:rsidRPr="00167E79">
        <w:rPr>
          <w:b/>
          <w:bCs/>
          <w:sz w:val="28"/>
          <w:szCs w:val="28"/>
          <w:lang w:val="uk-UA"/>
        </w:rPr>
        <w:t>ПОЯСНЮВАЛЬНА ЗАПИСКА</w:t>
      </w:r>
    </w:p>
    <w:p w14:paraId="2A0757AF" w14:textId="77777777" w:rsidR="00647977" w:rsidRPr="00CB18E3" w:rsidRDefault="00647977" w:rsidP="0063356B">
      <w:pPr>
        <w:jc w:val="center"/>
        <w:rPr>
          <w:b/>
          <w:bCs/>
          <w:sz w:val="28"/>
          <w:szCs w:val="28"/>
          <w:lang w:val="uk-UA"/>
        </w:rPr>
      </w:pPr>
    </w:p>
    <w:p w14:paraId="6C8CE1D6" w14:textId="6EC403E0" w:rsidR="00647977" w:rsidRPr="000771CB" w:rsidRDefault="00332813" w:rsidP="000771CB">
      <w:pPr>
        <w:ind w:right="55"/>
        <w:jc w:val="center"/>
        <w:rPr>
          <w:rFonts w:eastAsiaTheme="minorHAnsi"/>
          <w:b/>
          <w:sz w:val="28"/>
          <w:szCs w:val="28"/>
          <w:lang w:val="uk-UA" w:eastAsia="en-US"/>
        </w:rPr>
      </w:pPr>
      <w:r w:rsidRPr="000771CB">
        <w:rPr>
          <w:b/>
          <w:sz w:val="28"/>
          <w:szCs w:val="28"/>
          <w:lang w:val="uk-UA"/>
        </w:rPr>
        <w:t xml:space="preserve">до </w:t>
      </w:r>
      <w:proofErr w:type="spellStart"/>
      <w:r w:rsidRPr="000771CB">
        <w:rPr>
          <w:b/>
          <w:sz w:val="28"/>
          <w:szCs w:val="28"/>
          <w:lang w:val="uk-UA"/>
        </w:rPr>
        <w:t>проєкту</w:t>
      </w:r>
      <w:proofErr w:type="spellEnd"/>
      <w:r w:rsidRPr="000771CB">
        <w:rPr>
          <w:b/>
          <w:sz w:val="28"/>
          <w:szCs w:val="28"/>
          <w:lang w:val="uk-UA"/>
        </w:rPr>
        <w:t xml:space="preserve"> рішення Київської міської ради </w:t>
      </w:r>
      <w:r w:rsidR="000771CB">
        <w:rPr>
          <w:b/>
          <w:sz w:val="28"/>
          <w:szCs w:val="28"/>
          <w:lang w:val="uk-UA"/>
        </w:rPr>
        <w:t>«</w:t>
      </w:r>
      <w:r w:rsidR="00647977" w:rsidRPr="000771CB">
        <w:rPr>
          <w:rFonts w:eastAsiaTheme="minorHAnsi"/>
          <w:b/>
          <w:sz w:val="28"/>
          <w:szCs w:val="28"/>
          <w:lang w:val="uk-UA" w:eastAsia="en-US"/>
        </w:rPr>
        <w:t>Про</w:t>
      </w:r>
      <w:r w:rsidR="00647977" w:rsidRPr="000771CB">
        <w:rPr>
          <w:rFonts w:cstheme="minorBidi"/>
          <w:b/>
          <w:sz w:val="28"/>
          <w:szCs w:val="28"/>
          <w:lang w:val="uk-UA"/>
        </w:rPr>
        <w:t xml:space="preserve"> внесення змін до рішення Київської міської ради від 11 лютого 2021</w:t>
      </w:r>
      <w:r w:rsidR="008C3B25">
        <w:rPr>
          <w:rFonts w:cstheme="minorBidi"/>
          <w:b/>
          <w:sz w:val="28"/>
          <w:szCs w:val="28"/>
          <w:lang w:val="uk-UA"/>
        </w:rPr>
        <w:t xml:space="preserve"> </w:t>
      </w:r>
      <w:r w:rsidR="00647977" w:rsidRPr="000771CB">
        <w:rPr>
          <w:rFonts w:cstheme="minorBidi"/>
          <w:b/>
          <w:sz w:val="28"/>
          <w:szCs w:val="28"/>
          <w:lang w:val="uk-UA"/>
        </w:rPr>
        <w:t xml:space="preserve">року № 18/59 </w:t>
      </w:r>
      <w:r w:rsidR="008C3B25">
        <w:rPr>
          <w:rFonts w:cstheme="minorBidi"/>
          <w:b/>
          <w:sz w:val="28"/>
          <w:szCs w:val="28"/>
          <w:lang w:val="uk-UA"/>
        </w:rPr>
        <w:br/>
      </w:r>
      <w:r w:rsidR="00647977" w:rsidRPr="000771CB">
        <w:rPr>
          <w:rFonts w:cstheme="minorBidi"/>
          <w:b/>
          <w:sz w:val="28"/>
          <w:szCs w:val="28"/>
          <w:lang w:val="uk-UA"/>
        </w:rPr>
        <w:t>«Про врегулювання питання відвідування окремими категоріями населення музеїв територіальної громади міста Києва»</w:t>
      </w:r>
    </w:p>
    <w:p w14:paraId="4CACC5DB" w14:textId="1E2AD728" w:rsidR="00332813" w:rsidRPr="00CB18E3" w:rsidRDefault="00332813" w:rsidP="00647977">
      <w:pPr>
        <w:ind w:right="-1"/>
        <w:jc w:val="center"/>
        <w:rPr>
          <w:sz w:val="28"/>
          <w:szCs w:val="28"/>
          <w:lang w:val="uk-UA"/>
        </w:rPr>
      </w:pPr>
    </w:p>
    <w:p w14:paraId="48E3A488" w14:textId="12E2D121" w:rsidR="00C8752E" w:rsidRPr="008C3B25" w:rsidRDefault="00C8752E" w:rsidP="008C3B25">
      <w:pPr>
        <w:pStyle w:val="a3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3B25">
        <w:rPr>
          <w:rFonts w:ascii="Times New Roman" w:hAnsi="Times New Roman" w:cs="Times New Roman"/>
          <w:b/>
          <w:bCs/>
          <w:sz w:val="28"/>
          <w:szCs w:val="28"/>
        </w:rPr>
        <w:t xml:space="preserve">Опис проблем, для вирішення яких підготовлено </w:t>
      </w:r>
      <w:proofErr w:type="spellStart"/>
      <w:r w:rsidRPr="008C3B25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proofErr w:type="spellEnd"/>
      <w:r w:rsidRPr="008C3B25">
        <w:rPr>
          <w:rFonts w:ascii="Times New Roman" w:hAnsi="Times New Roman" w:cs="Times New Roman"/>
          <w:b/>
          <w:bCs/>
          <w:sz w:val="28"/>
          <w:szCs w:val="28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8C3B25">
        <w:rPr>
          <w:rFonts w:ascii="Times New Roman" w:hAnsi="Times New Roman" w:cs="Times New Roman"/>
          <w:b/>
          <w:bCs/>
          <w:sz w:val="28"/>
          <w:szCs w:val="28"/>
        </w:rPr>
        <w:t>проєкті</w:t>
      </w:r>
      <w:proofErr w:type="spellEnd"/>
      <w:r w:rsidRPr="008C3B25">
        <w:rPr>
          <w:rFonts w:ascii="Times New Roman" w:hAnsi="Times New Roman" w:cs="Times New Roman"/>
          <w:b/>
          <w:bCs/>
          <w:sz w:val="28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15285111" w14:textId="25274663" w:rsidR="007A39FF" w:rsidRPr="00FC32F4" w:rsidRDefault="007A39FF" w:rsidP="007A39FF">
      <w:pPr>
        <w:ind w:right="55" w:firstLine="567"/>
        <w:contextualSpacing/>
        <w:jc w:val="both"/>
        <w:rPr>
          <w:rFonts w:eastAsiaTheme="minorHAnsi"/>
          <w:sz w:val="28"/>
          <w:szCs w:val="28"/>
          <w:lang w:val="uk-UA" w:eastAsia="en-US"/>
        </w:rPr>
      </w:pPr>
      <w:proofErr w:type="spellStart"/>
      <w:r w:rsidRPr="00FC32F4">
        <w:rPr>
          <w:bCs/>
          <w:sz w:val="28"/>
          <w:szCs w:val="28"/>
          <w:lang w:val="uk-UA"/>
        </w:rPr>
        <w:t>Проєктом</w:t>
      </w:r>
      <w:proofErr w:type="spellEnd"/>
      <w:r w:rsidRPr="00FC32F4">
        <w:rPr>
          <w:bCs/>
          <w:sz w:val="28"/>
          <w:szCs w:val="28"/>
          <w:lang w:val="uk-UA"/>
        </w:rPr>
        <w:t xml:space="preserve"> </w:t>
      </w:r>
      <w:r w:rsidRPr="00FC32F4">
        <w:rPr>
          <w:sz w:val="28"/>
          <w:szCs w:val="28"/>
          <w:lang w:val="uk-UA"/>
        </w:rPr>
        <w:t>рішення Київської міської ради «</w:t>
      </w:r>
      <w:r w:rsidRPr="00FC32F4">
        <w:rPr>
          <w:rFonts w:eastAsiaTheme="minorHAnsi"/>
          <w:sz w:val="28"/>
          <w:szCs w:val="28"/>
          <w:lang w:val="uk-UA" w:eastAsia="en-US"/>
        </w:rPr>
        <w:t>Про</w:t>
      </w:r>
      <w:r w:rsidRPr="00FC32F4">
        <w:rPr>
          <w:rFonts w:cstheme="minorBidi"/>
          <w:sz w:val="28"/>
          <w:szCs w:val="28"/>
          <w:lang w:val="uk-UA"/>
        </w:rPr>
        <w:t xml:space="preserve"> внесення змін до рішення Київської міської ради від 11 лютого 2021</w:t>
      </w:r>
      <w:r w:rsidR="008C3B25">
        <w:rPr>
          <w:rFonts w:cstheme="minorBidi"/>
          <w:sz w:val="28"/>
          <w:szCs w:val="28"/>
          <w:lang w:val="uk-UA"/>
        </w:rPr>
        <w:t xml:space="preserve"> </w:t>
      </w:r>
      <w:r w:rsidRPr="00FC32F4">
        <w:rPr>
          <w:rFonts w:cstheme="minorBidi"/>
          <w:sz w:val="28"/>
          <w:szCs w:val="28"/>
          <w:lang w:val="uk-UA"/>
        </w:rPr>
        <w:t xml:space="preserve">року № 18/59 «Про врегулювання питання відвідування окремими категоріями населення музеїв територіальної громади міста Києва» пропонується уточнити категорії </w:t>
      </w:r>
      <w:r w:rsidRPr="00FC32F4">
        <w:rPr>
          <w:bCs/>
          <w:sz w:val="28"/>
          <w:szCs w:val="28"/>
          <w:lang w:val="uk-UA" w:eastAsia="uk-UA"/>
        </w:rPr>
        <w:t xml:space="preserve">осіб, які мають право на безкоштовне відвідування та уточнити </w:t>
      </w:r>
      <w:r w:rsidR="00FC32F4">
        <w:rPr>
          <w:bCs/>
          <w:sz w:val="28"/>
          <w:szCs w:val="28"/>
          <w:lang w:val="uk-UA" w:eastAsia="uk-UA"/>
        </w:rPr>
        <w:t xml:space="preserve">повноваження керівників музейних закладів територіальної громади міста Києва. </w:t>
      </w:r>
    </w:p>
    <w:p w14:paraId="47BEC956" w14:textId="77777777" w:rsidR="007A39FF" w:rsidRPr="00FC32F4" w:rsidRDefault="007A39FF" w:rsidP="00FC32F4">
      <w:pPr>
        <w:spacing w:before="100" w:beforeAutospacing="1" w:after="100" w:afterAutospacing="1"/>
        <w:ind w:firstLine="567"/>
        <w:contextualSpacing/>
        <w:jc w:val="both"/>
        <w:rPr>
          <w:sz w:val="28"/>
          <w:szCs w:val="28"/>
          <w:lang w:val="uk-UA" w:eastAsia="uk-UA"/>
        </w:rPr>
      </w:pPr>
      <w:r w:rsidRPr="00FC32F4">
        <w:rPr>
          <w:sz w:val="28"/>
          <w:szCs w:val="28"/>
          <w:lang w:val="uk-UA" w:eastAsia="uk-UA"/>
        </w:rPr>
        <w:t xml:space="preserve">Зміни до рішення Київської міської ради спрямовані на </w:t>
      </w:r>
      <w:r w:rsidRPr="00FC32F4">
        <w:rPr>
          <w:bCs/>
          <w:sz w:val="28"/>
          <w:szCs w:val="28"/>
          <w:lang w:val="uk-UA" w:eastAsia="uk-UA"/>
        </w:rPr>
        <w:t>актуалізацію переліку категорій осіб, які мають право на безкоштовне відвідування музейних закладів територіальної громади міста Києва</w:t>
      </w:r>
      <w:r w:rsidRPr="00FC32F4">
        <w:rPr>
          <w:sz w:val="28"/>
          <w:szCs w:val="28"/>
          <w:lang w:val="uk-UA" w:eastAsia="uk-UA"/>
        </w:rPr>
        <w:t>, з урахуванням змін у законодавстві України та сучасних соціальних викликів, пов’язаних із збройною агресією проти України.</w:t>
      </w:r>
    </w:p>
    <w:p w14:paraId="7D3ECED1" w14:textId="609A360D" w:rsidR="007A39FF" w:rsidRPr="00FC32F4" w:rsidRDefault="007A39FF" w:rsidP="00FC32F4">
      <w:pPr>
        <w:spacing w:before="100" w:beforeAutospacing="1" w:after="100" w:afterAutospacing="1"/>
        <w:ind w:firstLine="567"/>
        <w:contextualSpacing/>
        <w:jc w:val="both"/>
        <w:rPr>
          <w:sz w:val="28"/>
          <w:szCs w:val="28"/>
          <w:lang w:val="uk-UA" w:eastAsia="uk-UA"/>
        </w:rPr>
      </w:pPr>
      <w:proofErr w:type="spellStart"/>
      <w:r w:rsidRPr="00FC32F4">
        <w:rPr>
          <w:sz w:val="28"/>
          <w:szCs w:val="28"/>
          <w:lang w:val="uk-UA" w:eastAsia="uk-UA"/>
        </w:rPr>
        <w:t>Проєктом</w:t>
      </w:r>
      <w:proofErr w:type="spellEnd"/>
      <w:r w:rsidRPr="00FC32F4">
        <w:rPr>
          <w:sz w:val="28"/>
          <w:szCs w:val="28"/>
          <w:lang w:val="uk-UA" w:eastAsia="uk-UA"/>
        </w:rPr>
        <w:t xml:space="preserve"> рішення передбачається </w:t>
      </w:r>
      <w:r w:rsidRPr="00FC32F4">
        <w:rPr>
          <w:bCs/>
          <w:sz w:val="28"/>
          <w:szCs w:val="28"/>
          <w:lang w:val="uk-UA" w:eastAsia="uk-UA"/>
        </w:rPr>
        <w:t>уточнення та розширення окремих категорій пільгових відвідувачів</w:t>
      </w:r>
      <w:r w:rsidRPr="00FC32F4">
        <w:rPr>
          <w:sz w:val="28"/>
          <w:szCs w:val="28"/>
          <w:lang w:val="uk-UA" w:eastAsia="uk-UA"/>
        </w:rPr>
        <w:t>, зокрема включення членів сімей загиблих (померлих) Захисни</w:t>
      </w:r>
      <w:r w:rsidR="0011707F">
        <w:rPr>
          <w:sz w:val="28"/>
          <w:szCs w:val="28"/>
          <w:lang w:val="uk-UA" w:eastAsia="uk-UA"/>
        </w:rPr>
        <w:t>ків чи</w:t>
      </w:r>
      <w:bookmarkStart w:id="0" w:name="_GoBack"/>
      <w:bookmarkEnd w:id="0"/>
      <w:r w:rsidRPr="00FC32F4">
        <w:rPr>
          <w:sz w:val="28"/>
          <w:szCs w:val="28"/>
          <w:lang w:val="uk-UA" w:eastAsia="uk-UA"/>
        </w:rPr>
        <w:t xml:space="preserve"> Захисниць України, а також створення додаткових можливостей для організації безкоштовних відвідувань музейних закладів військовослужбовцями, ветеранами війни, членами їхніх сімей, учнями та студентами закладів військово-професійного спрямування.</w:t>
      </w:r>
    </w:p>
    <w:p w14:paraId="6D911B50" w14:textId="77C352EA" w:rsidR="007A39FF" w:rsidRPr="00FC32F4" w:rsidRDefault="007A39FF" w:rsidP="00FC32F4">
      <w:pPr>
        <w:spacing w:before="100" w:beforeAutospacing="1" w:after="100" w:afterAutospacing="1"/>
        <w:ind w:firstLine="567"/>
        <w:contextualSpacing/>
        <w:jc w:val="both"/>
        <w:rPr>
          <w:sz w:val="28"/>
          <w:szCs w:val="28"/>
          <w:lang w:val="uk-UA" w:eastAsia="uk-UA"/>
        </w:rPr>
      </w:pPr>
      <w:r w:rsidRPr="00FC32F4">
        <w:rPr>
          <w:sz w:val="28"/>
          <w:szCs w:val="28"/>
          <w:lang w:val="uk-UA" w:eastAsia="uk-UA"/>
        </w:rPr>
        <w:t xml:space="preserve">Крім того, пропонується </w:t>
      </w:r>
      <w:r w:rsidRPr="00FC32F4">
        <w:rPr>
          <w:bCs/>
          <w:sz w:val="28"/>
          <w:szCs w:val="28"/>
          <w:lang w:val="uk-UA" w:eastAsia="uk-UA"/>
        </w:rPr>
        <w:t>розширити інструменти роботи музейних закладів</w:t>
      </w:r>
      <w:r w:rsidRPr="00FC32F4">
        <w:rPr>
          <w:sz w:val="28"/>
          <w:szCs w:val="28"/>
          <w:lang w:val="uk-UA" w:eastAsia="uk-UA"/>
        </w:rPr>
        <w:t xml:space="preserve"> шляхом забезпечення безкоштовного доступу до музейних </w:t>
      </w:r>
      <w:proofErr w:type="spellStart"/>
      <w:r w:rsidRPr="00FC32F4">
        <w:rPr>
          <w:sz w:val="28"/>
          <w:szCs w:val="28"/>
          <w:lang w:val="uk-UA" w:eastAsia="uk-UA"/>
        </w:rPr>
        <w:t>проєктів</w:t>
      </w:r>
      <w:proofErr w:type="spellEnd"/>
      <w:r w:rsidRPr="00FC32F4">
        <w:rPr>
          <w:sz w:val="28"/>
          <w:szCs w:val="28"/>
          <w:lang w:val="uk-UA" w:eastAsia="uk-UA"/>
        </w:rPr>
        <w:t xml:space="preserve">, що реалізуються за рахунок грантових </w:t>
      </w:r>
      <w:r w:rsidR="00E7041A">
        <w:rPr>
          <w:sz w:val="28"/>
          <w:szCs w:val="28"/>
          <w:lang w:val="uk-UA" w:eastAsia="uk-UA"/>
        </w:rPr>
        <w:t>коштів</w:t>
      </w:r>
      <w:r w:rsidR="00D46FFD">
        <w:rPr>
          <w:sz w:val="28"/>
          <w:szCs w:val="28"/>
          <w:lang w:val="uk-UA" w:eastAsia="uk-UA"/>
        </w:rPr>
        <w:t xml:space="preserve"> відповідно до укладених угод</w:t>
      </w:r>
      <w:r w:rsidRPr="00FC32F4">
        <w:rPr>
          <w:sz w:val="28"/>
          <w:szCs w:val="28"/>
          <w:lang w:val="uk-UA" w:eastAsia="uk-UA"/>
        </w:rPr>
        <w:t>.</w:t>
      </w:r>
    </w:p>
    <w:p w14:paraId="4BEB283B" w14:textId="77777777" w:rsidR="00332813" w:rsidRDefault="00332813" w:rsidP="0063356B">
      <w:pPr>
        <w:ind w:firstLine="567"/>
        <w:jc w:val="both"/>
        <w:rPr>
          <w:w w:val="101"/>
          <w:sz w:val="28"/>
          <w:szCs w:val="28"/>
          <w:lang w:val="uk-UA"/>
        </w:rPr>
      </w:pPr>
    </w:p>
    <w:p w14:paraId="148BC60F" w14:textId="39DE84C0" w:rsidR="00B603EF" w:rsidRPr="008C3B25" w:rsidRDefault="00B603EF" w:rsidP="008C3B25">
      <w:pPr>
        <w:pStyle w:val="a3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B25">
        <w:rPr>
          <w:rFonts w:ascii="Times New Roman" w:hAnsi="Times New Roman" w:cs="Times New Roman"/>
          <w:b/>
          <w:sz w:val="28"/>
          <w:szCs w:val="28"/>
        </w:rPr>
        <w:t xml:space="preserve">Опис цілей і завдань, основних положень </w:t>
      </w:r>
      <w:proofErr w:type="spellStart"/>
      <w:r w:rsidRPr="008C3B25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8C3B25">
        <w:rPr>
          <w:rFonts w:ascii="Times New Roman" w:hAnsi="Times New Roman" w:cs="Times New Roman"/>
          <w:b/>
          <w:sz w:val="28"/>
          <w:szCs w:val="28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8C3B25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8C3B25">
        <w:rPr>
          <w:rFonts w:ascii="Times New Roman" w:hAnsi="Times New Roman" w:cs="Times New Roman"/>
          <w:b/>
          <w:sz w:val="28"/>
          <w:szCs w:val="28"/>
        </w:rPr>
        <w:t xml:space="preserve"> рішення Київради.</w:t>
      </w:r>
    </w:p>
    <w:p w14:paraId="37E40A12" w14:textId="6456E292" w:rsidR="00B306B0" w:rsidRPr="007A7E0E" w:rsidRDefault="007A39FF" w:rsidP="00E7041A">
      <w:pPr>
        <w:spacing w:before="100" w:beforeAutospacing="1" w:after="100" w:afterAutospacing="1"/>
        <w:ind w:firstLine="567"/>
        <w:jc w:val="both"/>
        <w:rPr>
          <w:sz w:val="28"/>
          <w:szCs w:val="28"/>
          <w:lang w:val="uk-UA" w:eastAsia="uk-UA"/>
        </w:rPr>
      </w:pPr>
      <w:r w:rsidRPr="00D7524A">
        <w:rPr>
          <w:sz w:val="28"/>
          <w:szCs w:val="28"/>
          <w:lang w:val="uk-UA" w:eastAsia="uk-UA"/>
        </w:rPr>
        <w:t xml:space="preserve">Реалізація зазначених змін </w:t>
      </w:r>
      <w:r w:rsidRPr="00D7524A">
        <w:rPr>
          <w:bCs/>
          <w:sz w:val="28"/>
          <w:szCs w:val="28"/>
          <w:lang w:val="uk-UA" w:eastAsia="uk-UA"/>
        </w:rPr>
        <w:t xml:space="preserve">сприятиме підвищенню доступності культурних послуг, посиленню соціальної підтримки військовослужбовців, ветеранів війни та членів їхніх сімей, а також ефективнішому використанню грантових </w:t>
      </w:r>
      <w:r w:rsidR="00E7041A">
        <w:rPr>
          <w:bCs/>
          <w:sz w:val="28"/>
          <w:szCs w:val="28"/>
          <w:lang w:val="uk-UA" w:eastAsia="uk-UA"/>
        </w:rPr>
        <w:t>коштів</w:t>
      </w:r>
      <w:r w:rsidRPr="00D7524A">
        <w:rPr>
          <w:bCs/>
          <w:sz w:val="28"/>
          <w:szCs w:val="28"/>
          <w:lang w:val="uk-UA" w:eastAsia="uk-UA"/>
        </w:rPr>
        <w:t xml:space="preserve"> у діяльності музейних закладів міста Києва.</w:t>
      </w:r>
    </w:p>
    <w:p w14:paraId="32C84DCC" w14:textId="38C8417B" w:rsidR="00B603EF" w:rsidRPr="008C3B25" w:rsidRDefault="00B603EF" w:rsidP="008C3B25">
      <w:pPr>
        <w:pStyle w:val="a3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8C3B25">
        <w:rPr>
          <w:rFonts w:ascii="Times New Roman" w:hAnsi="Times New Roman" w:cs="Times New Roman"/>
          <w:b/>
          <w:sz w:val="28"/>
          <w:szCs w:val="28"/>
        </w:rPr>
        <w:t xml:space="preserve">Правове обґрунтування необхідності прийняття рішення </w:t>
      </w:r>
      <w:r w:rsidRPr="008C3B25">
        <w:rPr>
          <w:rFonts w:ascii="Times New Roman" w:hAnsi="Times New Roman" w:cs="Times New Roman"/>
          <w:b/>
          <w:sz w:val="28"/>
          <w:szCs w:val="28"/>
        </w:rPr>
        <w:br/>
        <w:t xml:space="preserve">Київради (із посиланням на конкретні положення нормативно-правових </w:t>
      </w:r>
      <w:r w:rsidRPr="008C3B2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актів, на підставі й на виконання яких підготовлено </w:t>
      </w:r>
      <w:proofErr w:type="spellStart"/>
      <w:r w:rsidRPr="008C3B25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8C3B25">
        <w:rPr>
          <w:rFonts w:ascii="Times New Roman" w:hAnsi="Times New Roman" w:cs="Times New Roman"/>
          <w:b/>
          <w:sz w:val="28"/>
          <w:szCs w:val="28"/>
        </w:rPr>
        <w:t xml:space="preserve"> рішення Київради).</w:t>
      </w:r>
    </w:p>
    <w:p w14:paraId="0C70DED7" w14:textId="302498B6" w:rsidR="00332813" w:rsidRPr="00B141C0" w:rsidRDefault="00332813" w:rsidP="0063356B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  <w:r w:rsidRPr="00B141C0">
        <w:rPr>
          <w:sz w:val="28"/>
          <w:szCs w:val="28"/>
          <w:lang w:val="uk-UA"/>
        </w:rPr>
        <w:t>Закон України «Про місцеве самоврядування в Україні»,</w:t>
      </w:r>
    </w:p>
    <w:p w14:paraId="6121A79C" w14:textId="7385504E" w:rsidR="00332813" w:rsidRPr="00B141C0" w:rsidRDefault="00332813" w:rsidP="0063356B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  <w:r w:rsidRPr="00B141C0">
        <w:rPr>
          <w:sz w:val="28"/>
          <w:szCs w:val="28"/>
          <w:lang w:val="uk-UA"/>
        </w:rPr>
        <w:t>Закон України «Про культуру»,</w:t>
      </w:r>
    </w:p>
    <w:p w14:paraId="4B0E180E" w14:textId="77777777" w:rsidR="00B141C0" w:rsidRDefault="00B141C0" w:rsidP="0063356B">
      <w:pPr>
        <w:tabs>
          <w:tab w:val="left" w:pos="851"/>
        </w:tabs>
        <w:ind w:right="69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proofErr w:type="spellStart"/>
      <w:r>
        <w:rPr>
          <w:sz w:val="28"/>
          <w:szCs w:val="28"/>
        </w:rPr>
        <w:t>акон</w:t>
      </w:r>
      <w:proofErr w:type="spellEnd"/>
      <w:r w:rsidRPr="00D93AF9">
        <w:rPr>
          <w:sz w:val="28"/>
          <w:szCs w:val="28"/>
        </w:rPr>
        <w:t xml:space="preserve"> </w:t>
      </w:r>
      <w:proofErr w:type="spellStart"/>
      <w:r w:rsidRPr="00D93AF9">
        <w:rPr>
          <w:sz w:val="28"/>
          <w:szCs w:val="28"/>
        </w:rPr>
        <w:t>України</w:t>
      </w:r>
      <w:proofErr w:type="spellEnd"/>
      <w:r w:rsidRPr="00D93AF9">
        <w:rPr>
          <w:sz w:val="28"/>
          <w:szCs w:val="28"/>
        </w:rPr>
        <w:t xml:space="preserve"> «Про </w:t>
      </w:r>
      <w:proofErr w:type="spellStart"/>
      <w:r w:rsidRPr="00D93AF9">
        <w:rPr>
          <w:sz w:val="28"/>
          <w:szCs w:val="28"/>
        </w:rPr>
        <w:t>музеї</w:t>
      </w:r>
      <w:proofErr w:type="spellEnd"/>
      <w:r w:rsidRPr="00D93AF9">
        <w:rPr>
          <w:sz w:val="28"/>
          <w:szCs w:val="28"/>
        </w:rPr>
        <w:t xml:space="preserve"> та </w:t>
      </w:r>
      <w:proofErr w:type="spellStart"/>
      <w:r w:rsidRPr="00D93AF9">
        <w:rPr>
          <w:sz w:val="28"/>
          <w:szCs w:val="28"/>
        </w:rPr>
        <w:t>музейну</w:t>
      </w:r>
      <w:proofErr w:type="spellEnd"/>
      <w:r w:rsidRPr="00D93AF9">
        <w:rPr>
          <w:sz w:val="28"/>
          <w:szCs w:val="28"/>
        </w:rPr>
        <w:t xml:space="preserve"> справу»,</w:t>
      </w:r>
    </w:p>
    <w:p w14:paraId="42631F78" w14:textId="1352158D" w:rsidR="00B306B0" w:rsidRDefault="00B141C0" w:rsidP="0063356B">
      <w:pPr>
        <w:tabs>
          <w:tab w:val="left" w:pos="851"/>
        </w:tabs>
        <w:ind w:right="69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proofErr w:type="spellStart"/>
      <w:r>
        <w:rPr>
          <w:sz w:val="28"/>
          <w:szCs w:val="28"/>
        </w:rPr>
        <w:t>акон</w:t>
      </w:r>
      <w:proofErr w:type="spellEnd"/>
      <w:r w:rsidRPr="00D93AF9">
        <w:rPr>
          <w:sz w:val="28"/>
          <w:szCs w:val="28"/>
        </w:rPr>
        <w:t xml:space="preserve"> </w:t>
      </w:r>
      <w:proofErr w:type="spellStart"/>
      <w:r w:rsidRPr="00D93AF9">
        <w:rPr>
          <w:sz w:val="28"/>
          <w:szCs w:val="28"/>
        </w:rPr>
        <w:t>України</w:t>
      </w:r>
      <w:proofErr w:type="spellEnd"/>
      <w:r w:rsidRPr="00D93AF9">
        <w:rPr>
          <w:sz w:val="28"/>
          <w:szCs w:val="28"/>
        </w:rPr>
        <w:t xml:space="preserve"> «Про статус </w:t>
      </w:r>
      <w:proofErr w:type="spellStart"/>
      <w:r w:rsidRPr="00D93AF9">
        <w:rPr>
          <w:sz w:val="28"/>
          <w:szCs w:val="28"/>
        </w:rPr>
        <w:t>ветеранів</w:t>
      </w:r>
      <w:proofErr w:type="spellEnd"/>
      <w:r w:rsidRPr="00D93AF9">
        <w:rPr>
          <w:sz w:val="28"/>
          <w:szCs w:val="28"/>
        </w:rPr>
        <w:t xml:space="preserve"> </w:t>
      </w:r>
      <w:proofErr w:type="spellStart"/>
      <w:r w:rsidRPr="00D93AF9">
        <w:rPr>
          <w:sz w:val="28"/>
          <w:szCs w:val="28"/>
        </w:rPr>
        <w:t>війни</w:t>
      </w:r>
      <w:proofErr w:type="spellEnd"/>
      <w:r w:rsidRPr="00D93AF9">
        <w:rPr>
          <w:sz w:val="28"/>
          <w:szCs w:val="28"/>
        </w:rPr>
        <w:t xml:space="preserve">, </w:t>
      </w:r>
      <w:proofErr w:type="spellStart"/>
      <w:r w:rsidRPr="00D93AF9">
        <w:rPr>
          <w:sz w:val="28"/>
          <w:szCs w:val="28"/>
        </w:rPr>
        <w:t>гарантії</w:t>
      </w:r>
      <w:proofErr w:type="spellEnd"/>
      <w:r w:rsidRPr="00D93AF9">
        <w:rPr>
          <w:sz w:val="28"/>
          <w:szCs w:val="28"/>
        </w:rPr>
        <w:t xml:space="preserve"> </w:t>
      </w:r>
      <w:proofErr w:type="spellStart"/>
      <w:r w:rsidRPr="00D93AF9">
        <w:rPr>
          <w:sz w:val="28"/>
          <w:szCs w:val="28"/>
        </w:rPr>
        <w:t>їх</w:t>
      </w:r>
      <w:proofErr w:type="spellEnd"/>
      <w:r w:rsidRPr="00D93AF9">
        <w:rPr>
          <w:sz w:val="28"/>
          <w:szCs w:val="28"/>
        </w:rPr>
        <w:t xml:space="preserve"> </w:t>
      </w:r>
      <w:proofErr w:type="spellStart"/>
      <w:r w:rsidRPr="00D93AF9">
        <w:rPr>
          <w:sz w:val="28"/>
          <w:szCs w:val="28"/>
        </w:rPr>
        <w:t>соціального</w:t>
      </w:r>
      <w:proofErr w:type="spellEnd"/>
      <w:r w:rsidRPr="00D93AF9">
        <w:rPr>
          <w:sz w:val="28"/>
          <w:szCs w:val="28"/>
        </w:rPr>
        <w:t xml:space="preserve"> </w:t>
      </w:r>
      <w:proofErr w:type="spellStart"/>
      <w:r w:rsidRPr="00D93AF9">
        <w:rPr>
          <w:sz w:val="28"/>
          <w:szCs w:val="28"/>
        </w:rPr>
        <w:t>захисту</w:t>
      </w:r>
      <w:proofErr w:type="spellEnd"/>
      <w:r w:rsidRPr="00D93AF9">
        <w:rPr>
          <w:sz w:val="28"/>
          <w:szCs w:val="28"/>
        </w:rPr>
        <w:t>»</w:t>
      </w:r>
    </w:p>
    <w:p w14:paraId="5156771F" w14:textId="77777777" w:rsidR="003747CF" w:rsidRPr="000D0C9F" w:rsidRDefault="003747CF" w:rsidP="0063356B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</w:p>
    <w:p w14:paraId="26A0FD36" w14:textId="465CCFBC" w:rsidR="00332813" w:rsidRPr="008C3B25" w:rsidRDefault="00332813" w:rsidP="008C3B25">
      <w:pPr>
        <w:pStyle w:val="a3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3B25">
        <w:rPr>
          <w:rFonts w:ascii="Times New Roman" w:hAnsi="Times New Roman" w:cs="Times New Roman"/>
          <w:b/>
          <w:sz w:val="28"/>
          <w:szCs w:val="28"/>
        </w:rPr>
        <w:t>Інформація про те, чи</w:t>
      </w:r>
      <w:r w:rsidRPr="008C3B25">
        <w:rPr>
          <w:rFonts w:ascii="Times New Roman" w:eastAsia="Calibri" w:hAnsi="Times New Roman" w:cs="Times New Roman"/>
          <w:b/>
          <w:sz w:val="28"/>
          <w:szCs w:val="28"/>
        </w:rPr>
        <w:t xml:space="preserve"> стосується </w:t>
      </w:r>
      <w:proofErr w:type="spellStart"/>
      <w:r w:rsidRPr="008C3B25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8C3B2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прав і соціальної захищеності осіб з інвалідністю та який вплив він матиме впливу на життєдіяльність цієї категорії.</w:t>
      </w:r>
    </w:p>
    <w:p w14:paraId="091EBF69" w14:textId="77777777" w:rsidR="00332813" w:rsidRDefault="00332813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167E79">
        <w:rPr>
          <w:rFonts w:eastAsia="Calibri"/>
          <w:sz w:val="28"/>
          <w:szCs w:val="28"/>
          <w:lang w:val="uk-UA" w:eastAsia="en-US"/>
        </w:rPr>
        <w:t>Проєкт</w:t>
      </w:r>
      <w:proofErr w:type="spellEnd"/>
      <w:r w:rsidRPr="00167E79">
        <w:rPr>
          <w:rFonts w:eastAsia="Calibri"/>
          <w:sz w:val="28"/>
          <w:szCs w:val="28"/>
          <w:lang w:val="uk-UA" w:eastAsia="en-US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948847" w14:textId="77777777" w:rsidR="00B306B0" w:rsidRPr="00167E79" w:rsidRDefault="00B306B0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14:paraId="0244CEB1" w14:textId="26EBDBD1" w:rsidR="00332813" w:rsidRPr="008C3B25" w:rsidRDefault="00332813" w:rsidP="008C3B25">
      <w:pPr>
        <w:pStyle w:val="a3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3B25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8C3B25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8C3B2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службову інформацію у розумінні статті 6 Закону України «Про доступ до публічної інформації».</w:t>
      </w:r>
    </w:p>
    <w:p w14:paraId="24BA0703" w14:textId="77777777" w:rsidR="00332813" w:rsidRDefault="00332813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167E79">
        <w:rPr>
          <w:rFonts w:eastAsia="Calibri"/>
          <w:sz w:val="28"/>
          <w:szCs w:val="28"/>
          <w:lang w:val="uk-UA" w:eastAsia="en-US"/>
        </w:rPr>
        <w:t>Проєкт</w:t>
      </w:r>
      <w:proofErr w:type="spellEnd"/>
      <w:r w:rsidRPr="00167E79">
        <w:rPr>
          <w:rFonts w:eastAsia="Calibri"/>
          <w:sz w:val="28"/>
          <w:szCs w:val="28"/>
          <w:lang w:val="uk-UA" w:eastAsia="en-US"/>
        </w:rPr>
        <w:t xml:space="preserve"> рішення не містить службову інформацію у розумінні </w:t>
      </w:r>
      <w:r w:rsidRPr="00167E79">
        <w:rPr>
          <w:rFonts w:eastAsia="Calibri"/>
          <w:sz w:val="28"/>
          <w:szCs w:val="28"/>
          <w:lang w:val="uk-UA" w:eastAsia="en-US"/>
        </w:rPr>
        <w:br/>
        <w:t>статті 6 Закону України «Про доступ до публічної інформації».</w:t>
      </w:r>
    </w:p>
    <w:p w14:paraId="653CD213" w14:textId="77777777" w:rsidR="00B306B0" w:rsidRPr="00167E79" w:rsidRDefault="00B306B0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14:paraId="40B9D30F" w14:textId="15D8A620" w:rsidR="00332813" w:rsidRPr="008C3B25" w:rsidRDefault="00332813" w:rsidP="008C3B25">
      <w:pPr>
        <w:pStyle w:val="a3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3B25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8C3B25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8C3B2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3E2CF6D" w14:textId="35A98A3C" w:rsidR="00332813" w:rsidRDefault="00332813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167E79">
        <w:rPr>
          <w:rFonts w:eastAsia="Calibri"/>
          <w:sz w:val="28"/>
          <w:szCs w:val="28"/>
          <w:lang w:val="uk-UA" w:eastAsia="en-US"/>
        </w:rPr>
        <w:t>Проєкт</w:t>
      </w:r>
      <w:proofErr w:type="spellEnd"/>
      <w:r w:rsidRPr="00167E79">
        <w:rPr>
          <w:rFonts w:eastAsia="Calibri"/>
          <w:sz w:val="28"/>
          <w:szCs w:val="28"/>
          <w:lang w:val="uk-UA" w:eastAsia="en-US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9540B46" w14:textId="77777777" w:rsidR="00B306B0" w:rsidRDefault="00B306B0" w:rsidP="0063356B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14:paraId="6799B6E3" w14:textId="62D0E67B" w:rsidR="00332813" w:rsidRPr="008C3B25" w:rsidRDefault="00332813" w:rsidP="008C3B25">
      <w:pPr>
        <w:pStyle w:val="a3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3B25">
        <w:rPr>
          <w:rFonts w:ascii="Times New Roman" w:hAnsi="Times New Roman" w:cs="Times New Roman"/>
          <w:b/>
          <w:bCs/>
          <w:sz w:val="28"/>
          <w:szCs w:val="28"/>
        </w:rPr>
        <w:t>Фінансово-економічне обґрунтування та пропозиції щодо джерел покриття цих витрат.</w:t>
      </w:r>
    </w:p>
    <w:p w14:paraId="0F0A1602" w14:textId="7328D1F2" w:rsidR="00332813" w:rsidRDefault="00332813" w:rsidP="0063356B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lang w:val="uk-UA"/>
        </w:rPr>
      </w:pPr>
      <w:r w:rsidRPr="00167E79">
        <w:rPr>
          <w:w w:val="101"/>
          <w:sz w:val="28"/>
          <w:szCs w:val="28"/>
          <w:lang w:val="uk-UA"/>
        </w:rPr>
        <w:t>Прийняття цього рішення не потребує додаткового фінансування з бюджету міста Києва.</w:t>
      </w:r>
    </w:p>
    <w:p w14:paraId="58417D9B" w14:textId="77777777" w:rsidR="00B306B0" w:rsidRDefault="00B306B0" w:rsidP="0063356B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lang w:val="uk-UA"/>
        </w:rPr>
      </w:pPr>
    </w:p>
    <w:p w14:paraId="76058EAB" w14:textId="6A8CE13E" w:rsidR="00332813" w:rsidRPr="008C3B25" w:rsidRDefault="00332813" w:rsidP="008C3B25">
      <w:pPr>
        <w:pStyle w:val="a3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8C3B25">
        <w:rPr>
          <w:rFonts w:ascii="Times New Roman" w:hAnsi="Times New Roman" w:cs="Times New Roman"/>
          <w:b/>
          <w:color w:val="000000"/>
          <w:sz w:val="28"/>
        </w:rPr>
        <w:t xml:space="preserve"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</w:t>
      </w:r>
      <w:proofErr w:type="spellStart"/>
      <w:r w:rsidRPr="008C3B25">
        <w:rPr>
          <w:rFonts w:ascii="Times New Roman" w:hAnsi="Times New Roman" w:cs="Times New Roman"/>
          <w:b/>
          <w:color w:val="000000"/>
          <w:sz w:val="28"/>
        </w:rPr>
        <w:t>проєкту</w:t>
      </w:r>
      <w:proofErr w:type="spellEnd"/>
      <w:r w:rsidRPr="008C3B25">
        <w:rPr>
          <w:rFonts w:ascii="Times New Roman" w:hAnsi="Times New Roman" w:cs="Times New Roman"/>
          <w:b/>
          <w:color w:val="000000"/>
          <w:sz w:val="28"/>
        </w:rPr>
        <w:t xml:space="preserve"> рішення.</w:t>
      </w:r>
    </w:p>
    <w:p w14:paraId="3E4FAC2B" w14:textId="77777777" w:rsidR="00A17BDD" w:rsidRPr="00A17BDD" w:rsidRDefault="00A17BDD" w:rsidP="00A17BDD">
      <w:pPr>
        <w:widowControl/>
        <w:autoSpaceDN/>
        <w:adjustRightInd/>
        <w:ind w:firstLine="567"/>
        <w:jc w:val="both"/>
        <w:rPr>
          <w:sz w:val="28"/>
          <w:lang w:val="uk-UA"/>
        </w:rPr>
      </w:pPr>
      <w:r w:rsidRPr="00A17BDD">
        <w:rPr>
          <w:sz w:val="28"/>
          <w:szCs w:val="28"/>
          <w:lang w:val="uk-UA"/>
        </w:rPr>
        <w:t xml:space="preserve">Суб’єкт подання </w:t>
      </w:r>
      <w:proofErr w:type="spellStart"/>
      <w:r w:rsidRPr="00A17BDD">
        <w:rPr>
          <w:sz w:val="28"/>
          <w:szCs w:val="28"/>
          <w:lang w:val="uk-UA"/>
        </w:rPr>
        <w:t>проєкту</w:t>
      </w:r>
      <w:proofErr w:type="spellEnd"/>
      <w:r w:rsidRPr="00A17BDD">
        <w:rPr>
          <w:sz w:val="28"/>
          <w:szCs w:val="28"/>
          <w:lang w:val="uk-UA"/>
        </w:rPr>
        <w:t xml:space="preserve"> рішення</w:t>
      </w:r>
      <w:r w:rsidRPr="00A17BDD">
        <w:rPr>
          <w:sz w:val="28"/>
          <w:lang w:val="uk-UA"/>
        </w:rPr>
        <w:t xml:space="preserve"> Київської міської ради</w:t>
      </w:r>
      <w:r w:rsidRPr="00A17BDD">
        <w:rPr>
          <w:sz w:val="28"/>
          <w:szCs w:val="28"/>
          <w:lang w:val="uk-UA"/>
        </w:rPr>
        <w:t xml:space="preserve"> – директор Департаменту культури виконавчого органу Київської міської ради (Київської міської державної адміністрації) – </w:t>
      </w:r>
      <w:proofErr w:type="spellStart"/>
      <w:r w:rsidRPr="00A17BDD">
        <w:rPr>
          <w:sz w:val="28"/>
          <w:szCs w:val="28"/>
          <w:lang w:val="uk-UA"/>
        </w:rPr>
        <w:t>Анжияк</w:t>
      </w:r>
      <w:proofErr w:type="spellEnd"/>
      <w:r w:rsidRPr="00A17BDD">
        <w:rPr>
          <w:sz w:val="28"/>
          <w:szCs w:val="28"/>
          <w:lang w:val="uk-UA"/>
        </w:rPr>
        <w:t xml:space="preserve"> Сергій Михайлович,                                         +38 (044) 279 61 09.</w:t>
      </w:r>
    </w:p>
    <w:p w14:paraId="118CB76E" w14:textId="0EA17D76" w:rsidR="00A17BDD" w:rsidRDefault="00A17BDD" w:rsidP="00A17BDD">
      <w:pPr>
        <w:widowControl/>
        <w:autoSpaceDN/>
        <w:adjustRightInd/>
        <w:ind w:firstLine="567"/>
        <w:jc w:val="both"/>
        <w:rPr>
          <w:sz w:val="28"/>
          <w:szCs w:val="28"/>
          <w:lang w:val="uk-UA"/>
        </w:rPr>
      </w:pPr>
      <w:r w:rsidRPr="00A17BDD">
        <w:rPr>
          <w:sz w:val="28"/>
          <w:lang w:val="uk-UA"/>
        </w:rPr>
        <w:t xml:space="preserve">Доповідачем на пленарному засіданні сесії Київської міської ради та особою, відповідальною за супроводження </w:t>
      </w:r>
      <w:proofErr w:type="spellStart"/>
      <w:r w:rsidRPr="00A17BDD">
        <w:rPr>
          <w:sz w:val="28"/>
          <w:lang w:val="uk-UA"/>
        </w:rPr>
        <w:t>проєкту</w:t>
      </w:r>
      <w:proofErr w:type="spellEnd"/>
      <w:r w:rsidRPr="00A17BDD">
        <w:rPr>
          <w:sz w:val="28"/>
          <w:lang w:val="uk-UA"/>
        </w:rPr>
        <w:t xml:space="preserve"> рішення </w:t>
      </w:r>
      <w:r w:rsidRPr="00A17BDD">
        <w:rPr>
          <w:sz w:val="28"/>
          <w:szCs w:val="28"/>
          <w:lang w:val="uk-UA"/>
        </w:rPr>
        <w:t>Київської міської ради,</w:t>
      </w:r>
      <w:r w:rsidRPr="00A17BDD">
        <w:rPr>
          <w:sz w:val="28"/>
          <w:lang w:val="uk-UA"/>
        </w:rPr>
        <w:t xml:space="preserve"> є д</w:t>
      </w:r>
      <w:r w:rsidRPr="00A17BDD">
        <w:rPr>
          <w:sz w:val="28"/>
          <w:szCs w:val="28"/>
          <w:lang w:val="uk-UA"/>
        </w:rPr>
        <w:t xml:space="preserve">иректор Департаменту культури виконавчого органу Київської міської </w:t>
      </w:r>
      <w:r w:rsidRPr="00A17BDD">
        <w:rPr>
          <w:sz w:val="28"/>
          <w:szCs w:val="28"/>
          <w:lang w:val="uk-UA"/>
        </w:rPr>
        <w:lastRenderedPageBreak/>
        <w:t xml:space="preserve">ради (Київської міської державної адміністрації) – </w:t>
      </w:r>
      <w:proofErr w:type="spellStart"/>
      <w:r w:rsidRPr="00A17BDD">
        <w:rPr>
          <w:sz w:val="28"/>
          <w:szCs w:val="28"/>
          <w:lang w:val="uk-UA"/>
        </w:rPr>
        <w:t>Анжияк</w:t>
      </w:r>
      <w:proofErr w:type="spellEnd"/>
      <w:r w:rsidRPr="00A17BDD">
        <w:rPr>
          <w:sz w:val="28"/>
          <w:szCs w:val="28"/>
          <w:lang w:val="uk-UA"/>
        </w:rPr>
        <w:t xml:space="preserve"> Сергій Михайлович, +38 (044) 279 61 09. </w:t>
      </w:r>
    </w:p>
    <w:p w14:paraId="7D24CE41" w14:textId="77777777" w:rsidR="003747CF" w:rsidRDefault="003747CF" w:rsidP="00A17BDD">
      <w:pPr>
        <w:widowControl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p w14:paraId="080991CC" w14:textId="77777777" w:rsidR="003747CF" w:rsidRPr="00A17BDD" w:rsidRDefault="003747CF" w:rsidP="00A17BDD">
      <w:pPr>
        <w:widowControl/>
        <w:autoSpaceDN/>
        <w:adjustRightInd/>
        <w:ind w:firstLine="567"/>
        <w:jc w:val="both"/>
        <w:rPr>
          <w:sz w:val="28"/>
          <w:lang w:val="uk-UA"/>
        </w:rPr>
      </w:pPr>
    </w:p>
    <w:p w14:paraId="687431A9" w14:textId="31436790" w:rsidR="003747CF" w:rsidRPr="003747CF" w:rsidRDefault="00560523" w:rsidP="003747CF">
      <w:pPr>
        <w:widowControl/>
        <w:autoSpaceDE/>
        <w:autoSpaceDN/>
        <w:adjustRightInd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3747CF" w:rsidRPr="003747CF">
        <w:rPr>
          <w:b/>
          <w:sz w:val="28"/>
          <w:szCs w:val="28"/>
          <w:lang w:val="uk-UA"/>
        </w:rPr>
        <w:t>иректор</w:t>
      </w:r>
    </w:p>
    <w:p w14:paraId="4CA2179B" w14:textId="25F20F92" w:rsidR="003747CF" w:rsidRPr="003747CF" w:rsidRDefault="003747CF" w:rsidP="003747CF">
      <w:pPr>
        <w:widowControl/>
        <w:autoSpaceDE/>
        <w:autoSpaceDN/>
        <w:adjustRightInd/>
        <w:jc w:val="both"/>
        <w:rPr>
          <w:sz w:val="28"/>
          <w:lang w:val="uk-UA"/>
        </w:rPr>
      </w:pPr>
      <w:r w:rsidRPr="003747CF">
        <w:rPr>
          <w:b/>
          <w:sz w:val="28"/>
          <w:szCs w:val="28"/>
          <w:lang w:val="uk-UA"/>
        </w:rPr>
        <w:t xml:space="preserve">Департаменту культури                                     </w:t>
      </w:r>
      <w:r w:rsidR="00560523">
        <w:rPr>
          <w:b/>
          <w:sz w:val="28"/>
          <w:szCs w:val="28"/>
          <w:lang w:val="uk-UA"/>
        </w:rPr>
        <w:t xml:space="preserve">     </w:t>
      </w:r>
      <w:r w:rsidRPr="003747CF">
        <w:rPr>
          <w:b/>
          <w:sz w:val="28"/>
          <w:szCs w:val="28"/>
          <w:lang w:val="uk-UA"/>
        </w:rPr>
        <w:t xml:space="preserve">                  </w:t>
      </w:r>
      <w:r w:rsidR="00560523">
        <w:rPr>
          <w:b/>
          <w:sz w:val="28"/>
          <w:szCs w:val="28"/>
          <w:lang w:val="uk-UA"/>
        </w:rPr>
        <w:t>Сергій АНЖИЯК</w:t>
      </w:r>
    </w:p>
    <w:p w14:paraId="083EB5A2" w14:textId="77777777" w:rsidR="000D0C9F" w:rsidRDefault="000D0C9F" w:rsidP="00E7041A">
      <w:pPr>
        <w:suppressAutoHyphens/>
        <w:jc w:val="both"/>
        <w:rPr>
          <w:iCs/>
          <w:color w:val="7030A0"/>
          <w:sz w:val="28"/>
          <w:szCs w:val="28"/>
          <w:lang w:val="uk-UA" w:eastAsia="ar-SA"/>
        </w:rPr>
      </w:pPr>
    </w:p>
    <w:sectPr w:rsidR="000D0C9F" w:rsidSect="00E7041A">
      <w:pgSz w:w="11906" w:h="16838"/>
      <w:pgMar w:top="426" w:right="79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27421"/>
    <w:multiLevelType w:val="hybridMultilevel"/>
    <w:tmpl w:val="21F4F448"/>
    <w:lvl w:ilvl="0" w:tplc="33CA478A">
      <w:start w:val="1"/>
      <w:numFmt w:val="decimal"/>
      <w:lvlText w:val="%1."/>
      <w:lvlJc w:val="left"/>
      <w:pPr>
        <w:ind w:left="502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374F1"/>
    <w:multiLevelType w:val="hybridMultilevel"/>
    <w:tmpl w:val="192CFEDC"/>
    <w:lvl w:ilvl="0" w:tplc="E5D0F3A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27D4A39"/>
    <w:multiLevelType w:val="hybridMultilevel"/>
    <w:tmpl w:val="FCC6CF00"/>
    <w:lvl w:ilvl="0" w:tplc="128C007C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EA0408"/>
    <w:multiLevelType w:val="multilevel"/>
    <w:tmpl w:val="A19EC5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4">
    <w:nsid w:val="48285DC3"/>
    <w:multiLevelType w:val="hybridMultilevel"/>
    <w:tmpl w:val="FFF87AB2"/>
    <w:lvl w:ilvl="0" w:tplc="2148315A">
      <w:start w:val="7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D44F57"/>
    <w:multiLevelType w:val="hybridMultilevel"/>
    <w:tmpl w:val="F5DEE39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21"/>
    <w:rsid w:val="00013A80"/>
    <w:rsid w:val="0002126F"/>
    <w:rsid w:val="00057D8F"/>
    <w:rsid w:val="000771CB"/>
    <w:rsid w:val="000A1F19"/>
    <w:rsid w:val="000C4721"/>
    <w:rsid w:val="000D0C9F"/>
    <w:rsid w:val="0011707F"/>
    <w:rsid w:val="00131817"/>
    <w:rsid w:val="00140E01"/>
    <w:rsid w:val="00152F8C"/>
    <w:rsid w:val="00153F5C"/>
    <w:rsid w:val="001606B0"/>
    <w:rsid w:val="00167E79"/>
    <w:rsid w:val="00171E0A"/>
    <w:rsid w:val="001811AE"/>
    <w:rsid w:val="00196704"/>
    <w:rsid w:val="001A43A9"/>
    <w:rsid w:val="001E145C"/>
    <w:rsid w:val="00212337"/>
    <w:rsid w:val="002369D0"/>
    <w:rsid w:val="002376FA"/>
    <w:rsid w:val="0025145F"/>
    <w:rsid w:val="002775E3"/>
    <w:rsid w:val="002C24FA"/>
    <w:rsid w:val="002C5C4D"/>
    <w:rsid w:val="00305A84"/>
    <w:rsid w:val="0031269E"/>
    <w:rsid w:val="00321972"/>
    <w:rsid w:val="0032409E"/>
    <w:rsid w:val="00332813"/>
    <w:rsid w:val="003566A0"/>
    <w:rsid w:val="003574E0"/>
    <w:rsid w:val="003622D5"/>
    <w:rsid w:val="003747CF"/>
    <w:rsid w:val="00377665"/>
    <w:rsid w:val="00380800"/>
    <w:rsid w:val="0038251A"/>
    <w:rsid w:val="0038725A"/>
    <w:rsid w:val="00387E01"/>
    <w:rsid w:val="003D39CF"/>
    <w:rsid w:val="003E3359"/>
    <w:rsid w:val="00412676"/>
    <w:rsid w:val="00437583"/>
    <w:rsid w:val="004A028E"/>
    <w:rsid w:val="004A5115"/>
    <w:rsid w:val="004C720E"/>
    <w:rsid w:val="004C7956"/>
    <w:rsid w:val="004F0BF4"/>
    <w:rsid w:val="004F6C44"/>
    <w:rsid w:val="00514A5B"/>
    <w:rsid w:val="005250EF"/>
    <w:rsid w:val="00525D13"/>
    <w:rsid w:val="00560523"/>
    <w:rsid w:val="00590FA2"/>
    <w:rsid w:val="005A32DF"/>
    <w:rsid w:val="005E1EA3"/>
    <w:rsid w:val="0063328C"/>
    <w:rsid w:val="0063356B"/>
    <w:rsid w:val="00637A1B"/>
    <w:rsid w:val="0064092D"/>
    <w:rsid w:val="00646383"/>
    <w:rsid w:val="00647977"/>
    <w:rsid w:val="00675F71"/>
    <w:rsid w:val="006A2B5E"/>
    <w:rsid w:val="006A50A2"/>
    <w:rsid w:val="006A6AF6"/>
    <w:rsid w:val="006A6FBB"/>
    <w:rsid w:val="006A79A3"/>
    <w:rsid w:val="006D66B3"/>
    <w:rsid w:val="00715085"/>
    <w:rsid w:val="007637EB"/>
    <w:rsid w:val="0078414B"/>
    <w:rsid w:val="00790285"/>
    <w:rsid w:val="007A39FF"/>
    <w:rsid w:val="007A7E0E"/>
    <w:rsid w:val="007B3332"/>
    <w:rsid w:val="007E0C60"/>
    <w:rsid w:val="007F6F7F"/>
    <w:rsid w:val="008336EC"/>
    <w:rsid w:val="00840A87"/>
    <w:rsid w:val="008879D5"/>
    <w:rsid w:val="00891BB0"/>
    <w:rsid w:val="008C3B25"/>
    <w:rsid w:val="008C5DC4"/>
    <w:rsid w:val="008E0721"/>
    <w:rsid w:val="008F3436"/>
    <w:rsid w:val="008F35CA"/>
    <w:rsid w:val="00905AF7"/>
    <w:rsid w:val="00912222"/>
    <w:rsid w:val="00960C3D"/>
    <w:rsid w:val="00986D32"/>
    <w:rsid w:val="009A3C81"/>
    <w:rsid w:val="009E54B7"/>
    <w:rsid w:val="009F2256"/>
    <w:rsid w:val="009F395A"/>
    <w:rsid w:val="00A1350F"/>
    <w:rsid w:val="00A17BDD"/>
    <w:rsid w:val="00A32E26"/>
    <w:rsid w:val="00A42032"/>
    <w:rsid w:val="00A66418"/>
    <w:rsid w:val="00A71389"/>
    <w:rsid w:val="00AB0928"/>
    <w:rsid w:val="00AE34E5"/>
    <w:rsid w:val="00B141C0"/>
    <w:rsid w:val="00B14E8C"/>
    <w:rsid w:val="00B24712"/>
    <w:rsid w:val="00B26403"/>
    <w:rsid w:val="00B306B0"/>
    <w:rsid w:val="00B44A91"/>
    <w:rsid w:val="00B603EF"/>
    <w:rsid w:val="00B712A7"/>
    <w:rsid w:val="00B975C5"/>
    <w:rsid w:val="00BA75A2"/>
    <w:rsid w:val="00BD4BAD"/>
    <w:rsid w:val="00BF27E8"/>
    <w:rsid w:val="00C00C93"/>
    <w:rsid w:val="00C17F22"/>
    <w:rsid w:val="00C8752E"/>
    <w:rsid w:val="00CB18E3"/>
    <w:rsid w:val="00CD1071"/>
    <w:rsid w:val="00D21C11"/>
    <w:rsid w:val="00D40CAB"/>
    <w:rsid w:val="00D46FFD"/>
    <w:rsid w:val="00D7524A"/>
    <w:rsid w:val="00D85C94"/>
    <w:rsid w:val="00D90D43"/>
    <w:rsid w:val="00DB095E"/>
    <w:rsid w:val="00DB7261"/>
    <w:rsid w:val="00DC419E"/>
    <w:rsid w:val="00DF7AF3"/>
    <w:rsid w:val="00E21D83"/>
    <w:rsid w:val="00E35E0A"/>
    <w:rsid w:val="00E42D41"/>
    <w:rsid w:val="00E7041A"/>
    <w:rsid w:val="00E70B21"/>
    <w:rsid w:val="00E7484F"/>
    <w:rsid w:val="00E83F17"/>
    <w:rsid w:val="00E87135"/>
    <w:rsid w:val="00E877FB"/>
    <w:rsid w:val="00EA0670"/>
    <w:rsid w:val="00EC2C35"/>
    <w:rsid w:val="00F04442"/>
    <w:rsid w:val="00F32B18"/>
    <w:rsid w:val="00F54468"/>
    <w:rsid w:val="00F6521E"/>
    <w:rsid w:val="00FC32F4"/>
    <w:rsid w:val="00FC41EE"/>
    <w:rsid w:val="00FC4720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826D9"/>
  <w15:docId w15:val="{CD916499-8002-493D-B50B-A27B8226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6A2B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A2B5E"/>
    <w:pPr>
      <w:keepNext/>
      <w:jc w:val="center"/>
      <w:outlineLvl w:val="1"/>
    </w:pPr>
    <w:rPr>
      <w:b/>
      <w:spacing w:val="-2"/>
      <w:w w:val="101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2B5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6A2B5E"/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A2B5E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docdata">
    <w:name w:val="docdata"/>
    <w:aliases w:val="docy,v5,18028,baiaagaaboqcaaadokqaaawwraaaaaaaaaaaaaaaaaaaaaaaaaaaaaaaaaaaaaaaaaaaaaaaaaaaaaaaaaaaaaaaaaaaaaaaaaaaaaaaaaaaaaaaaaaaaaaaaaaaaaaaaaaaaaaaaaaaaaaaaaaaaaaaaaaaaaaaaaaaaaaaaaaaaaaaaaaaaaaaaaaaaaaaaaaaaaaaaaaaaaaaaaaaaaaaaaaaaaaaaaaaaaa"/>
    <w:basedOn w:val="a0"/>
    <w:rsid w:val="006A2B5E"/>
  </w:style>
  <w:style w:type="character" w:customStyle="1" w:styleId="rvts37">
    <w:name w:val="rvts37"/>
    <w:basedOn w:val="a0"/>
    <w:rsid w:val="00E35E0A"/>
  </w:style>
  <w:style w:type="paragraph" w:styleId="a4">
    <w:name w:val="Balloon Text"/>
    <w:basedOn w:val="a"/>
    <w:link w:val="a5"/>
    <w:uiPriority w:val="99"/>
    <w:semiHidden/>
    <w:unhideWhenUsed/>
    <w:rsid w:val="006D66B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D66B3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Table Grid"/>
    <w:basedOn w:val="a1"/>
    <w:uiPriority w:val="39"/>
    <w:rsid w:val="00FC472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153F5C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7">
    <w:name w:val="Plain Text"/>
    <w:basedOn w:val="a"/>
    <w:link w:val="a8"/>
    <w:rsid w:val="00A1350F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A1350F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No Spacing"/>
    <w:uiPriority w:val="1"/>
    <w:qFormat/>
    <w:rsid w:val="00332813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  <w:style w:type="character" w:customStyle="1" w:styleId="rvts23">
    <w:name w:val="rvts23"/>
    <w:basedOn w:val="a0"/>
    <w:rsid w:val="00167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9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BA9C4-DFAF-40A2-BE54-EAC79A68C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3050</Words>
  <Characters>1740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4781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Бабенко Алла Олексіївна</cp:lastModifiedBy>
  <cp:revision>18</cp:revision>
  <cp:lastPrinted>2026-10-05T07:57:00Z</cp:lastPrinted>
  <dcterms:created xsi:type="dcterms:W3CDTF">2026-03-05T06:02:00Z</dcterms:created>
  <dcterms:modified xsi:type="dcterms:W3CDTF">2026-10-05T07:59:00Z</dcterms:modified>
</cp:coreProperties>
</file>